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570"/>
      </w:tblGrid>
      <w:tr w:rsidR="00F63BA3" w:rsidRPr="00F63BA3" w:rsidTr="0060526B">
        <w:trPr>
          <w:trHeight w:val="2880"/>
          <w:jc w:val="center"/>
        </w:trPr>
        <w:tc>
          <w:tcPr>
            <w:tcW w:w="5000" w:type="pct"/>
          </w:tcPr>
          <w:p w:rsidR="00D43CE6" w:rsidRPr="00F63BA3" w:rsidRDefault="00D43CE6" w:rsidP="005B5F64">
            <w:pPr>
              <w:pStyle w:val="Bezodstpw"/>
              <w:jc w:val="center"/>
              <w:rPr>
                <w:rFonts w:ascii="Times New Roman" w:hAnsi="Times New Roman"/>
                <w:caps/>
                <w:sz w:val="36"/>
                <w:szCs w:val="36"/>
              </w:rPr>
            </w:pPr>
          </w:p>
        </w:tc>
      </w:tr>
      <w:tr w:rsidR="00F63BA3" w:rsidRPr="00F63BA3" w:rsidTr="0060526B">
        <w:trPr>
          <w:trHeight w:val="1440"/>
          <w:jc w:val="center"/>
        </w:trPr>
        <w:tc>
          <w:tcPr>
            <w:tcW w:w="5000" w:type="pct"/>
            <w:tcBorders>
              <w:bottom w:val="single" w:sz="4" w:space="0" w:color="4F81BD"/>
            </w:tcBorders>
            <w:vAlign w:val="center"/>
          </w:tcPr>
          <w:p w:rsidR="00D43CE6" w:rsidRDefault="000F21BA" w:rsidP="000F21BA">
            <w:pPr>
              <w:pStyle w:val="Bezodstpw"/>
              <w:spacing w:line="360" w:lineRule="auto"/>
              <w:jc w:val="center"/>
              <w:rPr>
                <w:rFonts w:ascii="Times New Roman" w:hAnsi="Times New Roman"/>
                <w:sz w:val="80"/>
                <w:szCs w:val="80"/>
              </w:rPr>
            </w:pPr>
            <w:r>
              <w:rPr>
                <w:rFonts w:ascii="Times New Roman" w:hAnsi="Times New Roman"/>
                <w:sz w:val="80"/>
                <w:szCs w:val="80"/>
              </w:rPr>
              <w:t>Informacja o stanie realizacji zadań oświatowych</w:t>
            </w:r>
          </w:p>
          <w:p w:rsidR="000F21BA" w:rsidRPr="00F63BA3" w:rsidRDefault="00B366C7" w:rsidP="000F21BA">
            <w:pPr>
              <w:pStyle w:val="Bezodstpw"/>
              <w:spacing w:line="360" w:lineRule="auto"/>
              <w:jc w:val="center"/>
              <w:rPr>
                <w:rFonts w:ascii="Times New Roman" w:hAnsi="Times New Roman"/>
                <w:sz w:val="80"/>
                <w:szCs w:val="80"/>
              </w:rPr>
            </w:pPr>
            <w:r>
              <w:rPr>
                <w:rFonts w:ascii="Times New Roman" w:hAnsi="Times New Roman"/>
                <w:sz w:val="80"/>
                <w:szCs w:val="80"/>
              </w:rPr>
              <w:t>w roku szkolnym 2016</w:t>
            </w:r>
            <w:r w:rsidR="000F21BA">
              <w:rPr>
                <w:rFonts w:ascii="Times New Roman" w:hAnsi="Times New Roman"/>
                <w:sz w:val="80"/>
                <w:szCs w:val="80"/>
              </w:rPr>
              <w:t>/201</w:t>
            </w:r>
            <w:r>
              <w:rPr>
                <w:rFonts w:ascii="Times New Roman" w:hAnsi="Times New Roman"/>
                <w:sz w:val="80"/>
                <w:szCs w:val="80"/>
              </w:rPr>
              <w:t>7</w:t>
            </w:r>
          </w:p>
        </w:tc>
      </w:tr>
      <w:tr w:rsidR="00D43CE6" w:rsidRPr="00F63BA3" w:rsidTr="0060526B">
        <w:trPr>
          <w:trHeight w:val="360"/>
          <w:jc w:val="center"/>
        </w:trPr>
        <w:tc>
          <w:tcPr>
            <w:tcW w:w="5000" w:type="pct"/>
            <w:vAlign w:val="center"/>
          </w:tcPr>
          <w:p w:rsidR="00D43CE6" w:rsidRPr="00F63BA3" w:rsidRDefault="00D43CE6" w:rsidP="0060526B">
            <w:pPr>
              <w:pStyle w:val="Bezodstpw"/>
              <w:jc w:val="center"/>
              <w:rPr>
                <w:rFonts w:ascii="Times New Roman" w:hAnsi="Times New Roman"/>
              </w:rPr>
            </w:pPr>
          </w:p>
        </w:tc>
      </w:tr>
    </w:tbl>
    <w:p w:rsidR="00D43CE6" w:rsidRPr="00F63BA3" w:rsidRDefault="00D43CE6" w:rsidP="00D43CE6"/>
    <w:tbl>
      <w:tblPr>
        <w:tblpPr w:leftFromText="187" w:rightFromText="187" w:horzAnchor="margin" w:tblpXSpec="center" w:tblpYSpec="bottom"/>
        <w:tblW w:w="5000" w:type="pct"/>
        <w:tblLook w:val="04A0" w:firstRow="1" w:lastRow="0" w:firstColumn="1" w:lastColumn="0" w:noHBand="0" w:noVBand="1"/>
      </w:tblPr>
      <w:tblGrid>
        <w:gridCol w:w="9570"/>
      </w:tblGrid>
      <w:tr w:rsidR="00F63BA3" w:rsidRPr="00F63BA3" w:rsidTr="0060526B">
        <w:tc>
          <w:tcPr>
            <w:tcW w:w="5000" w:type="pct"/>
          </w:tcPr>
          <w:p w:rsidR="00D43CE6" w:rsidRPr="00F63BA3" w:rsidRDefault="000F21BA" w:rsidP="0060526B">
            <w:pPr>
              <w:pStyle w:val="Bezodstpw"/>
              <w:jc w:val="center"/>
              <w:rPr>
                <w:rFonts w:ascii="Times New Roman" w:hAnsi="Times New Roman"/>
                <w:sz w:val="26"/>
                <w:szCs w:val="26"/>
              </w:rPr>
            </w:pPr>
            <w:r>
              <w:rPr>
                <w:rFonts w:ascii="Times New Roman" w:hAnsi="Times New Roman"/>
                <w:sz w:val="26"/>
                <w:szCs w:val="26"/>
              </w:rPr>
              <w:t xml:space="preserve">Wieliszew, </w:t>
            </w:r>
            <w:r w:rsidR="00D43CE6" w:rsidRPr="00F63BA3">
              <w:rPr>
                <w:rFonts w:ascii="Times New Roman" w:hAnsi="Times New Roman"/>
                <w:sz w:val="26"/>
                <w:szCs w:val="26"/>
              </w:rPr>
              <w:t xml:space="preserve"> 201</w:t>
            </w:r>
            <w:r w:rsidR="00226A2D">
              <w:rPr>
                <w:rFonts w:ascii="Times New Roman" w:hAnsi="Times New Roman"/>
                <w:sz w:val="26"/>
                <w:szCs w:val="26"/>
              </w:rPr>
              <w:t>7</w:t>
            </w:r>
          </w:p>
        </w:tc>
      </w:tr>
    </w:tbl>
    <w:p w:rsidR="00D43CE6" w:rsidRPr="00F63BA3" w:rsidRDefault="00D43CE6" w:rsidP="00D43CE6"/>
    <w:p w:rsidR="00D43CE6" w:rsidRPr="00F63BA3" w:rsidRDefault="00D43CE6" w:rsidP="00D43CE6">
      <w:pPr>
        <w:spacing w:line="360" w:lineRule="auto"/>
        <w:jc w:val="center"/>
        <w:rPr>
          <w:sz w:val="36"/>
        </w:rPr>
      </w:pPr>
    </w:p>
    <w:p w:rsidR="00D43CE6" w:rsidRPr="00F63BA3" w:rsidRDefault="000F21BA" w:rsidP="000F21BA">
      <w:pPr>
        <w:spacing w:line="360" w:lineRule="auto"/>
        <w:jc w:val="center"/>
        <w:rPr>
          <w:sz w:val="36"/>
        </w:rPr>
      </w:pPr>
      <w:r w:rsidRPr="000F21BA">
        <w:rPr>
          <w:noProof/>
          <w:sz w:val="36"/>
        </w:rPr>
        <w:drawing>
          <wp:inline distT="0" distB="0" distL="0" distR="0" wp14:anchorId="4BD523CD" wp14:editId="4ACB5D52">
            <wp:extent cx="1508878" cy="187642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878" cy="1876425"/>
                    </a:xfrm>
                    <a:prstGeom prst="rect">
                      <a:avLst/>
                    </a:prstGeom>
                    <a:noFill/>
                    <a:ln>
                      <a:noFill/>
                    </a:ln>
                    <a:effectLst/>
                    <a:extLst/>
                  </pic:spPr>
                </pic:pic>
              </a:graphicData>
            </a:graphic>
          </wp:inline>
        </w:drawing>
      </w:r>
    </w:p>
    <w:p w:rsidR="00D43CE6" w:rsidRPr="00F63BA3" w:rsidRDefault="00D43CE6" w:rsidP="00D43CE6">
      <w:pPr>
        <w:spacing w:line="360" w:lineRule="auto"/>
        <w:jc w:val="center"/>
        <w:rPr>
          <w:sz w:val="36"/>
        </w:rPr>
      </w:pPr>
    </w:p>
    <w:p w:rsidR="00D43CE6" w:rsidRPr="00F63BA3" w:rsidRDefault="00D43CE6" w:rsidP="00D43CE6">
      <w:pPr>
        <w:spacing w:line="360" w:lineRule="auto"/>
        <w:jc w:val="center"/>
        <w:rPr>
          <w:sz w:val="36"/>
        </w:rPr>
      </w:pPr>
    </w:p>
    <w:p w:rsidR="00D43CE6" w:rsidRPr="00F63BA3" w:rsidRDefault="00D43CE6" w:rsidP="00D43CE6">
      <w:pPr>
        <w:spacing w:line="360" w:lineRule="auto"/>
        <w:jc w:val="center"/>
        <w:rPr>
          <w:sz w:val="36"/>
        </w:rPr>
      </w:pPr>
    </w:p>
    <w:p w:rsidR="00762639" w:rsidRPr="00F63BA3" w:rsidRDefault="00762639" w:rsidP="0028267C">
      <w:pPr>
        <w:pStyle w:val="Nagwekspisutreci"/>
        <w:tabs>
          <w:tab w:val="left" w:pos="8550"/>
        </w:tabs>
        <w:rPr>
          <w:color w:val="auto"/>
        </w:rPr>
      </w:pPr>
      <w:r w:rsidRPr="00F63BA3">
        <w:rPr>
          <w:color w:val="auto"/>
        </w:rPr>
        <w:lastRenderedPageBreak/>
        <w:t>Spis treści</w:t>
      </w:r>
      <w:r w:rsidR="0028267C" w:rsidRPr="00F63BA3">
        <w:rPr>
          <w:color w:val="auto"/>
        </w:rPr>
        <w:tab/>
      </w:r>
    </w:p>
    <w:p w:rsidR="001D2DA9" w:rsidRDefault="004B4916">
      <w:pPr>
        <w:pStyle w:val="Spistreci1"/>
        <w:rPr>
          <w:rFonts w:asciiTheme="minorHAnsi" w:eastAsiaTheme="minorEastAsia" w:hAnsiTheme="minorHAnsi" w:cstheme="minorBidi"/>
          <w:noProof/>
          <w:sz w:val="22"/>
          <w:szCs w:val="22"/>
        </w:rPr>
      </w:pPr>
      <w:r>
        <w:rPr>
          <w:sz w:val="26"/>
          <w:szCs w:val="26"/>
        </w:rPr>
        <w:fldChar w:fldCharType="begin"/>
      </w:r>
      <w:r>
        <w:rPr>
          <w:sz w:val="26"/>
          <w:szCs w:val="26"/>
        </w:rPr>
        <w:instrText xml:space="preserve"> TOC \o "1-3" \h \z \u </w:instrText>
      </w:r>
      <w:r>
        <w:rPr>
          <w:sz w:val="26"/>
          <w:szCs w:val="26"/>
        </w:rPr>
        <w:fldChar w:fldCharType="separate"/>
      </w:r>
      <w:hyperlink w:anchor="_Toc496684825" w:history="1">
        <w:r w:rsidR="001D2DA9" w:rsidRPr="001D2889">
          <w:rPr>
            <w:rStyle w:val="Hipercze"/>
            <w:noProof/>
          </w:rPr>
          <w:t>1.</w:t>
        </w:r>
        <w:r w:rsidR="001D2DA9">
          <w:rPr>
            <w:rFonts w:asciiTheme="minorHAnsi" w:eastAsiaTheme="minorEastAsia" w:hAnsiTheme="minorHAnsi" w:cstheme="minorBidi"/>
            <w:noProof/>
            <w:sz w:val="22"/>
            <w:szCs w:val="22"/>
          </w:rPr>
          <w:tab/>
        </w:r>
        <w:r w:rsidR="001D2DA9" w:rsidRPr="001D2889">
          <w:rPr>
            <w:rStyle w:val="Hipercze"/>
            <w:noProof/>
          </w:rPr>
          <w:t>Obowiązek przedstawienia informacji</w:t>
        </w:r>
        <w:r w:rsidR="001D2DA9">
          <w:rPr>
            <w:noProof/>
            <w:webHidden/>
          </w:rPr>
          <w:tab/>
        </w:r>
        <w:r w:rsidR="001D2DA9">
          <w:rPr>
            <w:noProof/>
            <w:webHidden/>
          </w:rPr>
          <w:fldChar w:fldCharType="begin"/>
        </w:r>
        <w:r w:rsidR="001D2DA9">
          <w:rPr>
            <w:noProof/>
            <w:webHidden/>
          </w:rPr>
          <w:instrText xml:space="preserve"> PAGEREF _Toc496684825 \h </w:instrText>
        </w:r>
        <w:r w:rsidR="001D2DA9">
          <w:rPr>
            <w:noProof/>
            <w:webHidden/>
          </w:rPr>
        </w:r>
        <w:r w:rsidR="001D2DA9">
          <w:rPr>
            <w:noProof/>
            <w:webHidden/>
          </w:rPr>
          <w:fldChar w:fldCharType="separate"/>
        </w:r>
        <w:r w:rsidR="00255F66">
          <w:rPr>
            <w:noProof/>
            <w:webHidden/>
          </w:rPr>
          <w:t>3</w:t>
        </w:r>
        <w:r w:rsidR="001D2DA9">
          <w:rPr>
            <w:noProof/>
            <w:webHidden/>
          </w:rPr>
          <w:fldChar w:fldCharType="end"/>
        </w:r>
      </w:hyperlink>
    </w:p>
    <w:p w:rsidR="001D2DA9" w:rsidRDefault="00EF3764">
      <w:pPr>
        <w:pStyle w:val="Spistreci1"/>
        <w:rPr>
          <w:rFonts w:asciiTheme="minorHAnsi" w:eastAsiaTheme="minorEastAsia" w:hAnsiTheme="minorHAnsi" w:cstheme="minorBidi"/>
          <w:noProof/>
          <w:sz w:val="22"/>
          <w:szCs w:val="22"/>
        </w:rPr>
      </w:pPr>
      <w:hyperlink w:anchor="_Toc496684826" w:history="1">
        <w:r w:rsidR="001D2DA9" w:rsidRPr="001D2889">
          <w:rPr>
            <w:rStyle w:val="Hipercze"/>
            <w:noProof/>
          </w:rPr>
          <w:t>2.</w:t>
        </w:r>
        <w:r w:rsidR="001D2DA9">
          <w:rPr>
            <w:rFonts w:asciiTheme="minorHAnsi" w:eastAsiaTheme="minorEastAsia" w:hAnsiTheme="minorHAnsi" w:cstheme="minorBidi"/>
            <w:noProof/>
            <w:sz w:val="22"/>
            <w:szCs w:val="22"/>
          </w:rPr>
          <w:tab/>
        </w:r>
        <w:r w:rsidR="001D2DA9" w:rsidRPr="001D2889">
          <w:rPr>
            <w:rStyle w:val="Hipercze"/>
            <w:noProof/>
          </w:rPr>
          <w:t>Zadania oświatowe jednostek samorządu terytorialnego</w:t>
        </w:r>
        <w:r w:rsidR="001D2DA9">
          <w:rPr>
            <w:noProof/>
            <w:webHidden/>
          </w:rPr>
          <w:tab/>
        </w:r>
        <w:r w:rsidR="001D2DA9">
          <w:rPr>
            <w:noProof/>
            <w:webHidden/>
          </w:rPr>
          <w:fldChar w:fldCharType="begin"/>
        </w:r>
        <w:r w:rsidR="001D2DA9">
          <w:rPr>
            <w:noProof/>
            <w:webHidden/>
          </w:rPr>
          <w:instrText xml:space="preserve"> PAGEREF _Toc496684826 \h </w:instrText>
        </w:r>
        <w:r w:rsidR="001D2DA9">
          <w:rPr>
            <w:noProof/>
            <w:webHidden/>
          </w:rPr>
        </w:r>
        <w:r w:rsidR="001D2DA9">
          <w:rPr>
            <w:noProof/>
            <w:webHidden/>
          </w:rPr>
          <w:fldChar w:fldCharType="separate"/>
        </w:r>
        <w:r w:rsidR="00255F66">
          <w:rPr>
            <w:noProof/>
            <w:webHidden/>
          </w:rPr>
          <w:t>3</w:t>
        </w:r>
        <w:r w:rsidR="001D2DA9">
          <w:rPr>
            <w:noProof/>
            <w:webHidden/>
          </w:rPr>
          <w:fldChar w:fldCharType="end"/>
        </w:r>
      </w:hyperlink>
    </w:p>
    <w:p w:rsidR="001D2DA9" w:rsidRDefault="00EF3764">
      <w:pPr>
        <w:pStyle w:val="Spistreci1"/>
        <w:rPr>
          <w:rFonts w:asciiTheme="minorHAnsi" w:eastAsiaTheme="minorEastAsia" w:hAnsiTheme="minorHAnsi" w:cstheme="minorBidi"/>
          <w:noProof/>
          <w:sz w:val="22"/>
          <w:szCs w:val="22"/>
        </w:rPr>
      </w:pPr>
      <w:hyperlink w:anchor="_Toc496684827" w:history="1">
        <w:r w:rsidR="001D2DA9" w:rsidRPr="001D2889">
          <w:rPr>
            <w:rStyle w:val="Hipercze"/>
            <w:noProof/>
          </w:rPr>
          <w:t>3.</w:t>
        </w:r>
        <w:r w:rsidR="001D2DA9">
          <w:rPr>
            <w:rFonts w:asciiTheme="minorHAnsi" w:eastAsiaTheme="minorEastAsia" w:hAnsiTheme="minorHAnsi" w:cstheme="minorBidi"/>
            <w:noProof/>
            <w:sz w:val="22"/>
            <w:szCs w:val="22"/>
          </w:rPr>
          <w:tab/>
        </w:r>
        <w:r w:rsidR="001D2DA9" w:rsidRPr="001D2889">
          <w:rPr>
            <w:rStyle w:val="Hipercze"/>
            <w:noProof/>
          </w:rPr>
          <w:t>Liczba uczniów w szkołach w roku szkolnym 2016/2017</w:t>
        </w:r>
        <w:r w:rsidR="001D2DA9">
          <w:rPr>
            <w:noProof/>
            <w:webHidden/>
          </w:rPr>
          <w:tab/>
        </w:r>
        <w:r w:rsidR="001D2DA9">
          <w:rPr>
            <w:noProof/>
            <w:webHidden/>
          </w:rPr>
          <w:fldChar w:fldCharType="begin"/>
        </w:r>
        <w:r w:rsidR="001D2DA9">
          <w:rPr>
            <w:noProof/>
            <w:webHidden/>
          </w:rPr>
          <w:instrText xml:space="preserve"> PAGEREF _Toc496684827 \h </w:instrText>
        </w:r>
        <w:r w:rsidR="001D2DA9">
          <w:rPr>
            <w:noProof/>
            <w:webHidden/>
          </w:rPr>
        </w:r>
        <w:r w:rsidR="001D2DA9">
          <w:rPr>
            <w:noProof/>
            <w:webHidden/>
          </w:rPr>
          <w:fldChar w:fldCharType="separate"/>
        </w:r>
        <w:r w:rsidR="00255F66">
          <w:rPr>
            <w:noProof/>
            <w:webHidden/>
          </w:rPr>
          <w:t>4</w:t>
        </w:r>
        <w:r w:rsidR="001D2DA9">
          <w:rPr>
            <w:noProof/>
            <w:webHidden/>
          </w:rPr>
          <w:fldChar w:fldCharType="end"/>
        </w:r>
      </w:hyperlink>
    </w:p>
    <w:p w:rsidR="001D2DA9" w:rsidRDefault="00EF3764">
      <w:pPr>
        <w:pStyle w:val="Spistreci1"/>
        <w:rPr>
          <w:rFonts w:asciiTheme="minorHAnsi" w:eastAsiaTheme="minorEastAsia" w:hAnsiTheme="minorHAnsi" w:cstheme="minorBidi"/>
          <w:noProof/>
          <w:sz w:val="22"/>
          <w:szCs w:val="22"/>
        </w:rPr>
      </w:pPr>
      <w:hyperlink w:anchor="_Toc496684828" w:history="1">
        <w:r w:rsidR="001D2DA9" w:rsidRPr="001D2889">
          <w:rPr>
            <w:rStyle w:val="Hipercze"/>
            <w:noProof/>
          </w:rPr>
          <w:t>4.</w:t>
        </w:r>
        <w:r w:rsidR="001D2DA9">
          <w:rPr>
            <w:rFonts w:asciiTheme="minorHAnsi" w:eastAsiaTheme="minorEastAsia" w:hAnsiTheme="minorHAnsi" w:cstheme="minorBidi"/>
            <w:noProof/>
            <w:sz w:val="22"/>
            <w:szCs w:val="22"/>
          </w:rPr>
          <w:tab/>
        </w:r>
        <w:r w:rsidR="001D2DA9" w:rsidRPr="001D2889">
          <w:rPr>
            <w:rStyle w:val="Hipercze"/>
            <w:noProof/>
          </w:rPr>
          <w:t>Opieka nad dziećmi do lat trzech.</w:t>
        </w:r>
        <w:r w:rsidR="001D2DA9">
          <w:rPr>
            <w:noProof/>
            <w:webHidden/>
          </w:rPr>
          <w:tab/>
        </w:r>
        <w:r w:rsidR="001D2DA9">
          <w:rPr>
            <w:noProof/>
            <w:webHidden/>
          </w:rPr>
          <w:fldChar w:fldCharType="begin"/>
        </w:r>
        <w:r w:rsidR="001D2DA9">
          <w:rPr>
            <w:noProof/>
            <w:webHidden/>
          </w:rPr>
          <w:instrText xml:space="preserve"> PAGEREF _Toc496684828 \h </w:instrText>
        </w:r>
        <w:r w:rsidR="001D2DA9">
          <w:rPr>
            <w:noProof/>
            <w:webHidden/>
          </w:rPr>
        </w:r>
        <w:r w:rsidR="001D2DA9">
          <w:rPr>
            <w:noProof/>
            <w:webHidden/>
          </w:rPr>
          <w:fldChar w:fldCharType="separate"/>
        </w:r>
        <w:r w:rsidR="00255F66">
          <w:rPr>
            <w:noProof/>
            <w:webHidden/>
          </w:rPr>
          <w:t>4</w:t>
        </w:r>
        <w:r w:rsidR="001D2DA9">
          <w:rPr>
            <w:noProof/>
            <w:webHidden/>
          </w:rPr>
          <w:fldChar w:fldCharType="end"/>
        </w:r>
      </w:hyperlink>
    </w:p>
    <w:p w:rsidR="001D2DA9" w:rsidRDefault="00EF3764">
      <w:pPr>
        <w:pStyle w:val="Spistreci2"/>
        <w:tabs>
          <w:tab w:val="left" w:pos="880"/>
          <w:tab w:val="right" w:leader="dot" w:pos="9344"/>
        </w:tabs>
        <w:rPr>
          <w:rFonts w:asciiTheme="minorHAnsi" w:eastAsiaTheme="minorEastAsia" w:hAnsiTheme="minorHAnsi" w:cstheme="minorBidi"/>
          <w:noProof/>
          <w:sz w:val="22"/>
          <w:szCs w:val="22"/>
        </w:rPr>
      </w:pPr>
      <w:hyperlink w:anchor="_Toc496684829" w:history="1">
        <w:r w:rsidR="001D2DA9" w:rsidRPr="001D2889">
          <w:rPr>
            <w:rStyle w:val="Hipercze"/>
            <w:noProof/>
          </w:rPr>
          <w:t>4.1</w:t>
        </w:r>
        <w:r w:rsidR="001D2DA9">
          <w:rPr>
            <w:rFonts w:asciiTheme="minorHAnsi" w:eastAsiaTheme="minorEastAsia" w:hAnsiTheme="minorHAnsi" w:cstheme="minorBidi"/>
            <w:noProof/>
            <w:sz w:val="22"/>
            <w:szCs w:val="22"/>
          </w:rPr>
          <w:tab/>
        </w:r>
        <w:r w:rsidR="001D2DA9" w:rsidRPr="001D2889">
          <w:rPr>
            <w:rStyle w:val="Hipercze"/>
            <w:noProof/>
          </w:rPr>
          <w:t>Niepubliczny Żłobek „Kraina Malucha”</w:t>
        </w:r>
        <w:r w:rsidR="001D2DA9">
          <w:rPr>
            <w:noProof/>
            <w:webHidden/>
          </w:rPr>
          <w:tab/>
        </w:r>
        <w:r w:rsidR="001D2DA9">
          <w:rPr>
            <w:noProof/>
            <w:webHidden/>
          </w:rPr>
          <w:fldChar w:fldCharType="begin"/>
        </w:r>
        <w:r w:rsidR="001D2DA9">
          <w:rPr>
            <w:noProof/>
            <w:webHidden/>
          </w:rPr>
          <w:instrText xml:space="preserve"> PAGEREF _Toc496684829 \h </w:instrText>
        </w:r>
        <w:r w:rsidR="001D2DA9">
          <w:rPr>
            <w:noProof/>
            <w:webHidden/>
          </w:rPr>
        </w:r>
        <w:r w:rsidR="001D2DA9">
          <w:rPr>
            <w:noProof/>
            <w:webHidden/>
          </w:rPr>
          <w:fldChar w:fldCharType="separate"/>
        </w:r>
        <w:r w:rsidR="00255F66">
          <w:rPr>
            <w:noProof/>
            <w:webHidden/>
          </w:rPr>
          <w:t>4</w:t>
        </w:r>
        <w:r w:rsidR="001D2DA9">
          <w:rPr>
            <w:noProof/>
            <w:webHidden/>
          </w:rPr>
          <w:fldChar w:fldCharType="end"/>
        </w:r>
      </w:hyperlink>
    </w:p>
    <w:p w:rsidR="001D2DA9" w:rsidRDefault="00EF3764">
      <w:pPr>
        <w:pStyle w:val="Spistreci1"/>
        <w:rPr>
          <w:rFonts w:asciiTheme="minorHAnsi" w:eastAsiaTheme="minorEastAsia" w:hAnsiTheme="minorHAnsi" w:cstheme="minorBidi"/>
          <w:noProof/>
          <w:sz w:val="22"/>
          <w:szCs w:val="22"/>
        </w:rPr>
      </w:pPr>
      <w:hyperlink w:anchor="_Toc496684830" w:history="1">
        <w:r w:rsidR="001D2DA9" w:rsidRPr="001D2889">
          <w:rPr>
            <w:rStyle w:val="Hipercze"/>
            <w:rFonts w:ascii="Bookman Old Style" w:hAnsi="Bookman Old Style" w:cs="Tahoma"/>
            <w:noProof/>
          </w:rPr>
          <w:t>5.</w:t>
        </w:r>
        <w:r w:rsidR="001D2DA9">
          <w:rPr>
            <w:rFonts w:asciiTheme="minorHAnsi" w:eastAsiaTheme="minorEastAsia" w:hAnsiTheme="minorHAnsi" w:cstheme="minorBidi"/>
            <w:noProof/>
            <w:sz w:val="22"/>
            <w:szCs w:val="22"/>
          </w:rPr>
          <w:tab/>
        </w:r>
        <w:r w:rsidR="001D2DA9" w:rsidRPr="001D2889">
          <w:rPr>
            <w:rStyle w:val="Hipercze"/>
            <w:noProof/>
          </w:rPr>
          <w:t>Wychowanie przedszkolne.</w:t>
        </w:r>
        <w:r w:rsidR="001D2DA9">
          <w:rPr>
            <w:noProof/>
            <w:webHidden/>
          </w:rPr>
          <w:tab/>
        </w:r>
        <w:r w:rsidR="001D2DA9">
          <w:rPr>
            <w:noProof/>
            <w:webHidden/>
          </w:rPr>
          <w:fldChar w:fldCharType="begin"/>
        </w:r>
        <w:r w:rsidR="001D2DA9">
          <w:rPr>
            <w:noProof/>
            <w:webHidden/>
          </w:rPr>
          <w:instrText xml:space="preserve"> PAGEREF _Toc496684830 \h </w:instrText>
        </w:r>
        <w:r w:rsidR="001D2DA9">
          <w:rPr>
            <w:noProof/>
            <w:webHidden/>
          </w:rPr>
        </w:r>
        <w:r w:rsidR="001D2DA9">
          <w:rPr>
            <w:noProof/>
            <w:webHidden/>
          </w:rPr>
          <w:fldChar w:fldCharType="separate"/>
        </w:r>
        <w:r w:rsidR="00255F66">
          <w:rPr>
            <w:noProof/>
            <w:webHidden/>
          </w:rPr>
          <w:t>4</w:t>
        </w:r>
        <w:r w:rsidR="001D2DA9">
          <w:rPr>
            <w:noProof/>
            <w:webHidden/>
          </w:rPr>
          <w:fldChar w:fldCharType="end"/>
        </w:r>
      </w:hyperlink>
    </w:p>
    <w:p w:rsidR="001D2DA9" w:rsidRDefault="00EF3764">
      <w:pPr>
        <w:pStyle w:val="Spistreci2"/>
        <w:tabs>
          <w:tab w:val="left" w:pos="880"/>
          <w:tab w:val="right" w:leader="dot" w:pos="9344"/>
        </w:tabs>
        <w:rPr>
          <w:rFonts w:asciiTheme="minorHAnsi" w:eastAsiaTheme="minorEastAsia" w:hAnsiTheme="minorHAnsi" w:cstheme="minorBidi"/>
          <w:noProof/>
          <w:sz w:val="22"/>
          <w:szCs w:val="22"/>
        </w:rPr>
      </w:pPr>
      <w:hyperlink w:anchor="_Toc496684831" w:history="1">
        <w:r w:rsidR="001D2DA9" w:rsidRPr="001D2889">
          <w:rPr>
            <w:rStyle w:val="Hipercze"/>
            <w:noProof/>
          </w:rPr>
          <w:t>5.1</w:t>
        </w:r>
        <w:r w:rsidR="001D2DA9">
          <w:rPr>
            <w:rFonts w:asciiTheme="minorHAnsi" w:eastAsiaTheme="minorEastAsia" w:hAnsiTheme="minorHAnsi" w:cstheme="minorBidi"/>
            <w:noProof/>
            <w:sz w:val="22"/>
            <w:szCs w:val="22"/>
          </w:rPr>
          <w:tab/>
        </w:r>
        <w:r w:rsidR="001D2DA9" w:rsidRPr="001D2889">
          <w:rPr>
            <w:rStyle w:val="Hipercze"/>
            <w:noProof/>
          </w:rPr>
          <w:t>Sieć przedszkolna</w:t>
        </w:r>
        <w:r w:rsidR="001D2DA9">
          <w:rPr>
            <w:noProof/>
            <w:webHidden/>
          </w:rPr>
          <w:tab/>
        </w:r>
        <w:r w:rsidR="001D2DA9">
          <w:rPr>
            <w:noProof/>
            <w:webHidden/>
          </w:rPr>
          <w:fldChar w:fldCharType="begin"/>
        </w:r>
        <w:r w:rsidR="001D2DA9">
          <w:rPr>
            <w:noProof/>
            <w:webHidden/>
          </w:rPr>
          <w:instrText xml:space="preserve"> PAGEREF _Toc496684831 \h </w:instrText>
        </w:r>
        <w:r w:rsidR="001D2DA9">
          <w:rPr>
            <w:noProof/>
            <w:webHidden/>
          </w:rPr>
        </w:r>
        <w:r w:rsidR="001D2DA9">
          <w:rPr>
            <w:noProof/>
            <w:webHidden/>
          </w:rPr>
          <w:fldChar w:fldCharType="separate"/>
        </w:r>
        <w:r w:rsidR="00255F66">
          <w:rPr>
            <w:noProof/>
            <w:webHidden/>
          </w:rPr>
          <w:t>4</w:t>
        </w:r>
        <w:r w:rsidR="001D2DA9">
          <w:rPr>
            <w:noProof/>
            <w:webHidden/>
          </w:rPr>
          <w:fldChar w:fldCharType="end"/>
        </w:r>
      </w:hyperlink>
    </w:p>
    <w:p w:rsidR="001D2DA9" w:rsidRDefault="00EF3764">
      <w:pPr>
        <w:pStyle w:val="Spistreci2"/>
        <w:tabs>
          <w:tab w:val="left" w:pos="880"/>
          <w:tab w:val="right" w:leader="dot" w:pos="9344"/>
        </w:tabs>
        <w:rPr>
          <w:rFonts w:asciiTheme="minorHAnsi" w:eastAsiaTheme="minorEastAsia" w:hAnsiTheme="minorHAnsi" w:cstheme="minorBidi"/>
          <w:noProof/>
          <w:sz w:val="22"/>
          <w:szCs w:val="22"/>
        </w:rPr>
      </w:pPr>
      <w:hyperlink w:anchor="_Toc496684832" w:history="1">
        <w:r w:rsidR="001D2DA9" w:rsidRPr="001D2889">
          <w:rPr>
            <w:rStyle w:val="Hipercze"/>
            <w:noProof/>
          </w:rPr>
          <w:t>5.2</w:t>
        </w:r>
        <w:r w:rsidR="001D2DA9">
          <w:rPr>
            <w:rFonts w:asciiTheme="minorHAnsi" w:eastAsiaTheme="minorEastAsia" w:hAnsiTheme="minorHAnsi" w:cstheme="minorBidi"/>
            <w:noProof/>
            <w:sz w:val="22"/>
            <w:szCs w:val="22"/>
          </w:rPr>
          <w:tab/>
        </w:r>
        <w:r w:rsidR="001D2DA9" w:rsidRPr="001D2889">
          <w:rPr>
            <w:rStyle w:val="Hipercze"/>
            <w:noProof/>
          </w:rPr>
          <w:t>Placówki wychowania przedszkolnego</w:t>
        </w:r>
        <w:r w:rsidR="001D2DA9">
          <w:rPr>
            <w:noProof/>
            <w:webHidden/>
          </w:rPr>
          <w:tab/>
        </w:r>
        <w:r w:rsidR="001D2DA9">
          <w:rPr>
            <w:noProof/>
            <w:webHidden/>
          </w:rPr>
          <w:fldChar w:fldCharType="begin"/>
        </w:r>
        <w:r w:rsidR="001D2DA9">
          <w:rPr>
            <w:noProof/>
            <w:webHidden/>
          </w:rPr>
          <w:instrText xml:space="preserve"> PAGEREF _Toc496684832 \h </w:instrText>
        </w:r>
        <w:r w:rsidR="001D2DA9">
          <w:rPr>
            <w:noProof/>
            <w:webHidden/>
          </w:rPr>
        </w:r>
        <w:r w:rsidR="001D2DA9">
          <w:rPr>
            <w:noProof/>
            <w:webHidden/>
          </w:rPr>
          <w:fldChar w:fldCharType="separate"/>
        </w:r>
        <w:r w:rsidR="00255F66">
          <w:rPr>
            <w:noProof/>
            <w:webHidden/>
          </w:rPr>
          <w:t>5</w:t>
        </w:r>
        <w:r w:rsidR="001D2DA9">
          <w:rPr>
            <w:noProof/>
            <w:webHidden/>
          </w:rPr>
          <w:fldChar w:fldCharType="end"/>
        </w:r>
      </w:hyperlink>
    </w:p>
    <w:p w:rsidR="001D2DA9" w:rsidRDefault="00EF3764">
      <w:pPr>
        <w:pStyle w:val="Spistreci2"/>
        <w:tabs>
          <w:tab w:val="left" w:pos="880"/>
          <w:tab w:val="right" w:leader="dot" w:pos="9344"/>
        </w:tabs>
        <w:rPr>
          <w:rFonts w:asciiTheme="minorHAnsi" w:eastAsiaTheme="minorEastAsia" w:hAnsiTheme="minorHAnsi" w:cstheme="minorBidi"/>
          <w:noProof/>
          <w:sz w:val="22"/>
          <w:szCs w:val="22"/>
        </w:rPr>
      </w:pPr>
      <w:hyperlink w:anchor="_Toc496684833" w:history="1">
        <w:r w:rsidR="001D2DA9" w:rsidRPr="001D2889">
          <w:rPr>
            <w:rStyle w:val="Hipercze"/>
            <w:noProof/>
          </w:rPr>
          <w:t>5.3</w:t>
        </w:r>
        <w:r w:rsidR="001D2DA9">
          <w:rPr>
            <w:rFonts w:asciiTheme="minorHAnsi" w:eastAsiaTheme="minorEastAsia" w:hAnsiTheme="minorHAnsi" w:cstheme="minorBidi"/>
            <w:noProof/>
            <w:sz w:val="22"/>
            <w:szCs w:val="22"/>
          </w:rPr>
          <w:tab/>
        </w:r>
        <w:r w:rsidR="001D2DA9" w:rsidRPr="001D2889">
          <w:rPr>
            <w:rStyle w:val="Hipercze"/>
            <w:noProof/>
          </w:rPr>
          <w:t>Koszty ponoszone przez gminę na rzecz wychowanków w innych gminach oraz dochody z tego tytułu</w:t>
        </w:r>
        <w:r w:rsidR="001D2DA9">
          <w:rPr>
            <w:noProof/>
            <w:webHidden/>
          </w:rPr>
          <w:tab/>
        </w:r>
        <w:r w:rsidR="001D2DA9">
          <w:rPr>
            <w:noProof/>
            <w:webHidden/>
          </w:rPr>
          <w:fldChar w:fldCharType="begin"/>
        </w:r>
        <w:r w:rsidR="001D2DA9">
          <w:rPr>
            <w:noProof/>
            <w:webHidden/>
          </w:rPr>
          <w:instrText xml:space="preserve"> PAGEREF _Toc496684833 \h </w:instrText>
        </w:r>
        <w:r w:rsidR="001D2DA9">
          <w:rPr>
            <w:noProof/>
            <w:webHidden/>
          </w:rPr>
        </w:r>
        <w:r w:rsidR="001D2DA9">
          <w:rPr>
            <w:noProof/>
            <w:webHidden/>
          </w:rPr>
          <w:fldChar w:fldCharType="separate"/>
        </w:r>
        <w:r w:rsidR="00255F66">
          <w:rPr>
            <w:noProof/>
            <w:webHidden/>
          </w:rPr>
          <w:t>6</w:t>
        </w:r>
        <w:r w:rsidR="001D2DA9">
          <w:rPr>
            <w:noProof/>
            <w:webHidden/>
          </w:rPr>
          <w:fldChar w:fldCharType="end"/>
        </w:r>
      </w:hyperlink>
    </w:p>
    <w:p w:rsidR="001D2DA9" w:rsidRDefault="00EF3764">
      <w:pPr>
        <w:pStyle w:val="Spistreci1"/>
        <w:rPr>
          <w:rFonts w:asciiTheme="minorHAnsi" w:eastAsiaTheme="minorEastAsia" w:hAnsiTheme="minorHAnsi" w:cstheme="minorBidi"/>
          <w:noProof/>
          <w:sz w:val="22"/>
          <w:szCs w:val="22"/>
        </w:rPr>
      </w:pPr>
      <w:hyperlink w:anchor="_Toc496684834" w:history="1">
        <w:r w:rsidR="001D2DA9" w:rsidRPr="001D2889">
          <w:rPr>
            <w:rStyle w:val="Hipercze"/>
            <w:noProof/>
          </w:rPr>
          <w:t>6.</w:t>
        </w:r>
        <w:r w:rsidR="001D2DA9">
          <w:rPr>
            <w:rFonts w:asciiTheme="minorHAnsi" w:eastAsiaTheme="minorEastAsia" w:hAnsiTheme="minorHAnsi" w:cstheme="minorBidi"/>
            <w:noProof/>
            <w:sz w:val="22"/>
            <w:szCs w:val="22"/>
          </w:rPr>
          <w:tab/>
        </w:r>
        <w:r w:rsidR="001D2DA9" w:rsidRPr="001D2889">
          <w:rPr>
            <w:rStyle w:val="Hipercze"/>
            <w:noProof/>
          </w:rPr>
          <w:t>Organizacja szkół</w:t>
        </w:r>
        <w:r w:rsidR="001D2DA9">
          <w:rPr>
            <w:noProof/>
            <w:webHidden/>
          </w:rPr>
          <w:tab/>
        </w:r>
        <w:r w:rsidR="001D2DA9">
          <w:rPr>
            <w:noProof/>
            <w:webHidden/>
          </w:rPr>
          <w:fldChar w:fldCharType="begin"/>
        </w:r>
        <w:r w:rsidR="001D2DA9">
          <w:rPr>
            <w:noProof/>
            <w:webHidden/>
          </w:rPr>
          <w:instrText xml:space="preserve"> PAGEREF _Toc496684834 \h </w:instrText>
        </w:r>
        <w:r w:rsidR="001D2DA9">
          <w:rPr>
            <w:noProof/>
            <w:webHidden/>
          </w:rPr>
        </w:r>
        <w:r w:rsidR="001D2DA9">
          <w:rPr>
            <w:noProof/>
            <w:webHidden/>
          </w:rPr>
          <w:fldChar w:fldCharType="separate"/>
        </w:r>
        <w:r w:rsidR="00255F66">
          <w:rPr>
            <w:noProof/>
            <w:webHidden/>
          </w:rPr>
          <w:t>7</w:t>
        </w:r>
        <w:r w:rsidR="001D2DA9">
          <w:rPr>
            <w:noProof/>
            <w:webHidden/>
          </w:rPr>
          <w:fldChar w:fldCharType="end"/>
        </w:r>
      </w:hyperlink>
    </w:p>
    <w:p w:rsidR="001D2DA9" w:rsidRDefault="00EF3764">
      <w:pPr>
        <w:pStyle w:val="Spistreci2"/>
        <w:tabs>
          <w:tab w:val="left" w:pos="880"/>
          <w:tab w:val="right" w:leader="dot" w:pos="9344"/>
        </w:tabs>
        <w:rPr>
          <w:rFonts w:asciiTheme="minorHAnsi" w:eastAsiaTheme="minorEastAsia" w:hAnsiTheme="minorHAnsi" w:cstheme="minorBidi"/>
          <w:noProof/>
          <w:sz w:val="22"/>
          <w:szCs w:val="22"/>
        </w:rPr>
      </w:pPr>
      <w:hyperlink w:anchor="_Toc496684835" w:history="1">
        <w:r w:rsidR="001D2DA9" w:rsidRPr="001D2889">
          <w:rPr>
            <w:rStyle w:val="Hipercze"/>
            <w:noProof/>
          </w:rPr>
          <w:t>6.1</w:t>
        </w:r>
        <w:r w:rsidR="001D2DA9">
          <w:rPr>
            <w:rFonts w:asciiTheme="minorHAnsi" w:eastAsiaTheme="minorEastAsia" w:hAnsiTheme="minorHAnsi" w:cstheme="minorBidi"/>
            <w:noProof/>
            <w:sz w:val="22"/>
            <w:szCs w:val="22"/>
          </w:rPr>
          <w:tab/>
        </w:r>
        <w:r w:rsidR="001D2DA9" w:rsidRPr="001D2889">
          <w:rPr>
            <w:rStyle w:val="Hipercze"/>
            <w:noProof/>
          </w:rPr>
          <w:t>Stan organizacji szkół w roku szkolnym 2016/2017</w:t>
        </w:r>
        <w:r w:rsidR="001D2DA9">
          <w:rPr>
            <w:noProof/>
            <w:webHidden/>
          </w:rPr>
          <w:tab/>
        </w:r>
        <w:r w:rsidR="001D2DA9">
          <w:rPr>
            <w:noProof/>
            <w:webHidden/>
          </w:rPr>
          <w:fldChar w:fldCharType="begin"/>
        </w:r>
        <w:r w:rsidR="001D2DA9">
          <w:rPr>
            <w:noProof/>
            <w:webHidden/>
          </w:rPr>
          <w:instrText xml:space="preserve"> PAGEREF _Toc496684835 \h </w:instrText>
        </w:r>
        <w:r w:rsidR="001D2DA9">
          <w:rPr>
            <w:noProof/>
            <w:webHidden/>
          </w:rPr>
        </w:r>
        <w:r w:rsidR="001D2DA9">
          <w:rPr>
            <w:noProof/>
            <w:webHidden/>
          </w:rPr>
          <w:fldChar w:fldCharType="separate"/>
        </w:r>
        <w:r w:rsidR="00255F66">
          <w:rPr>
            <w:noProof/>
            <w:webHidden/>
          </w:rPr>
          <w:t>7</w:t>
        </w:r>
        <w:r w:rsidR="001D2DA9">
          <w:rPr>
            <w:noProof/>
            <w:webHidden/>
          </w:rPr>
          <w:fldChar w:fldCharType="end"/>
        </w:r>
      </w:hyperlink>
    </w:p>
    <w:p w:rsidR="001D2DA9" w:rsidRDefault="00EF3764">
      <w:pPr>
        <w:pStyle w:val="Spistreci1"/>
        <w:rPr>
          <w:rFonts w:asciiTheme="minorHAnsi" w:eastAsiaTheme="minorEastAsia" w:hAnsiTheme="minorHAnsi" w:cstheme="minorBidi"/>
          <w:noProof/>
          <w:sz w:val="22"/>
          <w:szCs w:val="22"/>
        </w:rPr>
      </w:pPr>
      <w:hyperlink w:anchor="_Toc496684836" w:history="1">
        <w:r w:rsidR="001D2DA9" w:rsidRPr="001D2889">
          <w:rPr>
            <w:rStyle w:val="Hipercze"/>
            <w:noProof/>
          </w:rPr>
          <w:t>7.</w:t>
        </w:r>
        <w:r w:rsidR="001D2DA9">
          <w:rPr>
            <w:rFonts w:asciiTheme="minorHAnsi" w:eastAsiaTheme="minorEastAsia" w:hAnsiTheme="minorHAnsi" w:cstheme="minorBidi"/>
            <w:noProof/>
            <w:sz w:val="22"/>
            <w:szCs w:val="22"/>
          </w:rPr>
          <w:tab/>
        </w:r>
        <w:r w:rsidR="001D2DA9" w:rsidRPr="001D2889">
          <w:rPr>
            <w:rStyle w:val="Hipercze"/>
            <w:noProof/>
          </w:rPr>
          <w:t>Opieka świetlicowa. Internat.</w:t>
        </w:r>
        <w:r w:rsidR="001D2DA9">
          <w:rPr>
            <w:noProof/>
            <w:webHidden/>
          </w:rPr>
          <w:tab/>
        </w:r>
        <w:r w:rsidR="001D2DA9">
          <w:rPr>
            <w:noProof/>
            <w:webHidden/>
          </w:rPr>
          <w:fldChar w:fldCharType="begin"/>
        </w:r>
        <w:r w:rsidR="001D2DA9">
          <w:rPr>
            <w:noProof/>
            <w:webHidden/>
          </w:rPr>
          <w:instrText xml:space="preserve"> PAGEREF _Toc496684836 \h </w:instrText>
        </w:r>
        <w:r w:rsidR="001D2DA9">
          <w:rPr>
            <w:noProof/>
            <w:webHidden/>
          </w:rPr>
        </w:r>
        <w:r w:rsidR="001D2DA9">
          <w:rPr>
            <w:noProof/>
            <w:webHidden/>
          </w:rPr>
          <w:fldChar w:fldCharType="separate"/>
        </w:r>
        <w:r w:rsidR="00255F66">
          <w:rPr>
            <w:noProof/>
            <w:webHidden/>
          </w:rPr>
          <w:t>8</w:t>
        </w:r>
        <w:r w:rsidR="001D2DA9">
          <w:rPr>
            <w:noProof/>
            <w:webHidden/>
          </w:rPr>
          <w:fldChar w:fldCharType="end"/>
        </w:r>
      </w:hyperlink>
    </w:p>
    <w:p w:rsidR="001D2DA9" w:rsidRDefault="00EF3764">
      <w:pPr>
        <w:pStyle w:val="Spistreci1"/>
        <w:rPr>
          <w:rFonts w:asciiTheme="minorHAnsi" w:eastAsiaTheme="minorEastAsia" w:hAnsiTheme="minorHAnsi" w:cstheme="minorBidi"/>
          <w:noProof/>
          <w:sz w:val="22"/>
          <w:szCs w:val="22"/>
        </w:rPr>
      </w:pPr>
      <w:hyperlink w:anchor="_Toc496684837" w:history="1">
        <w:r w:rsidR="001D2DA9" w:rsidRPr="001D2889">
          <w:rPr>
            <w:rStyle w:val="Hipercze"/>
            <w:noProof/>
          </w:rPr>
          <w:t>8.</w:t>
        </w:r>
        <w:r w:rsidR="001D2DA9">
          <w:rPr>
            <w:rFonts w:asciiTheme="minorHAnsi" w:eastAsiaTheme="minorEastAsia" w:hAnsiTheme="minorHAnsi" w:cstheme="minorBidi"/>
            <w:noProof/>
            <w:sz w:val="22"/>
            <w:szCs w:val="22"/>
          </w:rPr>
          <w:tab/>
        </w:r>
        <w:r w:rsidR="001D2DA9" w:rsidRPr="001D2889">
          <w:rPr>
            <w:rStyle w:val="Hipercze"/>
            <w:noProof/>
          </w:rPr>
          <w:t>Koszty utrzymania ucznia</w:t>
        </w:r>
        <w:r w:rsidR="001D2DA9">
          <w:rPr>
            <w:noProof/>
            <w:webHidden/>
          </w:rPr>
          <w:tab/>
        </w:r>
        <w:r w:rsidR="001D2DA9">
          <w:rPr>
            <w:noProof/>
            <w:webHidden/>
          </w:rPr>
          <w:fldChar w:fldCharType="begin"/>
        </w:r>
        <w:r w:rsidR="001D2DA9">
          <w:rPr>
            <w:noProof/>
            <w:webHidden/>
          </w:rPr>
          <w:instrText xml:space="preserve"> PAGEREF _Toc496684837 \h </w:instrText>
        </w:r>
        <w:r w:rsidR="001D2DA9">
          <w:rPr>
            <w:noProof/>
            <w:webHidden/>
          </w:rPr>
        </w:r>
        <w:r w:rsidR="001D2DA9">
          <w:rPr>
            <w:noProof/>
            <w:webHidden/>
          </w:rPr>
          <w:fldChar w:fldCharType="separate"/>
        </w:r>
        <w:r w:rsidR="00255F66">
          <w:rPr>
            <w:noProof/>
            <w:webHidden/>
          </w:rPr>
          <w:t>8</w:t>
        </w:r>
        <w:r w:rsidR="001D2DA9">
          <w:rPr>
            <w:noProof/>
            <w:webHidden/>
          </w:rPr>
          <w:fldChar w:fldCharType="end"/>
        </w:r>
      </w:hyperlink>
    </w:p>
    <w:p w:rsidR="001D2DA9" w:rsidRDefault="00EF3764">
      <w:pPr>
        <w:pStyle w:val="Spistreci2"/>
        <w:tabs>
          <w:tab w:val="left" w:pos="880"/>
          <w:tab w:val="right" w:leader="dot" w:pos="9344"/>
        </w:tabs>
        <w:rPr>
          <w:rFonts w:asciiTheme="minorHAnsi" w:eastAsiaTheme="minorEastAsia" w:hAnsiTheme="minorHAnsi" w:cstheme="minorBidi"/>
          <w:noProof/>
          <w:sz w:val="22"/>
          <w:szCs w:val="22"/>
        </w:rPr>
      </w:pPr>
      <w:hyperlink w:anchor="_Toc496684838" w:history="1">
        <w:r w:rsidR="001D2DA9" w:rsidRPr="001D2889">
          <w:rPr>
            <w:rStyle w:val="Hipercze"/>
            <w:noProof/>
          </w:rPr>
          <w:t>8.1</w:t>
        </w:r>
        <w:r w:rsidR="001D2DA9">
          <w:rPr>
            <w:rFonts w:asciiTheme="minorHAnsi" w:eastAsiaTheme="minorEastAsia" w:hAnsiTheme="minorHAnsi" w:cstheme="minorBidi"/>
            <w:noProof/>
            <w:sz w:val="22"/>
            <w:szCs w:val="22"/>
          </w:rPr>
          <w:tab/>
        </w:r>
        <w:r w:rsidR="001D2DA9" w:rsidRPr="001D2889">
          <w:rPr>
            <w:rStyle w:val="Hipercze"/>
            <w:noProof/>
          </w:rPr>
          <w:t>Przedszkola</w:t>
        </w:r>
        <w:r w:rsidR="001D2DA9">
          <w:rPr>
            <w:noProof/>
            <w:webHidden/>
          </w:rPr>
          <w:tab/>
        </w:r>
        <w:r w:rsidR="001D2DA9">
          <w:rPr>
            <w:noProof/>
            <w:webHidden/>
          </w:rPr>
          <w:fldChar w:fldCharType="begin"/>
        </w:r>
        <w:r w:rsidR="001D2DA9">
          <w:rPr>
            <w:noProof/>
            <w:webHidden/>
          </w:rPr>
          <w:instrText xml:space="preserve"> PAGEREF _Toc496684838 \h </w:instrText>
        </w:r>
        <w:r w:rsidR="001D2DA9">
          <w:rPr>
            <w:noProof/>
            <w:webHidden/>
          </w:rPr>
        </w:r>
        <w:r w:rsidR="001D2DA9">
          <w:rPr>
            <w:noProof/>
            <w:webHidden/>
          </w:rPr>
          <w:fldChar w:fldCharType="separate"/>
        </w:r>
        <w:r w:rsidR="00255F66">
          <w:rPr>
            <w:noProof/>
            <w:webHidden/>
          </w:rPr>
          <w:t>9</w:t>
        </w:r>
        <w:r w:rsidR="001D2DA9">
          <w:rPr>
            <w:noProof/>
            <w:webHidden/>
          </w:rPr>
          <w:fldChar w:fldCharType="end"/>
        </w:r>
      </w:hyperlink>
    </w:p>
    <w:p w:rsidR="001D2DA9" w:rsidRDefault="00EF3764">
      <w:pPr>
        <w:pStyle w:val="Spistreci2"/>
        <w:tabs>
          <w:tab w:val="left" w:pos="880"/>
          <w:tab w:val="right" w:leader="dot" w:pos="9344"/>
        </w:tabs>
        <w:rPr>
          <w:rFonts w:asciiTheme="minorHAnsi" w:eastAsiaTheme="minorEastAsia" w:hAnsiTheme="minorHAnsi" w:cstheme="minorBidi"/>
          <w:noProof/>
          <w:sz w:val="22"/>
          <w:szCs w:val="22"/>
        </w:rPr>
      </w:pPr>
      <w:hyperlink w:anchor="_Toc496684839" w:history="1">
        <w:r w:rsidR="001D2DA9" w:rsidRPr="001D2889">
          <w:rPr>
            <w:rStyle w:val="Hipercze"/>
            <w:noProof/>
          </w:rPr>
          <w:t>8.2</w:t>
        </w:r>
        <w:r w:rsidR="001D2DA9">
          <w:rPr>
            <w:rFonts w:asciiTheme="minorHAnsi" w:eastAsiaTheme="minorEastAsia" w:hAnsiTheme="minorHAnsi" w:cstheme="minorBidi"/>
            <w:noProof/>
            <w:sz w:val="22"/>
            <w:szCs w:val="22"/>
          </w:rPr>
          <w:tab/>
        </w:r>
        <w:r w:rsidR="001D2DA9" w:rsidRPr="001D2889">
          <w:rPr>
            <w:rStyle w:val="Hipercze"/>
            <w:noProof/>
          </w:rPr>
          <w:t>Szkoły</w:t>
        </w:r>
        <w:r w:rsidR="001D2DA9">
          <w:rPr>
            <w:noProof/>
            <w:webHidden/>
          </w:rPr>
          <w:tab/>
        </w:r>
        <w:r w:rsidR="001D2DA9">
          <w:rPr>
            <w:noProof/>
            <w:webHidden/>
          </w:rPr>
          <w:fldChar w:fldCharType="begin"/>
        </w:r>
        <w:r w:rsidR="001D2DA9">
          <w:rPr>
            <w:noProof/>
            <w:webHidden/>
          </w:rPr>
          <w:instrText xml:space="preserve"> PAGEREF _Toc496684839 \h </w:instrText>
        </w:r>
        <w:r w:rsidR="001D2DA9">
          <w:rPr>
            <w:noProof/>
            <w:webHidden/>
          </w:rPr>
        </w:r>
        <w:r w:rsidR="001D2DA9">
          <w:rPr>
            <w:noProof/>
            <w:webHidden/>
          </w:rPr>
          <w:fldChar w:fldCharType="separate"/>
        </w:r>
        <w:r w:rsidR="00255F66">
          <w:rPr>
            <w:noProof/>
            <w:webHidden/>
          </w:rPr>
          <w:t>9</w:t>
        </w:r>
        <w:r w:rsidR="001D2DA9">
          <w:rPr>
            <w:noProof/>
            <w:webHidden/>
          </w:rPr>
          <w:fldChar w:fldCharType="end"/>
        </w:r>
      </w:hyperlink>
    </w:p>
    <w:p w:rsidR="001D2DA9" w:rsidRDefault="00EF3764">
      <w:pPr>
        <w:pStyle w:val="Spistreci1"/>
        <w:rPr>
          <w:rFonts w:asciiTheme="minorHAnsi" w:eastAsiaTheme="minorEastAsia" w:hAnsiTheme="minorHAnsi" w:cstheme="minorBidi"/>
          <w:noProof/>
          <w:sz w:val="22"/>
          <w:szCs w:val="22"/>
        </w:rPr>
      </w:pPr>
      <w:hyperlink w:anchor="_Toc496684840" w:history="1">
        <w:r w:rsidR="001D2DA9" w:rsidRPr="001D2889">
          <w:rPr>
            <w:rStyle w:val="Hipercze"/>
            <w:noProof/>
          </w:rPr>
          <w:t>9.</w:t>
        </w:r>
        <w:r w:rsidR="001D2DA9">
          <w:rPr>
            <w:rFonts w:asciiTheme="minorHAnsi" w:eastAsiaTheme="minorEastAsia" w:hAnsiTheme="minorHAnsi" w:cstheme="minorBidi"/>
            <w:noProof/>
            <w:sz w:val="22"/>
            <w:szCs w:val="22"/>
          </w:rPr>
          <w:tab/>
        </w:r>
        <w:r w:rsidR="001D2DA9" w:rsidRPr="001D2889">
          <w:rPr>
            <w:rStyle w:val="Hipercze"/>
            <w:noProof/>
          </w:rPr>
          <w:t>Obowiązek szkolny i obowiązek nauki.</w:t>
        </w:r>
        <w:r w:rsidR="001D2DA9">
          <w:rPr>
            <w:noProof/>
            <w:webHidden/>
          </w:rPr>
          <w:tab/>
        </w:r>
        <w:r w:rsidR="001D2DA9">
          <w:rPr>
            <w:noProof/>
            <w:webHidden/>
          </w:rPr>
          <w:fldChar w:fldCharType="begin"/>
        </w:r>
        <w:r w:rsidR="001D2DA9">
          <w:rPr>
            <w:noProof/>
            <w:webHidden/>
          </w:rPr>
          <w:instrText xml:space="preserve"> PAGEREF _Toc496684840 \h </w:instrText>
        </w:r>
        <w:r w:rsidR="001D2DA9">
          <w:rPr>
            <w:noProof/>
            <w:webHidden/>
          </w:rPr>
        </w:r>
        <w:r w:rsidR="001D2DA9">
          <w:rPr>
            <w:noProof/>
            <w:webHidden/>
          </w:rPr>
          <w:fldChar w:fldCharType="separate"/>
        </w:r>
        <w:r w:rsidR="00255F66">
          <w:rPr>
            <w:noProof/>
            <w:webHidden/>
          </w:rPr>
          <w:t>10</w:t>
        </w:r>
        <w:r w:rsidR="001D2DA9">
          <w:rPr>
            <w:noProof/>
            <w:webHidden/>
          </w:rPr>
          <w:fldChar w:fldCharType="end"/>
        </w:r>
      </w:hyperlink>
    </w:p>
    <w:p w:rsidR="001D2DA9" w:rsidRDefault="00EF3764">
      <w:pPr>
        <w:pStyle w:val="Spistreci2"/>
        <w:tabs>
          <w:tab w:val="left" w:pos="880"/>
          <w:tab w:val="right" w:leader="dot" w:pos="9344"/>
        </w:tabs>
        <w:rPr>
          <w:rFonts w:asciiTheme="minorHAnsi" w:eastAsiaTheme="minorEastAsia" w:hAnsiTheme="minorHAnsi" w:cstheme="minorBidi"/>
          <w:noProof/>
          <w:sz w:val="22"/>
          <w:szCs w:val="22"/>
        </w:rPr>
      </w:pPr>
      <w:hyperlink w:anchor="_Toc496684841" w:history="1">
        <w:r w:rsidR="001D2DA9" w:rsidRPr="001D2889">
          <w:rPr>
            <w:rStyle w:val="Hipercze"/>
            <w:noProof/>
          </w:rPr>
          <w:t>9.1</w:t>
        </w:r>
        <w:r w:rsidR="001D2DA9">
          <w:rPr>
            <w:rFonts w:asciiTheme="minorHAnsi" w:eastAsiaTheme="minorEastAsia" w:hAnsiTheme="minorHAnsi" w:cstheme="minorBidi"/>
            <w:noProof/>
            <w:sz w:val="22"/>
            <w:szCs w:val="22"/>
          </w:rPr>
          <w:tab/>
        </w:r>
        <w:r w:rsidR="001D2DA9" w:rsidRPr="001D2889">
          <w:rPr>
            <w:rStyle w:val="Hipercze"/>
            <w:noProof/>
          </w:rPr>
          <w:t>Kontrola obowiązku szkolnego</w:t>
        </w:r>
        <w:r w:rsidR="001D2DA9">
          <w:rPr>
            <w:noProof/>
            <w:webHidden/>
          </w:rPr>
          <w:tab/>
        </w:r>
        <w:r w:rsidR="001D2DA9">
          <w:rPr>
            <w:noProof/>
            <w:webHidden/>
          </w:rPr>
          <w:fldChar w:fldCharType="begin"/>
        </w:r>
        <w:r w:rsidR="001D2DA9">
          <w:rPr>
            <w:noProof/>
            <w:webHidden/>
          </w:rPr>
          <w:instrText xml:space="preserve"> PAGEREF _Toc496684841 \h </w:instrText>
        </w:r>
        <w:r w:rsidR="001D2DA9">
          <w:rPr>
            <w:noProof/>
            <w:webHidden/>
          </w:rPr>
        </w:r>
        <w:r w:rsidR="001D2DA9">
          <w:rPr>
            <w:noProof/>
            <w:webHidden/>
          </w:rPr>
          <w:fldChar w:fldCharType="separate"/>
        </w:r>
        <w:r w:rsidR="00255F66">
          <w:rPr>
            <w:noProof/>
            <w:webHidden/>
          </w:rPr>
          <w:t>10</w:t>
        </w:r>
        <w:r w:rsidR="001D2DA9">
          <w:rPr>
            <w:noProof/>
            <w:webHidden/>
          </w:rPr>
          <w:fldChar w:fldCharType="end"/>
        </w:r>
      </w:hyperlink>
    </w:p>
    <w:p w:rsidR="001D2DA9" w:rsidRDefault="00EF3764">
      <w:pPr>
        <w:pStyle w:val="Spistreci1"/>
        <w:rPr>
          <w:rFonts w:asciiTheme="minorHAnsi" w:eastAsiaTheme="minorEastAsia" w:hAnsiTheme="minorHAnsi" w:cstheme="minorBidi"/>
          <w:noProof/>
          <w:sz w:val="22"/>
          <w:szCs w:val="22"/>
        </w:rPr>
      </w:pPr>
      <w:hyperlink w:anchor="_Toc496684842" w:history="1">
        <w:r w:rsidR="001D2DA9" w:rsidRPr="001D2889">
          <w:rPr>
            <w:rStyle w:val="Hipercze"/>
            <w:noProof/>
          </w:rPr>
          <w:t>10.</w:t>
        </w:r>
        <w:r w:rsidR="001D2DA9">
          <w:rPr>
            <w:rFonts w:asciiTheme="minorHAnsi" w:eastAsiaTheme="minorEastAsia" w:hAnsiTheme="minorHAnsi" w:cstheme="minorBidi"/>
            <w:noProof/>
            <w:sz w:val="22"/>
            <w:szCs w:val="22"/>
          </w:rPr>
          <w:tab/>
        </w:r>
        <w:r w:rsidR="001D2DA9" w:rsidRPr="001D2889">
          <w:rPr>
            <w:rStyle w:val="Hipercze"/>
            <w:noProof/>
          </w:rPr>
          <w:t>Uwarunkowania kadrowe – struktura zatrudnienia, doskonalenie i dokształcanie nauczycieli.</w:t>
        </w:r>
        <w:r w:rsidR="001D2DA9">
          <w:rPr>
            <w:noProof/>
            <w:webHidden/>
          </w:rPr>
          <w:tab/>
        </w:r>
        <w:r w:rsidR="001D2DA9">
          <w:rPr>
            <w:noProof/>
            <w:webHidden/>
          </w:rPr>
          <w:fldChar w:fldCharType="begin"/>
        </w:r>
        <w:r w:rsidR="001D2DA9">
          <w:rPr>
            <w:noProof/>
            <w:webHidden/>
          </w:rPr>
          <w:instrText xml:space="preserve"> PAGEREF _Toc496684842 \h </w:instrText>
        </w:r>
        <w:r w:rsidR="001D2DA9">
          <w:rPr>
            <w:noProof/>
            <w:webHidden/>
          </w:rPr>
        </w:r>
        <w:r w:rsidR="001D2DA9">
          <w:rPr>
            <w:noProof/>
            <w:webHidden/>
          </w:rPr>
          <w:fldChar w:fldCharType="separate"/>
        </w:r>
        <w:r w:rsidR="00255F66">
          <w:rPr>
            <w:noProof/>
            <w:webHidden/>
          </w:rPr>
          <w:t>10</w:t>
        </w:r>
        <w:r w:rsidR="001D2DA9">
          <w:rPr>
            <w:noProof/>
            <w:webHidden/>
          </w:rPr>
          <w:fldChar w:fldCharType="end"/>
        </w:r>
      </w:hyperlink>
    </w:p>
    <w:p w:rsidR="001D2DA9" w:rsidRDefault="00EF3764">
      <w:pPr>
        <w:pStyle w:val="Spistreci1"/>
        <w:rPr>
          <w:rFonts w:asciiTheme="minorHAnsi" w:eastAsiaTheme="minorEastAsia" w:hAnsiTheme="minorHAnsi" w:cstheme="minorBidi"/>
          <w:noProof/>
          <w:sz w:val="22"/>
          <w:szCs w:val="22"/>
        </w:rPr>
      </w:pPr>
      <w:hyperlink w:anchor="_Toc496684843" w:history="1">
        <w:r w:rsidR="001D2DA9" w:rsidRPr="001D2889">
          <w:rPr>
            <w:rStyle w:val="Hipercze"/>
            <w:noProof/>
          </w:rPr>
          <w:t>11.</w:t>
        </w:r>
        <w:r w:rsidR="001D2DA9">
          <w:rPr>
            <w:rFonts w:asciiTheme="minorHAnsi" w:eastAsiaTheme="minorEastAsia" w:hAnsiTheme="minorHAnsi" w:cstheme="minorBidi"/>
            <w:noProof/>
            <w:sz w:val="22"/>
            <w:szCs w:val="22"/>
          </w:rPr>
          <w:tab/>
        </w:r>
        <w:r w:rsidR="001D2DA9" w:rsidRPr="001D2889">
          <w:rPr>
            <w:rStyle w:val="Hipercze"/>
            <w:noProof/>
          </w:rPr>
          <w:t>Wyniki zewnętrznego sprawdzianu i egzaminu.</w:t>
        </w:r>
        <w:r w:rsidR="001D2DA9">
          <w:rPr>
            <w:noProof/>
            <w:webHidden/>
          </w:rPr>
          <w:tab/>
        </w:r>
        <w:r w:rsidR="001D2DA9">
          <w:rPr>
            <w:noProof/>
            <w:webHidden/>
          </w:rPr>
          <w:fldChar w:fldCharType="begin"/>
        </w:r>
        <w:r w:rsidR="001D2DA9">
          <w:rPr>
            <w:noProof/>
            <w:webHidden/>
          </w:rPr>
          <w:instrText xml:space="preserve"> PAGEREF _Toc496684843 \h </w:instrText>
        </w:r>
        <w:r w:rsidR="001D2DA9">
          <w:rPr>
            <w:noProof/>
            <w:webHidden/>
          </w:rPr>
        </w:r>
        <w:r w:rsidR="001D2DA9">
          <w:rPr>
            <w:noProof/>
            <w:webHidden/>
          </w:rPr>
          <w:fldChar w:fldCharType="separate"/>
        </w:r>
        <w:r w:rsidR="00255F66">
          <w:rPr>
            <w:noProof/>
            <w:webHidden/>
          </w:rPr>
          <w:t>11</w:t>
        </w:r>
        <w:r w:rsidR="001D2DA9">
          <w:rPr>
            <w:noProof/>
            <w:webHidden/>
          </w:rPr>
          <w:fldChar w:fldCharType="end"/>
        </w:r>
      </w:hyperlink>
    </w:p>
    <w:p w:rsidR="001D2DA9" w:rsidRDefault="00EF3764">
      <w:pPr>
        <w:pStyle w:val="Spistreci2"/>
        <w:tabs>
          <w:tab w:val="right" w:leader="dot" w:pos="9344"/>
        </w:tabs>
        <w:rPr>
          <w:rFonts w:asciiTheme="minorHAnsi" w:eastAsiaTheme="minorEastAsia" w:hAnsiTheme="minorHAnsi" w:cstheme="minorBidi"/>
          <w:noProof/>
          <w:sz w:val="22"/>
          <w:szCs w:val="22"/>
        </w:rPr>
      </w:pPr>
      <w:hyperlink w:anchor="_Toc496684844" w:history="1">
        <w:r w:rsidR="001D2DA9" w:rsidRPr="001D2889">
          <w:rPr>
            <w:rStyle w:val="Hipercze"/>
            <w:noProof/>
          </w:rPr>
          <w:t>11.1 Egzamin gimnazjalny</w:t>
        </w:r>
        <w:r w:rsidR="001D2DA9">
          <w:rPr>
            <w:noProof/>
            <w:webHidden/>
          </w:rPr>
          <w:tab/>
        </w:r>
        <w:r w:rsidR="001D2DA9">
          <w:rPr>
            <w:noProof/>
            <w:webHidden/>
          </w:rPr>
          <w:fldChar w:fldCharType="begin"/>
        </w:r>
        <w:r w:rsidR="001D2DA9">
          <w:rPr>
            <w:noProof/>
            <w:webHidden/>
          </w:rPr>
          <w:instrText xml:space="preserve"> PAGEREF _Toc496684844 \h </w:instrText>
        </w:r>
        <w:r w:rsidR="001D2DA9">
          <w:rPr>
            <w:noProof/>
            <w:webHidden/>
          </w:rPr>
        </w:r>
        <w:r w:rsidR="001D2DA9">
          <w:rPr>
            <w:noProof/>
            <w:webHidden/>
          </w:rPr>
          <w:fldChar w:fldCharType="separate"/>
        </w:r>
        <w:r w:rsidR="00255F66">
          <w:rPr>
            <w:noProof/>
            <w:webHidden/>
          </w:rPr>
          <w:t>12</w:t>
        </w:r>
        <w:r w:rsidR="001D2DA9">
          <w:rPr>
            <w:noProof/>
            <w:webHidden/>
          </w:rPr>
          <w:fldChar w:fldCharType="end"/>
        </w:r>
      </w:hyperlink>
    </w:p>
    <w:p w:rsidR="001D2DA9" w:rsidRDefault="00EF3764">
      <w:pPr>
        <w:pStyle w:val="Spistreci2"/>
        <w:tabs>
          <w:tab w:val="left" w:pos="880"/>
          <w:tab w:val="right" w:leader="dot" w:pos="9344"/>
        </w:tabs>
        <w:rPr>
          <w:rFonts w:asciiTheme="minorHAnsi" w:eastAsiaTheme="minorEastAsia" w:hAnsiTheme="minorHAnsi" w:cstheme="minorBidi"/>
          <w:noProof/>
          <w:sz w:val="22"/>
          <w:szCs w:val="22"/>
        </w:rPr>
      </w:pPr>
      <w:hyperlink w:anchor="_Toc496684845" w:history="1">
        <w:r w:rsidR="001D2DA9" w:rsidRPr="001D2889">
          <w:rPr>
            <w:rStyle w:val="Hipercze"/>
            <w:noProof/>
          </w:rPr>
          <w:t>11.2</w:t>
        </w:r>
        <w:r w:rsidR="001D2DA9">
          <w:rPr>
            <w:rFonts w:asciiTheme="minorHAnsi" w:eastAsiaTheme="minorEastAsia" w:hAnsiTheme="minorHAnsi" w:cstheme="minorBidi"/>
            <w:noProof/>
            <w:sz w:val="22"/>
            <w:szCs w:val="22"/>
          </w:rPr>
          <w:tab/>
        </w:r>
        <w:r w:rsidR="001D2DA9" w:rsidRPr="001D2889">
          <w:rPr>
            <w:rStyle w:val="Hipercze"/>
            <w:noProof/>
          </w:rPr>
          <w:t>Egzamin maturalny</w:t>
        </w:r>
        <w:r w:rsidR="001D2DA9">
          <w:rPr>
            <w:noProof/>
            <w:webHidden/>
          </w:rPr>
          <w:tab/>
        </w:r>
        <w:r w:rsidR="001D2DA9">
          <w:rPr>
            <w:noProof/>
            <w:webHidden/>
          </w:rPr>
          <w:fldChar w:fldCharType="begin"/>
        </w:r>
        <w:r w:rsidR="001D2DA9">
          <w:rPr>
            <w:noProof/>
            <w:webHidden/>
          </w:rPr>
          <w:instrText xml:space="preserve"> PAGEREF _Toc496684845 \h </w:instrText>
        </w:r>
        <w:r w:rsidR="001D2DA9">
          <w:rPr>
            <w:noProof/>
            <w:webHidden/>
          </w:rPr>
        </w:r>
        <w:r w:rsidR="001D2DA9">
          <w:rPr>
            <w:noProof/>
            <w:webHidden/>
          </w:rPr>
          <w:fldChar w:fldCharType="separate"/>
        </w:r>
        <w:r w:rsidR="00255F66">
          <w:rPr>
            <w:noProof/>
            <w:webHidden/>
          </w:rPr>
          <w:t>13</w:t>
        </w:r>
        <w:r w:rsidR="001D2DA9">
          <w:rPr>
            <w:noProof/>
            <w:webHidden/>
          </w:rPr>
          <w:fldChar w:fldCharType="end"/>
        </w:r>
      </w:hyperlink>
    </w:p>
    <w:p w:rsidR="001D2DA9" w:rsidRDefault="00EF3764">
      <w:pPr>
        <w:pStyle w:val="Spistreci1"/>
        <w:rPr>
          <w:rFonts w:asciiTheme="minorHAnsi" w:eastAsiaTheme="minorEastAsia" w:hAnsiTheme="minorHAnsi" w:cstheme="minorBidi"/>
          <w:noProof/>
          <w:sz w:val="22"/>
          <w:szCs w:val="22"/>
        </w:rPr>
      </w:pPr>
      <w:hyperlink w:anchor="_Toc496684846" w:history="1">
        <w:r w:rsidR="001D2DA9" w:rsidRPr="001D2889">
          <w:rPr>
            <w:rStyle w:val="Hipercze"/>
            <w:noProof/>
          </w:rPr>
          <w:t>12.</w:t>
        </w:r>
        <w:r w:rsidR="001D2DA9">
          <w:rPr>
            <w:rFonts w:asciiTheme="minorHAnsi" w:eastAsiaTheme="minorEastAsia" w:hAnsiTheme="minorHAnsi" w:cstheme="minorBidi"/>
            <w:noProof/>
            <w:sz w:val="22"/>
            <w:szCs w:val="22"/>
          </w:rPr>
          <w:tab/>
        </w:r>
        <w:r w:rsidR="001D2DA9" w:rsidRPr="001D2889">
          <w:rPr>
            <w:rStyle w:val="Hipercze"/>
            <w:noProof/>
          </w:rPr>
          <w:t>Dowóz uczniów do szkół i placówek</w:t>
        </w:r>
        <w:r w:rsidR="001D2DA9">
          <w:rPr>
            <w:noProof/>
            <w:webHidden/>
          </w:rPr>
          <w:tab/>
        </w:r>
        <w:r w:rsidR="001D2DA9">
          <w:rPr>
            <w:noProof/>
            <w:webHidden/>
          </w:rPr>
          <w:fldChar w:fldCharType="begin"/>
        </w:r>
        <w:r w:rsidR="001D2DA9">
          <w:rPr>
            <w:noProof/>
            <w:webHidden/>
          </w:rPr>
          <w:instrText xml:space="preserve"> PAGEREF _Toc496684846 \h </w:instrText>
        </w:r>
        <w:r w:rsidR="001D2DA9">
          <w:rPr>
            <w:noProof/>
            <w:webHidden/>
          </w:rPr>
        </w:r>
        <w:r w:rsidR="001D2DA9">
          <w:rPr>
            <w:noProof/>
            <w:webHidden/>
          </w:rPr>
          <w:fldChar w:fldCharType="separate"/>
        </w:r>
        <w:r w:rsidR="00255F66">
          <w:rPr>
            <w:noProof/>
            <w:webHidden/>
          </w:rPr>
          <w:t>13</w:t>
        </w:r>
        <w:r w:rsidR="001D2DA9">
          <w:rPr>
            <w:noProof/>
            <w:webHidden/>
          </w:rPr>
          <w:fldChar w:fldCharType="end"/>
        </w:r>
      </w:hyperlink>
    </w:p>
    <w:p w:rsidR="001D2DA9" w:rsidRDefault="00EF3764">
      <w:pPr>
        <w:pStyle w:val="Spistreci1"/>
        <w:rPr>
          <w:rFonts w:asciiTheme="minorHAnsi" w:eastAsiaTheme="minorEastAsia" w:hAnsiTheme="minorHAnsi" w:cstheme="minorBidi"/>
          <w:noProof/>
          <w:sz w:val="22"/>
          <w:szCs w:val="22"/>
        </w:rPr>
      </w:pPr>
      <w:hyperlink w:anchor="_Toc496684847" w:history="1">
        <w:r w:rsidR="001D2DA9" w:rsidRPr="001D2889">
          <w:rPr>
            <w:rStyle w:val="Hipercze"/>
            <w:noProof/>
          </w:rPr>
          <w:t>13.</w:t>
        </w:r>
        <w:r w:rsidR="001D2DA9">
          <w:rPr>
            <w:rFonts w:asciiTheme="minorHAnsi" w:eastAsiaTheme="minorEastAsia" w:hAnsiTheme="minorHAnsi" w:cstheme="minorBidi"/>
            <w:noProof/>
            <w:sz w:val="22"/>
            <w:szCs w:val="22"/>
          </w:rPr>
          <w:tab/>
        </w:r>
        <w:r w:rsidR="001D2DA9" w:rsidRPr="001D2889">
          <w:rPr>
            <w:rStyle w:val="Hipercze"/>
            <w:noProof/>
          </w:rPr>
          <w:t>Pomoc materialna.</w:t>
        </w:r>
        <w:r w:rsidR="001D2DA9">
          <w:rPr>
            <w:noProof/>
            <w:webHidden/>
          </w:rPr>
          <w:tab/>
        </w:r>
        <w:r w:rsidR="001D2DA9">
          <w:rPr>
            <w:noProof/>
            <w:webHidden/>
          </w:rPr>
          <w:fldChar w:fldCharType="begin"/>
        </w:r>
        <w:r w:rsidR="001D2DA9">
          <w:rPr>
            <w:noProof/>
            <w:webHidden/>
          </w:rPr>
          <w:instrText xml:space="preserve"> PAGEREF _Toc496684847 \h </w:instrText>
        </w:r>
        <w:r w:rsidR="001D2DA9">
          <w:rPr>
            <w:noProof/>
            <w:webHidden/>
          </w:rPr>
        </w:r>
        <w:r w:rsidR="001D2DA9">
          <w:rPr>
            <w:noProof/>
            <w:webHidden/>
          </w:rPr>
          <w:fldChar w:fldCharType="separate"/>
        </w:r>
        <w:r w:rsidR="00255F66">
          <w:rPr>
            <w:noProof/>
            <w:webHidden/>
          </w:rPr>
          <w:t>14</w:t>
        </w:r>
        <w:r w:rsidR="001D2DA9">
          <w:rPr>
            <w:noProof/>
            <w:webHidden/>
          </w:rPr>
          <w:fldChar w:fldCharType="end"/>
        </w:r>
      </w:hyperlink>
    </w:p>
    <w:p w:rsidR="001D2DA9" w:rsidRDefault="00EF3764">
      <w:pPr>
        <w:pStyle w:val="Spistreci2"/>
        <w:tabs>
          <w:tab w:val="left" w:pos="880"/>
          <w:tab w:val="right" w:leader="dot" w:pos="9344"/>
        </w:tabs>
        <w:rPr>
          <w:rFonts w:asciiTheme="minorHAnsi" w:eastAsiaTheme="minorEastAsia" w:hAnsiTheme="minorHAnsi" w:cstheme="minorBidi"/>
          <w:noProof/>
          <w:sz w:val="22"/>
          <w:szCs w:val="22"/>
        </w:rPr>
      </w:pPr>
      <w:hyperlink w:anchor="_Toc496684848" w:history="1">
        <w:r w:rsidR="001D2DA9" w:rsidRPr="001D2889">
          <w:rPr>
            <w:rStyle w:val="Hipercze"/>
            <w:noProof/>
          </w:rPr>
          <w:t>13.1</w:t>
        </w:r>
        <w:r w:rsidR="001D2DA9">
          <w:rPr>
            <w:rFonts w:asciiTheme="minorHAnsi" w:eastAsiaTheme="minorEastAsia" w:hAnsiTheme="minorHAnsi" w:cstheme="minorBidi"/>
            <w:noProof/>
            <w:sz w:val="22"/>
            <w:szCs w:val="22"/>
          </w:rPr>
          <w:tab/>
        </w:r>
        <w:r w:rsidR="001D2DA9" w:rsidRPr="001D2889">
          <w:rPr>
            <w:rStyle w:val="Hipercze"/>
            <w:noProof/>
          </w:rPr>
          <w:t>Stypendia szkolne</w:t>
        </w:r>
        <w:r w:rsidR="001D2DA9">
          <w:rPr>
            <w:noProof/>
            <w:webHidden/>
          </w:rPr>
          <w:tab/>
        </w:r>
        <w:r w:rsidR="001D2DA9">
          <w:rPr>
            <w:noProof/>
            <w:webHidden/>
          </w:rPr>
          <w:fldChar w:fldCharType="begin"/>
        </w:r>
        <w:r w:rsidR="001D2DA9">
          <w:rPr>
            <w:noProof/>
            <w:webHidden/>
          </w:rPr>
          <w:instrText xml:space="preserve"> PAGEREF _Toc496684848 \h </w:instrText>
        </w:r>
        <w:r w:rsidR="001D2DA9">
          <w:rPr>
            <w:noProof/>
            <w:webHidden/>
          </w:rPr>
        </w:r>
        <w:r w:rsidR="001D2DA9">
          <w:rPr>
            <w:noProof/>
            <w:webHidden/>
          </w:rPr>
          <w:fldChar w:fldCharType="separate"/>
        </w:r>
        <w:r w:rsidR="00255F66">
          <w:rPr>
            <w:noProof/>
            <w:webHidden/>
          </w:rPr>
          <w:t>14</w:t>
        </w:r>
        <w:r w:rsidR="001D2DA9">
          <w:rPr>
            <w:noProof/>
            <w:webHidden/>
          </w:rPr>
          <w:fldChar w:fldCharType="end"/>
        </w:r>
      </w:hyperlink>
    </w:p>
    <w:p w:rsidR="001D2DA9" w:rsidRDefault="00EF3764">
      <w:pPr>
        <w:pStyle w:val="Spistreci2"/>
        <w:tabs>
          <w:tab w:val="left" w:pos="880"/>
          <w:tab w:val="right" w:leader="dot" w:pos="9344"/>
        </w:tabs>
        <w:rPr>
          <w:rFonts w:asciiTheme="minorHAnsi" w:eastAsiaTheme="minorEastAsia" w:hAnsiTheme="minorHAnsi" w:cstheme="minorBidi"/>
          <w:noProof/>
          <w:sz w:val="22"/>
          <w:szCs w:val="22"/>
        </w:rPr>
      </w:pPr>
      <w:hyperlink w:anchor="_Toc496684849" w:history="1">
        <w:r w:rsidR="001D2DA9" w:rsidRPr="001D2889">
          <w:rPr>
            <w:rStyle w:val="Hipercze"/>
            <w:noProof/>
          </w:rPr>
          <w:t>13.2</w:t>
        </w:r>
        <w:r w:rsidR="001D2DA9">
          <w:rPr>
            <w:rFonts w:asciiTheme="minorHAnsi" w:eastAsiaTheme="minorEastAsia" w:hAnsiTheme="minorHAnsi" w:cstheme="minorBidi"/>
            <w:noProof/>
            <w:sz w:val="22"/>
            <w:szCs w:val="22"/>
          </w:rPr>
          <w:tab/>
        </w:r>
        <w:r w:rsidR="001D2DA9" w:rsidRPr="001D2889">
          <w:rPr>
            <w:rStyle w:val="Hipercze"/>
            <w:noProof/>
          </w:rPr>
          <w:t>Wyprawka szkolna.</w:t>
        </w:r>
        <w:r w:rsidR="001D2DA9">
          <w:rPr>
            <w:noProof/>
            <w:webHidden/>
          </w:rPr>
          <w:tab/>
        </w:r>
        <w:r w:rsidR="001D2DA9">
          <w:rPr>
            <w:noProof/>
            <w:webHidden/>
          </w:rPr>
          <w:fldChar w:fldCharType="begin"/>
        </w:r>
        <w:r w:rsidR="001D2DA9">
          <w:rPr>
            <w:noProof/>
            <w:webHidden/>
          </w:rPr>
          <w:instrText xml:space="preserve"> PAGEREF _Toc496684849 \h </w:instrText>
        </w:r>
        <w:r w:rsidR="001D2DA9">
          <w:rPr>
            <w:noProof/>
            <w:webHidden/>
          </w:rPr>
        </w:r>
        <w:r w:rsidR="001D2DA9">
          <w:rPr>
            <w:noProof/>
            <w:webHidden/>
          </w:rPr>
          <w:fldChar w:fldCharType="separate"/>
        </w:r>
        <w:r w:rsidR="00255F66">
          <w:rPr>
            <w:noProof/>
            <w:webHidden/>
          </w:rPr>
          <w:t>14</w:t>
        </w:r>
        <w:r w:rsidR="001D2DA9">
          <w:rPr>
            <w:noProof/>
            <w:webHidden/>
          </w:rPr>
          <w:fldChar w:fldCharType="end"/>
        </w:r>
      </w:hyperlink>
    </w:p>
    <w:p w:rsidR="001D2DA9" w:rsidRDefault="00EF3764">
      <w:pPr>
        <w:pStyle w:val="Spistreci2"/>
        <w:tabs>
          <w:tab w:val="left" w:pos="880"/>
          <w:tab w:val="right" w:leader="dot" w:pos="9344"/>
        </w:tabs>
        <w:rPr>
          <w:rFonts w:asciiTheme="minorHAnsi" w:eastAsiaTheme="minorEastAsia" w:hAnsiTheme="minorHAnsi" w:cstheme="minorBidi"/>
          <w:noProof/>
          <w:sz w:val="22"/>
          <w:szCs w:val="22"/>
        </w:rPr>
      </w:pPr>
      <w:hyperlink w:anchor="_Toc496684850" w:history="1">
        <w:r w:rsidR="001D2DA9" w:rsidRPr="001D2889">
          <w:rPr>
            <w:rStyle w:val="Hipercze"/>
            <w:noProof/>
          </w:rPr>
          <w:t>13.3</w:t>
        </w:r>
        <w:r w:rsidR="001D2DA9">
          <w:rPr>
            <w:rFonts w:asciiTheme="minorHAnsi" w:eastAsiaTheme="minorEastAsia" w:hAnsiTheme="minorHAnsi" w:cstheme="minorBidi"/>
            <w:noProof/>
            <w:sz w:val="22"/>
            <w:szCs w:val="22"/>
          </w:rPr>
          <w:tab/>
        </w:r>
        <w:r w:rsidR="001D2DA9" w:rsidRPr="001D2889">
          <w:rPr>
            <w:rStyle w:val="Hipercze"/>
            <w:noProof/>
          </w:rPr>
          <w:t>Kształcenie młodocianych.</w:t>
        </w:r>
        <w:r w:rsidR="001D2DA9">
          <w:rPr>
            <w:noProof/>
            <w:webHidden/>
          </w:rPr>
          <w:tab/>
        </w:r>
        <w:r w:rsidR="001D2DA9">
          <w:rPr>
            <w:noProof/>
            <w:webHidden/>
          </w:rPr>
          <w:fldChar w:fldCharType="begin"/>
        </w:r>
        <w:r w:rsidR="001D2DA9">
          <w:rPr>
            <w:noProof/>
            <w:webHidden/>
          </w:rPr>
          <w:instrText xml:space="preserve"> PAGEREF _Toc496684850 \h </w:instrText>
        </w:r>
        <w:r w:rsidR="001D2DA9">
          <w:rPr>
            <w:noProof/>
            <w:webHidden/>
          </w:rPr>
        </w:r>
        <w:r w:rsidR="001D2DA9">
          <w:rPr>
            <w:noProof/>
            <w:webHidden/>
          </w:rPr>
          <w:fldChar w:fldCharType="separate"/>
        </w:r>
        <w:r w:rsidR="00255F66">
          <w:rPr>
            <w:noProof/>
            <w:webHidden/>
          </w:rPr>
          <w:t>15</w:t>
        </w:r>
        <w:r w:rsidR="001D2DA9">
          <w:rPr>
            <w:noProof/>
            <w:webHidden/>
          </w:rPr>
          <w:fldChar w:fldCharType="end"/>
        </w:r>
      </w:hyperlink>
    </w:p>
    <w:p w:rsidR="001D2DA9" w:rsidRDefault="00EF3764">
      <w:pPr>
        <w:pStyle w:val="Spistreci2"/>
        <w:tabs>
          <w:tab w:val="left" w:pos="880"/>
          <w:tab w:val="right" w:leader="dot" w:pos="9344"/>
        </w:tabs>
        <w:rPr>
          <w:rFonts w:asciiTheme="minorHAnsi" w:eastAsiaTheme="minorEastAsia" w:hAnsiTheme="minorHAnsi" w:cstheme="minorBidi"/>
          <w:noProof/>
          <w:sz w:val="22"/>
          <w:szCs w:val="22"/>
        </w:rPr>
      </w:pPr>
      <w:hyperlink w:anchor="_Toc496684851" w:history="1">
        <w:r w:rsidR="001D2DA9" w:rsidRPr="001D2889">
          <w:rPr>
            <w:rStyle w:val="Hipercze"/>
            <w:noProof/>
          </w:rPr>
          <w:t>13.4</w:t>
        </w:r>
        <w:r w:rsidR="001D2DA9">
          <w:rPr>
            <w:rFonts w:asciiTheme="minorHAnsi" w:eastAsiaTheme="minorEastAsia" w:hAnsiTheme="minorHAnsi" w:cstheme="minorBidi"/>
            <w:noProof/>
            <w:sz w:val="22"/>
            <w:szCs w:val="22"/>
          </w:rPr>
          <w:tab/>
        </w:r>
        <w:r w:rsidR="001D2DA9" w:rsidRPr="001D2889">
          <w:rPr>
            <w:rStyle w:val="Hipercze"/>
            <w:noProof/>
          </w:rPr>
          <w:t>Stołówki w placówkach oświatowych. Dożywianie uczniów.</w:t>
        </w:r>
        <w:r w:rsidR="001D2DA9">
          <w:rPr>
            <w:noProof/>
            <w:webHidden/>
          </w:rPr>
          <w:tab/>
        </w:r>
        <w:r w:rsidR="001D2DA9">
          <w:rPr>
            <w:noProof/>
            <w:webHidden/>
          </w:rPr>
          <w:fldChar w:fldCharType="begin"/>
        </w:r>
        <w:r w:rsidR="001D2DA9">
          <w:rPr>
            <w:noProof/>
            <w:webHidden/>
          </w:rPr>
          <w:instrText xml:space="preserve"> PAGEREF _Toc496684851 \h </w:instrText>
        </w:r>
        <w:r w:rsidR="001D2DA9">
          <w:rPr>
            <w:noProof/>
            <w:webHidden/>
          </w:rPr>
        </w:r>
        <w:r w:rsidR="001D2DA9">
          <w:rPr>
            <w:noProof/>
            <w:webHidden/>
          </w:rPr>
          <w:fldChar w:fldCharType="separate"/>
        </w:r>
        <w:r w:rsidR="00255F66">
          <w:rPr>
            <w:noProof/>
            <w:webHidden/>
          </w:rPr>
          <w:t>15</w:t>
        </w:r>
        <w:r w:rsidR="001D2DA9">
          <w:rPr>
            <w:noProof/>
            <w:webHidden/>
          </w:rPr>
          <w:fldChar w:fldCharType="end"/>
        </w:r>
      </w:hyperlink>
    </w:p>
    <w:p w:rsidR="001D2DA9" w:rsidRDefault="00EF3764">
      <w:pPr>
        <w:pStyle w:val="Spistreci1"/>
        <w:rPr>
          <w:rFonts w:asciiTheme="minorHAnsi" w:eastAsiaTheme="minorEastAsia" w:hAnsiTheme="minorHAnsi" w:cstheme="minorBidi"/>
          <w:noProof/>
          <w:sz w:val="22"/>
          <w:szCs w:val="22"/>
        </w:rPr>
      </w:pPr>
      <w:hyperlink w:anchor="_Toc496684852" w:history="1">
        <w:r w:rsidR="001D2DA9" w:rsidRPr="001D2889">
          <w:rPr>
            <w:rStyle w:val="Hipercze"/>
            <w:noProof/>
          </w:rPr>
          <w:t>14.</w:t>
        </w:r>
        <w:r w:rsidR="001D2DA9">
          <w:rPr>
            <w:rFonts w:asciiTheme="minorHAnsi" w:eastAsiaTheme="minorEastAsia" w:hAnsiTheme="minorHAnsi" w:cstheme="minorBidi"/>
            <w:noProof/>
            <w:sz w:val="22"/>
            <w:szCs w:val="22"/>
          </w:rPr>
          <w:tab/>
        </w:r>
        <w:r w:rsidR="001D2DA9" w:rsidRPr="001D2889">
          <w:rPr>
            <w:rStyle w:val="Hipercze"/>
            <w:noProof/>
          </w:rPr>
          <w:t>Prace remontowe wykonane w roku szkolnym 2016/2017</w:t>
        </w:r>
        <w:r w:rsidR="001D2DA9">
          <w:rPr>
            <w:noProof/>
            <w:webHidden/>
          </w:rPr>
          <w:tab/>
        </w:r>
        <w:r w:rsidR="001D2DA9">
          <w:rPr>
            <w:noProof/>
            <w:webHidden/>
          </w:rPr>
          <w:fldChar w:fldCharType="begin"/>
        </w:r>
        <w:r w:rsidR="001D2DA9">
          <w:rPr>
            <w:noProof/>
            <w:webHidden/>
          </w:rPr>
          <w:instrText xml:space="preserve"> PAGEREF _Toc496684852 \h </w:instrText>
        </w:r>
        <w:r w:rsidR="001D2DA9">
          <w:rPr>
            <w:noProof/>
            <w:webHidden/>
          </w:rPr>
        </w:r>
        <w:r w:rsidR="001D2DA9">
          <w:rPr>
            <w:noProof/>
            <w:webHidden/>
          </w:rPr>
          <w:fldChar w:fldCharType="separate"/>
        </w:r>
        <w:r w:rsidR="00255F66">
          <w:rPr>
            <w:noProof/>
            <w:webHidden/>
          </w:rPr>
          <w:t>15</w:t>
        </w:r>
        <w:r w:rsidR="001D2DA9">
          <w:rPr>
            <w:noProof/>
            <w:webHidden/>
          </w:rPr>
          <w:fldChar w:fldCharType="end"/>
        </w:r>
      </w:hyperlink>
    </w:p>
    <w:p w:rsidR="001D2DA9" w:rsidRDefault="00EF3764">
      <w:pPr>
        <w:pStyle w:val="Spistreci1"/>
        <w:rPr>
          <w:rFonts w:asciiTheme="minorHAnsi" w:eastAsiaTheme="minorEastAsia" w:hAnsiTheme="minorHAnsi" w:cstheme="minorBidi"/>
          <w:noProof/>
          <w:sz w:val="22"/>
          <w:szCs w:val="22"/>
        </w:rPr>
      </w:pPr>
      <w:hyperlink w:anchor="_Toc496684853" w:history="1">
        <w:r w:rsidR="001D2DA9" w:rsidRPr="001D2889">
          <w:rPr>
            <w:rStyle w:val="Hipercze"/>
            <w:noProof/>
          </w:rPr>
          <w:t>15.</w:t>
        </w:r>
        <w:r w:rsidR="001D2DA9">
          <w:rPr>
            <w:rFonts w:asciiTheme="minorHAnsi" w:eastAsiaTheme="minorEastAsia" w:hAnsiTheme="minorHAnsi" w:cstheme="minorBidi"/>
            <w:noProof/>
            <w:sz w:val="22"/>
            <w:szCs w:val="22"/>
          </w:rPr>
          <w:tab/>
        </w:r>
        <w:r w:rsidR="001D2DA9" w:rsidRPr="001D2889">
          <w:rPr>
            <w:rStyle w:val="Hipercze"/>
            <w:noProof/>
          </w:rPr>
          <w:t>Nadzór pedagogiczny.</w:t>
        </w:r>
        <w:r w:rsidR="001D2DA9">
          <w:rPr>
            <w:noProof/>
            <w:webHidden/>
          </w:rPr>
          <w:tab/>
        </w:r>
        <w:r w:rsidR="001D2DA9">
          <w:rPr>
            <w:noProof/>
            <w:webHidden/>
          </w:rPr>
          <w:fldChar w:fldCharType="begin"/>
        </w:r>
        <w:r w:rsidR="001D2DA9">
          <w:rPr>
            <w:noProof/>
            <w:webHidden/>
          </w:rPr>
          <w:instrText xml:space="preserve"> PAGEREF _Toc496684853 \h </w:instrText>
        </w:r>
        <w:r w:rsidR="001D2DA9">
          <w:rPr>
            <w:noProof/>
            <w:webHidden/>
          </w:rPr>
        </w:r>
        <w:r w:rsidR="001D2DA9">
          <w:rPr>
            <w:noProof/>
            <w:webHidden/>
          </w:rPr>
          <w:fldChar w:fldCharType="separate"/>
        </w:r>
        <w:r w:rsidR="00255F66">
          <w:rPr>
            <w:noProof/>
            <w:webHidden/>
          </w:rPr>
          <w:t>16</w:t>
        </w:r>
        <w:r w:rsidR="001D2DA9">
          <w:rPr>
            <w:noProof/>
            <w:webHidden/>
          </w:rPr>
          <w:fldChar w:fldCharType="end"/>
        </w:r>
      </w:hyperlink>
    </w:p>
    <w:p w:rsidR="001D2DA9" w:rsidRDefault="00EF3764">
      <w:pPr>
        <w:pStyle w:val="Spistreci1"/>
        <w:rPr>
          <w:rFonts w:asciiTheme="minorHAnsi" w:eastAsiaTheme="minorEastAsia" w:hAnsiTheme="minorHAnsi" w:cstheme="minorBidi"/>
          <w:noProof/>
          <w:sz w:val="22"/>
          <w:szCs w:val="22"/>
        </w:rPr>
      </w:pPr>
      <w:hyperlink w:anchor="_Toc496684854" w:history="1">
        <w:r w:rsidR="001D2DA9" w:rsidRPr="001D2889">
          <w:rPr>
            <w:rStyle w:val="Hipercze"/>
            <w:noProof/>
          </w:rPr>
          <w:t>16.</w:t>
        </w:r>
        <w:r w:rsidR="001D2DA9">
          <w:rPr>
            <w:rFonts w:asciiTheme="minorHAnsi" w:eastAsiaTheme="minorEastAsia" w:hAnsiTheme="minorHAnsi" w:cstheme="minorBidi"/>
            <w:noProof/>
            <w:sz w:val="22"/>
            <w:szCs w:val="22"/>
          </w:rPr>
          <w:tab/>
        </w:r>
        <w:r w:rsidR="001D2DA9" w:rsidRPr="001D2889">
          <w:rPr>
            <w:rStyle w:val="Hipercze"/>
            <w:noProof/>
          </w:rPr>
          <w:t>Uczniowie wymagający stosowania specjalnej organizacji, metod i form pracy</w:t>
        </w:r>
        <w:r w:rsidR="001D2DA9">
          <w:rPr>
            <w:noProof/>
            <w:webHidden/>
          </w:rPr>
          <w:tab/>
        </w:r>
        <w:r w:rsidR="001D2DA9">
          <w:rPr>
            <w:noProof/>
            <w:webHidden/>
          </w:rPr>
          <w:fldChar w:fldCharType="begin"/>
        </w:r>
        <w:r w:rsidR="001D2DA9">
          <w:rPr>
            <w:noProof/>
            <w:webHidden/>
          </w:rPr>
          <w:instrText xml:space="preserve"> PAGEREF _Toc496684854 \h </w:instrText>
        </w:r>
        <w:r w:rsidR="001D2DA9">
          <w:rPr>
            <w:noProof/>
            <w:webHidden/>
          </w:rPr>
        </w:r>
        <w:r w:rsidR="001D2DA9">
          <w:rPr>
            <w:noProof/>
            <w:webHidden/>
          </w:rPr>
          <w:fldChar w:fldCharType="separate"/>
        </w:r>
        <w:r w:rsidR="00255F66">
          <w:rPr>
            <w:noProof/>
            <w:webHidden/>
          </w:rPr>
          <w:t>16</w:t>
        </w:r>
        <w:r w:rsidR="001D2DA9">
          <w:rPr>
            <w:noProof/>
            <w:webHidden/>
          </w:rPr>
          <w:fldChar w:fldCharType="end"/>
        </w:r>
      </w:hyperlink>
    </w:p>
    <w:p w:rsidR="001D2DA9" w:rsidRDefault="00EF3764">
      <w:pPr>
        <w:pStyle w:val="Spistreci1"/>
        <w:rPr>
          <w:rFonts w:asciiTheme="minorHAnsi" w:eastAsiaTheme="minorEastAsia" w:hAnsiTheme="minorHAnsi" w:cstheme="minorBidi"/>
          <w:noProof/>
          <w:sz w:val="22"/>
          <w:szCs w:val="22"/>
        </w:rPr>
      </w:pPr>
      <w:hyperlink w:anchor="_Toc496684855" w:history="1">
        <w:r w:rsidR="001D2DA9" w:rsidRPr="001D2889">
          <w:rPr>
            <w:rStyle w:val="Hipercze"/>
            <w:noProof/>
          </w:rPr>
          <w:t>17.</w:t>
        </w:r>
        <w:r w:rsidR="001D2DA9">
          <w:rPr>
            <w:rFonts w:asciiTheme="minorHAnsi" w:eastAsiaTheme="minorEastAsia" w:hAnsiTheme="minorHAnsi" w:cstheme="minorBidi"/>
            <w:noProof/>
            <w:sz w:val="22"/>
            <w:szCs w:val="22"/>
          </w:rPr>
          <w:tab/>
        </w:r>
        <w:r w:rsidR="001D2DA9" w:rsidRPr="001D2889">
          <w:rPr>
            <w:rStyle w:val="Hipercze"/>
            <w:noProof/>
          </w:rPr>
          <w:t>Podsumowanie</w:t>
        </w:r>
        <w:r w:rsidR="001D2DA9">
          <w:rPr>
            <w:noProof/>
            <w:webHidden/>
          </w:rPr>
          <w:tab/>
        </w:r>
        <w:r w:rsidR="001D2DA9">
          <w:rPr>
            <w:noProof/>
            <w:webHidden/>
          </w:rPr>
          <w:fldChar w:fldCharType="begin"/>
        </w:r>
        <w:r w:rsidR="001D2DA9">
          <w:rPr>
            <w:noProof/>
            <w:webHidden/>
          </w:rPr>
          <w:instrText xml:space="preserve"> PAGEREF _Toc496684855 \h </w:instrText>
        </w:r>
        <w:r w:rsidR="001D2DA9">
          <w:rPr>
            <w:noProof/>
            <w:webHidden/>
          </w:rPr>
        </w:r>
        <w:r w:rsidR="001D2DA9">
          <w:rPr>
            <w:noProof/>
            <w:webHidden/>
          </w:rPr>
          <w:fldChar w:fldCharType="separate"/>
        </w:r>
        <w:r w:rsidR="00255F66">
          <w:rPr>
            <w:noProof/>
            <w:webHidden/>
          </w:rPr>
          <w:t>17</w:t>
        </w:r>
        <w:r w:rsidR="001D2DA9">
          <w:rPr>
            <w:noProof/>
            <w:webHidden/>
          </w:rPr>
          <w:fldChar w:fldCharType="end"/>
        </w:r>
      </w:hyperlink>
    </w:p>
    <w:p w:rsidR="00762639" w:rsidRDefault="004B4916" w:rsidP="00E3326F">
      <w:pPr>
        <w:spacing w:line="360" w:lineRule="auto"/>
        <w:rPr>
          <w:b/>
          <w:bCs/>
          <w:sz w:val="26"/>
          <w:szCs w:val="26"/>
        </w:rPr>
      </w:pPr>
      <w:r>
        <w:rPr>
          <w:sz w:val="26"/>
          <w:szCs w:val="26"/>
        </w:rPr>
        <w:fldChar w:fldCharType="end"/>
      </w:r>
    </w:p>
    <w:p w:rsidR="003F7C98" w:rsidRDefault="003F7C98" w:rsidP="00E3326F">
      <w:pPr>
        <w:spacing w:line="360" w:lineRule="auto"/>
        <w:rPr>
          <w:b/>
          <w:bCs/>
          <w:sz w:val="26"/>
          <w:szCs w:val="26"/>
        </w:rPr>
      </w:pPr>
    </w:p>
    <w:p w:rsidR="00383726" w:rsidRDefault="00383726" w:rsidP="00383726">
      <w:pPr>
        <w:pStyle w:val="Nagwek1"/>
        <w:numPr>
          <w:ilvl w:val="0"/>
          <w:numId w:val="0"/>
        </w:numPr>
        <w:rPr>
          <w:rFonts w:ascii="Times New Roman" w:hAnsi="Times New Roman"/>
          <w:kern w:val="0"/>
          <w:szCs w:val="26"/>
        </w:rPr>
      </w:pPr>
      <w:bookmarkStart w:id="0" w:name="_Toc465026449"/>
    </w:p>
    <w:p w:rsidR="001D2DA9" w:rsidRDefault="001D2DA9" w:rsidP="001D2DA9"/>
    <w:p w:rsidR="001D2DA9" w:rsidRDefault="001D2DA9" w:rsidP="001D2DA9"/>
    <w:p w:rsidR="001D2DA9" w:rsidRDefault="001D2DA9" w:rsidP="001D2DA9"/>
    <w:p w:rsidR="001D2DA9" w:rsidRDefault="001D2DA9" w:rsidP="001D2DA9"/>
    <w:p w:rsidR="001D2DA9" w:rsidRDefault="001D2DA9" w:rsidP="001D2DA9"/>
    <w:p w:rsidR="001D2DA9" w:rsidRDefault="001D2DA9" w:rsidP="001D2DA9"/>
    <w:p w:rsidR="00255F66" w:rsidRDefault="00255F66" w:rsidP="001D2DA9"/>
    <w:p w:rsidR="00255F66" w:rsidRPr="001D2DA9" w:rsidRDefault="00255F66" w:rsidP="001D2DA9"/>
    <w:p w:rsidR="003F7C98" w:rsidRPr="003F7C98" w:rsidRDefault="003F7C98" w:rsidP="00383726">
      <w:pPr>
        <w:pStyle w:val="Nagwek1"/>
      </w:pPr>
      <w:bookmarkStart w:id="1" w:name="_Toc496684825"/>
      <w:r>
        <w:lastRenderedPageBreak/>
        <w:t>Obowiązek przedstawienia informacji</w:t>
      </w:r>
      <w:bookmarkEnd w:id="0"/>
      <w:bookmarkEnd w:id="1"/>
    </w:p>
    <w:p w:rsidR="00D7121C" w:rsidRDefault="00D7121C" w:rsidP="003F7C98">
      <w:pPr>
        <w:jc w:val="both"/>
      </w:pPr>
    </w:p>
    <w:p w:rsidR="003F7C98" w:rsidRDefault="003F7C98" w:rsidP="003F7C98">
      <w:pPr>
        <w:jc w:val="both"/>
      </w:pPr>
      <w:r w:rsidRPr="009053C8">
        <w:t>Obowiązek sporządzenia i przedstawienia informacji o stanie realizacji zadań oświatowych gminy w</w:t>
      </w:r>
      <w:r>
        <w:t xml:space="preserve"> danym </w:t>
      </w:r>
      <w:r w:rsidRPr="009053C8">
        <w:t xml:space="preserve">roku szkolnym wynika z dyspozycji art. </w:t>
      </w:r>
      <w:r w:rsidR="000D5302">
        <w:t>11</w:t>
      </w:r>
      <w:r w:rsidRPr="009053C8">
        <w:t xml:space="preserve">ust. </w:t>
      </w:r>
      <w:r w:rsidR="000D5302">
        <w:t>7</w:t>
      </w:r>
      <w:r w:rsidRPr="009053C8">
        <w:t xml:space="preserve"> ustawy z dnia </w:t>
      </w:r>
      <w:r w:rsidR="000D5302">
        <w:t>14 grudnia 2016 r.– Prawo oświatowe</w:t>
      </w:r>
      <w:r w:rsidRPr="009053C8">
        <w:t>.</w:t>
      </w:r>
    </w:p>
    <w:p w:rsidR="00063E5B" w:rsidRDefault="003F7C98" w:rsidP="003F7C98">
      <w:pPr>
        <w:pStyle w:val="NormalnyWeb"/>
        <w:spacing w:before="0" w:after="0"/>
        <w:jc w:val="both"/>
      </w:pPr>
      <w:r>
        <w:t>W</w:t>
      </w:r>
      <w:r w:rsidRPr="001905ED">
        <w:t xml:space="preserve"> celu wywiązania się z powyższego zobowiązania ustawowego</w:t>
      </w:r>
      <w:r>
        <w:t>,</w:t>
      </w:r>
      <w:r w:rsidRPr="001905ED">
        <w:t xml:space="preserve"> przygotowana została niniejsza informacja na temat realizacji zadań oświatowych </w:t>
      </w:r>
      <w:r>
        <w:t>w gminie Wieliszew</w:t>
      </w:r>
      <w:r w:rsidRPr="001905ED">
        <w:t>,</w:t>
      </w:r>
      <w:r>
        <w:t xml:space="preserve"> </w:t>
      </w:r>
      <w:r>
        <w:br/>
      </w:r>
      <w:r w:rsidRPr="001905ED">
        <w:t>z uwzględnieniem</w:t>
      </w:r>
      <w:r w:rsidR="00063E5B">
        <w:t>:</w:t>
      </w:r>
    </w:p>
    <w:p w:rsidR="00063E5B" w:rsidRDefault="00063E5B" w:rsidP="003F7C98">
      <w:pPr>
        <w:pStyle w:val="NormalnyWeb"/>
        <w:spacing w:before="0" w:after="0"/>
        <w:jc w:val="both"/>
      </w:pPr>
      <w:r>
        <w:t>-</w:t>
      </w:r>
      <w:r w:rsidR="003F7C98" w:rsidRPr="001905ED">
        <w:t xml:space="preserve"> wyników sprawdzianu i egzaminów zewnętrznych w szkołach </w:t>
      </w:r>
      <w:r w:rsidR="003F7C98">
        <w:t>po</w:t>
      </w:r>
      <w:r>
        <w:t>dstawowych, gimnazjach i liceum,</w:t>
      </w:r>
    </w:p>
    <w:p w:rsidR="00063E5B" w:rsidRDefault="00063E5B" w:rsidP="003F7C98">
      <w:pPr>
        <w:pStyle w:val="NormalnyWeb"/>
        <w:spacing w:before="0" w:after="0"/>
        <w:jc w:val="both"/>
      </w:pPr>
      <w:r>
        <w:t xml:space="preserve">- </w:t>
      </w:r>
      <w:r w:rsidR="003F7C98">
        <w:t>działań podejmowanych przez szkoły nakierowanych na kształcenie uczniów ze spec</w:t>
      </w:r>
      <w:r>
        <w:t>jalnymi potrzebami edukacyjnymi,</w:t>
      </w:r>
    </w:p>
    <w:p w:rsidR="003F7C98" w:rsidRDefault="00063E5B" w:rsidP="003F7C98">
      <w:pPr>
        <w:pStyle w:val="NormalnyWeb"/>
        <w:spacing w:before="0" w:after="0"/>
        <w:jc w:val="both"/>
      </w:pPr>
      <w:r>
        <w:t xml:space="preserve">- </w:t>
      </w:r>
      <w:r w:rsidR="003F7C98">
        <w:t xml:space="preserve"> </w:t>
      </w:r>
      <w:r>
        <w:t xml:space="preserve">nadzoru pedagogicznego </w:t>
      </w:r>
      <w:r w:rsidR="003F7C98">
        <w:t xml:space="preserve"> </w:t>
      </w:r>
      <w:r>
        <w:t xml:space="preserve">sprawowanego przez kuratora oświaty. </w:t>
      </w:r>
    </w:p>
    <w:p w:rsidR="003F7C98" w:rsidRDefault="003F7C98" w:rsidP="00383726">
      <w:pPr>
        <w:pStyle w:val="Nagwek1"/>
      </w:pPr>
      <w:bookmarkStart w:id="2" w:name="_Toc465026450"/>
      <w:bookmarkStart w:id="3" w:name="_Toc496684826"/>
      <w:r>
        <w:t>Zadania oświatowe jednostek samorządu terytorialnego</w:t>
      </w:r>
      <w:bookmarkEnd w:id="2"/>
      <w:bookmarkEnd w:id="3"/>
    </w:p>
    <w:p w:rsidR="003F7C98" w:rsidRDefault="003F7C98" w:rsidP="003F7C98">
      <w:pPr>
        <w:pStyle w:val="NormalnyWeb"/>
        <w:jc w:val="both"/>
        <w:rPr>
          <w:color w:val="000000"/>
        </w:rPr>
      </w:pPr>
      <w:r>
        <w:rPr>
          <w:color w:val="000000"/>
        </w:rPr>
        <w:t xml:space="preserve">W ustawie </w:t>
      </w:r>
      <w:r>
        <w:rPr>
          <w:rStyle w:val="Pogrubienie"/>
          <w:color w:val="000000"/>
        </w:rPr>
        <w:t>o samorządzie gminnym</w:t>
      </w:r>
      <w:r>
        <w:rPr>
          <w:color w:val="000000"/>
        </w:rPr>
        <w:t xml:space="preserve"> zapisano, że zaspakajanie zbiorowych potrzeb wspólnoty m.in. w zakresie </w:t>
      </w:r>
      <w:r>
        <w:rPr>
          <w:b/>
          <w:color w:val="000000"/>
        </w:rPr>
        <w:t>edukacji publicznej</w:t>
      </w:r>
      <w:r>
        <w:rPr>
          <w:color w:val="000000"/>
        </w:rPr>
        <w:t xml:space="preserve"> należy do zadań własnych gminy.</w:t>
      </w:r>
    </w:p>
    <w:p w:rsidR="003F7C98" w:rsidRDefault="003F7C98" w:rsidP="003F7C98">
      <w:pPr>
        <w:pStyle w:val="NormalnyWeb"/>
        <w:jc w:val="both"/>
        <w:rPr>
          <w:color w:val="000000"/>
        </w:rPr>
      </w:pPr>
      <w:r>
        <w:rPr>
          <w:color w:val="000000"/>
        </w:rPr>
        <w:t xml:space="preserve">W ustawie </w:t>
      </w:r>
      <w:r>
        <w:rPr>
          <w:rStyle w:val="Pogrubienie"/>
          <w:color w:val="000000"/>
        </w:rPr>
        <w:t>o systemie oświaty</w:t>
      </w:r>
      <w:r>
        <w:rPr>
          <w:color w:val="000000"/>
        </w:rPr>
        <w:t xml:space="preserve"> ustawodawca wskazał, iż do zadań gminy należy:</w:t>
      </w:r>
    </w:p>
    <w:p w:rsidR="003F7C98" w:rsidRDefault="003F7C98" w:rsidP="00F6123C">
      <w:pPr>
        <w:pStyle w:val="NormalnyWeb"/>
        <w:numPr>
          <w:ilvl w:val="0"/>
          <w:numId w:val="4"/>
        </w:numPr>
        <w:spacing w:before="280" w:after="0"/>
        <w:jc w:val="both"/>
        <w:rPr>
          <w:color w:val="000000"/>
        </w:rPr>
      </w:pPr>
      <w:r>
        <w:rPr>
          <w:color w:val="000000"/>
        </w:rPr>
        <w:t>zakładanie i prowadzenie publicznych przedszkoli w tym przedszkoli specjalnych, żłobków, szkół podstawowych i gimnazjów,</w:t>
      </w:r>
    </w:p>
    <w:p w:rsidR="003F7C98" w:rsidRDefault="003F7C98" w:rsidP="00F6123C">
      <w:pPr>
        <w:pStyle w:val="NormalnyWeb"/>
        <w:numPr>
          <w:ilvl w:val="0"/>
          <w:numId w:val="4"/>
        </w:numPr>
        <w:spacing w:before="0" w:after="0"/>
        <w:jc w:val="both"/>
        <w:rPr>
          <w:color w:val="000000"/>
        </w:rPr>
      </w:pPr>
      <w:r>
        <w:rPr>
          <w:color w:val="000000"/>
        </w:rPr>
        <w:t>zabezpieczenie bazy lokalowej i sprawności technicznej obiektów oświatowych oraz środków rzeczowych i finansowych dla ich działalności,</w:t>
      </w:r>
    </w:p>
    <w:p w:rsidR="003F7C98" w:rsidRDefault="003F7C98" w:rsidP="00F6123C">
      <w:pPr>
        <w:pStyle w:val="NormalnyWeb"/>
        <w:numPr>
          <w:ilvl w:val="0"/>
          <w:numId w:val="4"/>
        </w:numPr>
        <w:spacing w:before="0" w:after="280"/>
        <w:jc w:val="both"/>
        <w:rPr>
          <w:color w:val="000000"/>
        </w:rPr>
      </w:pPr>
      <w:r>
        <w:rPr>
          <w:color w:val="000000"/>
        </w:rPr>
        <w:t>zabezpieczenia kadry pracowniczej, w tym administracyjno-obsługowej.</w:t>
      </w:r>
    </w:p>
    <w:p w:rsidR="003F7C98" w:rsidRDefault="003F7C98" w:rsidP="003F7C98">
      <w:pPr>
        <w:pStyle w:val="NormalnyWeb"/>
        <w:jc w:val="both"/>
        <w:rPr>
          <w:color w:val="000000"/>
        </w:rPr>
      </w:pPr>
      <w:r>
        <w:rPr>
          <w:color w:val="000000"/>
        </w:rPr>
        <w:t xml:space="preserve">W ustawie </w:t>
      </w:r>
      <w:r>
        <w:rPr>
          <w:rStyle w:val="Pogrubienie"/>
          <w:color w:val="000000"/>
        </w:rPr>
        <w:t>Karta Nauczyciela</w:t>
      </w:r>
      <w:r>
        <w:rPr>
          <w:color w:val="000000"/>
        </w:rPr>
        <w:t>, wśród zadań gminy wymieniono m.in. następujące zadania:</w:t>
      </w:r>
    </w:p>
    <w:p w:rsidR="003F7C98" w:rsidRDefault="003F7C98" w:rsidP="00F6123C">
      <w:pPr>
        <w:pStyle w:val="NormalnyWeb"/>
        <w:numPr>
          <w:ilvl w:val="0"/>
          <w:numId w:val="5"/>
        </w:numPr>
        <w:spacing w:before="280" w:after="0"/>
        <w:jc w:val="both"/>
      </w:pPr>
      <w:r>
        <w:t>zapewnienie średniego wynagrodzenia nauczycieli w poszczególnych grupach awansu zawodowego,</w:t>
      </w:r>
    </w:p>
    <w:p w:rsidR="003F7C98" w:rsidRDefault="003F7C98" w:rsidP="00F6123C">
      <w:pPr>
        <w:pStyle w:val="NormalnyWeb"/>
        <w:numPr>
          <w:ilvl w:val="0"/>
          <w:numId w:val="5"/>
        </w:numPr>
        <w:spacing w:before="0" w:after="0"/>
        <w:jc w:val="both"/>
        <w:rPr>
          <w:color w:val="000000"/>
        </w:rPr>
      </w:pPr>
      <w:r>
        <w:rPr>
          <w:color w:val="000000"/>
        </w:rPr>
        <w:t>wspieranie nauczycieli w procesie dydaktyczno-wychowawczym,</w:t>
      </w:r>
    </w:p>
    <w:p w:rsidR="003F7C98" w:rsidRDefault="003F7C98" w:rsidP="00F6123C">
      <w:pPr>
        <w:pStyle w:val="NormalnyWeb"/>
        <w:numPr>
          <w:ilvl w:val="0"/>
          <w:numId w:val="5"/>
        </w:numPr>
        <w:spacing w:before="0" w:after="280"/>
        <w:jc w:val="both"/>
        <w:rPr>
          <w:color w:val="000000"/>
        </w:rPr>
      </w:pPr>
      <w:r>
        <w:rPr>
          <w:color w:val="000000"/>
        </w:rPr>
        <w:t>zapewnienie środków na dokształcanie i doskonalenie zawodowe.</w:t>
      </w:r>
    </w:p>
    <w:p w:rsidR="003F7C98" w:rsidRDefault="003F7C98" w:rsidP="003F7C98">
      <w:pPr>
        <w:pStyle w:val="NormalnyWeb"/>
        <w:jc w:val="both"/>
        <w:rPr>
          <w:color w:val="000000"/>
        </w:rPr>
      </w:pPr>
      <w:r>
        <w:rPr>
          <w:color w:val="000000"/>
        </w:rPr>
        <w:t>Ponadto zadania oświatowe Gminy Wieliszew związane są z obowiązkiem:</w:t>
      </w:r>
    </w:p>
    <w:p w:rsidR="003F7C98" w:rsidRDefault="003F7C98" w:rsidP="00F6123C">
      <w:pPr>
        <w:widowControl w:val="0"/>
        <w:numPr>
          <w:ilvl w:val="2"/>
          <w:numId w:val="3"/>
        </w:numPr>
        <w:tabs>
          <w:tab w:val="num" w:pos="1701"/>
        </w:tabs>
        <w:suppressAutoHyphens/>
        <w:ind w:hanging="361"/>
        <w:jc w:val="both"/>
        <w:rPr>
          <w:bCs/>
        </w:rPr>
      </w:pPr>
      <w:r>
        <w:rPr>
          <w:bCs/>
        </w:rPr>
        <w:t>Kontroli spełniania przez uczniów obowiązku szkolnego i obowiązki nauki.</w:t>
      </w:r>
    </w:p>
    <w:p w:rsidR="003F7C98" w:rsidRDefault="003F7C98" w:rsidP="00F6123C">
      <w:pPr>
        <w:widowControl w:val="0"/>
        <w:numPr>
          <w:ilvl w:val="2"/>
          <w:numId w:val="3"/>
        </w:numPr>
        <w:tabs>
          <w:tab w:val="num" w:pos="1701"/>
        </w:tabs>
        <w:suppressAutoHyphens/>
        <w:jc w:val="both"/>
        <w:rPr>
          <w:bCs/>
        </w:rPr>
      </w:pPr>
      <w:r>
        <w:rPr>
          <w:bCs/>
        </w:rPr>
        <w:t>Zapewnienia bezpiecznych warunków pracy i nauki.</w:t>
      </w:r>
    </w:p>
    <w:p w:rsidR="003F7C98" w:rsidRDefault="003F7C98" w:rsidP="00F6123C">
      <w:pPr>
        <w:widowControl w:val="0"/>
        <w:numPr>
          <w:ilvl w:val="2"/>
          <w:numId w:val="3"/>
        </w:numPr>
        <w:tabs>
          <w:tab w:val="num" w:pos="1701"/>
        </w:tabs>
        <w:suppressAutoHyphens/>
        <w:jc w:val="both"/>
        <w:rPr>
          <w:bCs/>
        </w:rPr>
      </w:pPr>
      <w:r>
        <w:rPr>
          <w:bCs/>
        </w:rPr>
        <w:t>Dbałości o bazę lokalową i dydaktyczną placówek oświatowych.</w:t>
      </w:r>
    </w:p>
    <w:p w:rsidR="003F7C98" w:rsidRDefault="003F7C98" w:rsidP="00F6123C">
      <w:pPr>
        <w:widowControl w:val="0"/>
        <w:numPr>
          <w:ilvl w:val="2"/>
          <w:numId w:val="3"/>
        </w:numPr>
        <w:tabs>
          <w:tab w:val="num" w:pos="1701"/>
        </w:tabs>
        <w:suppressAutoHyphens/>
        <w:jc w:val="both"/>
        <w:rPr>
          <w:bCs/>
        </w:rPr>
      </w:pPr>
      <w:r>
        <w:rPr>
          <w:bCs/>
        </w:rPr>
        <w:t>Wypłat świadczeń socjalnych rodzinom znajdującym się w trudnej sytuacji materialnej.</w:t>
      </w:r>
    </w:p>
    <w:p w:rsidR="003F7C98" w:rsidRDefault="003F7C98" w:rsidP="00F6123C">
      <w:pPr>
        <w:widowControl w:val="0"/>
        <w:numPr>
          <w:ilvl w:val="2"/>
          <w:numId w:val="3"/>
        </w:numPr>
        <w:tabs>
          <w:tab w:val="num" w:pos="1701"/>
        </w:tabs>
        <w:suppressAutoHyphens/>
        <w:jc w:val="both"/>
        <w:rPr>
          <w:bCs/>
        </w:rPr>
      </w:pPr>
      <w:r>
        <w:rPr>
          <w:bCs/>
        </w:rPr>
        <w:t>Przeprowadzenie postępowań na stopień nauczyciela mianowanego i wydawanie decyzji o nadaniu bądź odmowie nadania stopnia.</w:t>
      </w:r>
    </w:p>
    <w:p w:rsidR="003F7C98" w:rsidRDefault="003F7C98" w:rsidP="00F6123C">
      <w:pPr>
        <w:widowControl w:val="0"/>
        <w:numPr>
          <w:ilvl w:val="2"/>
          <w:numId w:val="3"/>
        </w:numPr>
        <w:tabs>
          <w:tab w:val="num" w:pos="1701"/>
        </w:tabs>
        <w:suppressAutoHyphens/>
        <w:jc w:val="both"/>
        <w:rPr>
          <w:bCs/>
        </w:rPr>
      </w:pPr>
      <w:r>
        <w:rPr>
          <w:bCs/>
        </w:rPr>
        <w:t>Zapewnienia dowozów uczniów.</w:t>
      </w:r>
    </w:p>
    <w:p w:rsidR="003F7C98" w:rsidRDefault="003F7C98" w:rsidP="00F6123C">
      <w:pPr>
        <w:widowControl w:val="0"/>
        <w:numPr>
          <w:ilvl w:val="2"/>
          <w:numId w:val="3"/>
        </w:numPr>
        <w:tabs>
          <w:tab w:val="num" w:pos="1701"/>
        </w:tabs>
        <w:suppressAutoHyphens/>
        <w:jc w:val="both"/>
        <w:rPr>
          <w:bCs/>
        </w:rPr>
      </w:pPr>
      <w:r>
        <w:rPr>
          <w:bCs/>
        </w:rPr>
        <w:t>Organizacji konkursów na stanowiska dyrektorów placówek.</w:t>
      </w:r>
    </w:p>
    <w:p w:rsidR="003F7C98" w:rsidRPr="003E3E4A" w:rsidRDefault="003F7C98" w:rsidP="00F6123C">
      <w:pPr>
        <w:widowControl w:val="0"/>
        <w:numPr>
          <w:ilvl w:val="2"/>
          <w:numId w:val="3"/>
        </w:numPr>
        <w:tabs>
          <w:tab w:val="num" w:pos="1701"/>
        </w:tabs>
        <w:suppressAutoHyphens/>
        <w:jc w:val="both"/>
        <w:rPr>
          <w:b/>
          <w:i/>
          <w:color w:val="000000"/>
        </w:rPr>
      </w:pPr>
      <w:r>
        <w:rPr>
          <w:bCs/>
        </w:rPr>
        <w:t>Prowadzenia rejestrów niepublicznych placówek oświatowych, nadzoru nad ich działalnością, udzielanie dotacji tym placówkom i kontrola jej wykorzystania.</w:t>
      </w:r>
    </w:p>
    <w:p w:rsidR="003F7C98" w:rsidRDefault="003F7C98" w:rsidP="00F6123C">
      <w:pPr>
        <w:widowControl w:val="0"/>
        <w:numPr>
          <w:ilvl w:val="2"/>
          <w:numId w:val="3"/>
        </w:numPr>
        <w:suppressAutoHyphens/>
        <w:jc w:val="both"/>
        <w:rPr>
          <w:bCs/>
        </w:rPr>
      </w:pPr>
      <w:r w:rsidRPr="003E3E4A">
        <w:rPr>
          <w:bCs/>
        </w:rPr>
        <w:t>Innych zadań niewymienionych powyżej, a wynikających z przepisów prawa</w:t>
      </w:r>
      <w:r>
        <w:rPr>
          <w:bCs/>
        </w:rPr>
        <w:t>.</w:t>
      </w:r>
    </w:p>
    <w:p w:rsidR="003F7C98" w:rsidRPr="001970DC" w:rsidRDefault="003F7C98" w:rsidP="003F7C98">
      <w:pPr>
        <w:widowControl w:val="0"/>
        <w:ind w:left="568"/>
        <w:jc w:val="both"/>
        <w:rPr>
          <w:bCs/>
        </w:rPr>
      </w:pPr>
    </w:p>
    <w:p w:rsidR="003F7C98" w:rsidRPr="00861A37" w:rsidRDefault="003F7C98" w:rsidP="003F7C98">
      <w:pPr>
        <w:spacing w:line="360" w:lineRule="auto"/>
        <w:jc w:val="both"/>
      </w:pPr>
    </w:p>
    <w:p w:rsidR="003F7C98" w:rsidRDefault="003F7C98" w:rsidP="003F7C98">
      <w:pPr>
        <w:autoSpaceDE w:val="0"/>
        <w:spacing w:line="276" w:lineRule="auto"/>
        <w:ind w:firstLine="708"/>
        <w:jc w:val="both"/>
      </w:pPr>
    </w:p>
    <w:p w:rsidR="003F7C98" w:rsidRPr="00CF23C2" w:rsidRDefault="00F7754A" w:rsidP="00383726">
      <w:pPr>
        <w:pStyle w:val="Nagwek1"/>
      </w:pPr>
      <w:bookmarkStart w:id="4" w:name="_Toc496684827"/>
      <w:r w:rsidRPr="00383726">
        <w:lastRenderedPageBreak/>
        <w:t>Liczba</w:t>
      </w:r>
      <w:r w:rsidRPr="00F7754A">
        <w:t xml:space="preserve"> uczniów w szkołach w roku szkolnym 201</w:t>
      </w:r>
      <w:r>
        <w:t>6</w:t>
      </w:r>
      <w:r w:rsidRPr="00F7754A">
        <w:t>/</w:t>
      </w:r>
      <w:r w:rsidR="009C5E4D">
        <w:t>2017</w:t>
      </w:r>
      <w:bookmarkEnd w:id="4"/>
    </w:p>
    <w:p w:rsidR="003F7C98" w:rsidRPr="00CF23C2" w:rsidRDefault="003F7C98" w:rsidP="003F7C98">
      <w:pPr>
        <w:autoSpaceDE w:val="0"/>
        <w:spacing w:line="276" w:lineRule="auto"/>
        <w:ind w:left="360"/>
        <w:jc w:val="center"/>
        <w:rPr>
          <w:b/>
          <w:sz w:val="28"/>
          <w:szCs w:val="28"/>
        </w:rPr>
      </w:pPr>
    </w:p>
    <w:tbl>
      <w:tblPr>
        <w:tblW w:w="6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2946"/>
        <w:gridCol w:w="1240"/>
        <w:gridCol w:w="1134"/>
        <w:gridCol w:w="1169"/>
      </w:tblGrid>
      <w:tr w:rsidR="003F7C98" w:rsidRPr="00DA0B34" w:rsidTr="00755F78">
        <w:trPr>
          <w:trHeight w:hRule="exact" w:val="454"/>
          <w:jc w:val="center"/>
        </w:trPr>
        <w:tc>
          <w:tcPr>
            <w:tcW w:w="387" w:type="dxa"/>
          </w:tcPr>
          <w:p w:rsidR="003F7C98" w:rsidRPr="00DA0B34" w:rsidRDefault="003F7C98" w:rsidP="000544A1">
            <w:pPr>
              <w:spacing w:before="100" w:beforeAutospacing="1" w:after="100" w:afterAutospacing="1"/>
              <w:rPr>
                <w:sz w:val="16"/>
                <w:szCs w:val="16"/>
              </w:rPr>
            </w:pPr>
          </w:p>
        </w:tc>
        <w:tc>
          <w:tcPr>
            <w:tcW w:w="2946" w:type="dxa"/>
            <w:vAlign w:val="center"/>
          </w:tcPr>
          <w:p w:rsidR="003F7C98" w:rsidRPr="00DA0B34" w:rsidRDefault="003F7C98" w:rsidP="000544A1">
            <w:pPr>
              <w:spacing w:before="100" w:beforeAutospacing="1" w:after="100" w:afterAutospacing="1"/>
              <w:jc w:val="center"/>
              <w:rPr>
                <w:sz w:val="16"/>
                <w:szCs w:val="16"/>
              </w:rPr>
            </w:pPr>
            <w:r w:rsidRPr="00DA0B34">
              <w:rPr>
                <w:sz w:val="16"/>
                <w:szCs w:val="16"/>
              </w:rPr>
              <w:t>Nazwa placówki</w:t>
            </w:r>
          </w:p>
        </w:tc>
        <w:tc>
          <w:tcPr>
            <w:tcW w:w="1240" w:type="dxa"/>
          </w:tcPr>
          <w:p w:rsidR="003F7C98" w:rsidRPr="00155070" w:rsidRDefault="003F7C98" w:rsidP="000544A1">
            <w:pPr>
              <w:spacing w:before="100" w:beforeAutospacing="1" w:after="100" w:afterAutospacing="1"/>
              <w:jc w:val="center"/>
              <w:rPr>
                <w:sz w:val="14"/>
                <w:szCs w:val="14"/>
              </w:rPr>
            </w:pPr>
            <w:r>
              <w:rPr>
                <w:sz w:val="14"/>
                <w:szCs w:val="14"/>
              </w:rPr>
              <w:t>Oddziały przedszkolne</w:t>
            </w:r>
          </w:p>
        </w:tc>
        <w:tc>
          <w:tcPr>
            <w:tcW w:w="1134" w:type="dxa"/>
          </w:tcPr>
          <w:p w:rsidR="003F7C98" w:rsidRPr="00155070" w:rsidRDefault="003F7C98" w:rsidP="000544A1">
            <w:pPr>
              <w:spacing w:before="100" w:beforeAutospacing="1" w:after="100" w:afterAutospacing="1"/>
              <w:jc w:val="center"/>
              <w:rPr>
                <w:sz w:val="14"/>
                <w:szCs w:val="14"/>
              </w:rPr>
            </w:pPr>
            <w:r>
              <w:rPr>
                <w:sz w:val="14"/>
                <w:szCs w:val="14"/>
              </w:rPr>
              <w:t>Oddziały szkolne</w:t>
            </w:r>
          </w:p>
        </w:tc>
        <w:tc>
          <w:tcPr>
            <w:tcW w:w="1169" w:type="dxa"/>
          </w:tcPr>
          <w:p w:rsidR="003F7C98" w:rsidRPr="00155070" w:rsidRDefault="003F7C98" w:rsidP="000544A1">
            <w:pPr>
              <w:spacing w:before="100" w:beforeAutospacing="1" w:after="100" w:afterAutospacing="1"/>
              <w:jc w:val="center"/>
              <w:rPr>
                <w:sz w:val="14"/>
                <w:szCs w:val="14"/>
              </w:rPr>
            </w:pPr>
            <w:r>
              <w:rPr>
                <w:sz w:val="14"/>
                <w:szCs w:val="14"/>
              </w:rPr>
              <w:t>Razem</w:t>
            </w:r>
          </w:p>
        </w:tc>
      </w:tr>
      <w:tr w:rsidR="003F7C98" w:rsidRPr="00DA0B34" w:rsidTr="00755F78">
        <w:trPr>
          <w:trHeight w:hRule="exact" w:val="454"/>
          <w:jc w:val="center"/>
        </w:trPr>
        <w:tc>
          <w:tcPr>
            <w:tcW w:w="387" w:type="dxa"/>
            <w:vAlign w:val="center"/>
          </w:tcPr>
          <w:p w:rsidR="003F7C98" w:rsidRPr="00DA0B34" w:rsidRDefault="003F7C98" w:rsidP="000544A1">
            <w:pPr>
              <w:spacing w:before="100" w:beforeAutospacing="1" w:after="100" w:afterAutospacing="1"/>
              <w:jc w:val="center"/>
              <w:rPr>
                <w:sz w:val="16"/>
                <w:szCs w:val="16"/>
              </w:rPr>
            </w:pPr>
            <w:r>
              <w:rPr>
                <w:sz w:val="16"/>
                <w:szCs w:val="16"/>
              </w:rPr>
              <w:t>1</w:t>
            </w:r>
          </w:p>
        </w:tc>
        <w:tc>
          <w:tcPr>
            <w:tcW w:w="2946" w:type="dxa"/>
            <w:vAlign w:val="center"/>
          </w:tcPr>
          <w:p w:rsidR="003F7C98" w:rsidRPr="00DA0B34" w:rsidRDefault="003F7C98" w:rsidP="000544A1">
            <w:pPr>
              <w:spacing w:before="100" w:beforeAutospacing="1" w:after="100" w:afterAutospacing="1"/>
              <w:jc w:val="center"/>
              <w:rPr>
                <w:sz w:val="16"/>
                <w:szCs w:val="16"/>
              </w:rPr>
            </w:pPr>
            <w:r>
              <w:rPr>
                <w:sz w:val="16"/>
                <w:szCs w:val="16"/>
              </w:rPr>
              <w:t xml:space="preserve">Szkoła Podstawowa                                 im. J. Wybickiego w </w:t>
            </w:r>
            <w:proofErr w:type="spellStart"/>
            <w:r>
              <w:rPr>
                <w:sz w:val="16"/>
                <w:szCs w:val="16"/>
              </w:rPr>
              <w:t>Janówku</w:t>
            </w:r>
            <w:proofErr w:type="spellEnd"/>
            <w:r>
              <w:rPr>
                <w:sz w:val="16"/>
                <w:szCs w:val="16"/>
              </w:rPr>
              <w:t xml:space="preserve"> Pierwszym</w:t>
            </w:r>
          </w:p>
        </w:tc>
        <w:tc>
          <w:tcPr>
            <w:tcW w:w="1240" w:type="dxa"/>
            <w:vAlign w:val="center"/>
          </w:tcPr>
          <w:p w:rsidR="003F7C98" w:rsidRPr="00DA0B34" w:rsidRDefault="00F37863" w:rsidP="000544A1">
            <w:pPr>
              <w:spacing w:before="100" w:beforeAutospacing="1" w:after="100" w:afterAutospacing="1"/>
              <w:jc w:val="center"/>
              <w:rPr>
                <w:sz w:val="18"/>
                <w:szCs w:val="18"/>
              </w:rPr>
            </w:pPr>
            <w:r>
              <w:rPr>
                <w:sz w:val="18"/>
                <w:szCs w:val="18"/>
              </w:rPr>
              <w:t>12</w:t>
            </w:r>
          </w:p>
        </w:tc>
        <w:tc>
          <w:tcPr>
            <w:tcW w:w="1134" w:type="dxa"/>
            <w:vAlign w:val="center"/>
          </w:tcPr>
          <w:p w:rsidR="003F7C98" w:rsidRPr="00DA0B34" w:rsidRDefault="00F37863" w:rsidP="000544A1">
            <w:pPr>
              <w:spacing w:before="100" w:beforeAutospacing="1" w:after="100" w:afterAutospacing="1"/>
              <w:jc w:val="center"/>
              <w:rPr>
                <w:sz w:val="18"/>
                <w:szCs w:val="18"/>
              </w:rPr>
            </w:pPr>
            <w:r>
              <w:rPr>
                <w:sz w:val="18"/>
                <w:szCs w:val="18"/>
              </w:rPr>
              <w:t>124</w:t>
            </w:r>
          </w:p>
        </w:tc>
        <w:tc>
          <w:tcPr>
            <w:tcW w:w="1169" w:type="dxa"/>
            <w:vAlign w:val="center"/>
          </w:tcPr>
          <w:p w:rsidR="003F7C98" w:rsidRPr="00DA0B34" w:rsidRDefault="00F37863" w:rsidP="000544A1">
            <w:pPr>
              <w:spacing w:before="100" w:beforeAutospacing="1" w:after="100" w:afterAutospacing="1"/>
              <w:jc w:val="center"/>
              <w:rPr>
                <w:sz w:val="18"/>
                <w:szCs w:val="18"/>
              </w:rPr>
            </w:pPr>
            <w:r>
              <w:rPr>
                <w:sz w:val="18"/>
                <w:szCs w:val="18"/>
              </w:rPr>
              <w:t>136</w:t>
            </w:r>
          </w:p>
        </w:tc>
      </w:tr>
      <w:tr w:rsidR="003F7C98" w:rsidRPr="00DA0B34" w:rsidTr="00755F78">
        <w:trPr>
          <w:trHeight w:hRule="exact" w:val="454"/>
          <w:jc w:val="center"/>
        </w:trPr>
        <w:tc>
          <w:tcPr>
            <w:tcW w:w="387" w:type="dxa"/>
            <w:vAlign w:val="center"/>
          </w:tcPr>
          <w:p w:rsidR="003F7C98" w:rsidRPr="00DA0B34" w:rsidRDefault="003F7C98" w:rsidP="000544A1">
            <w:pPr>
              <w:spacing w:before="100" w:beforeAutospacing="1" w:after="100" w:afterAutospacing="1"/>
              <w:jc w:val="center"/>
              <w:rPr>
                <w:sz w:val="16"/>
                <w:szCs w:val="16"/>
              </w:rPr>
            </w:pPr>
            <w:r>
              <w:rPr>
                <w:sz w:val="16"/>
                <w:szCs w:val="16"/>
              </w:rPr>
              <w:t>2</w:t>
            </w:r>
          </w:p>
        </w:tc>
        <w:tc>
          <w:tcPr>
            <w:tcW w:w="2946" w:type="dxa"/>
            <w:vAlign w:val="center"/>
          </w:tcPr>
          <w:p w:rsidR="003F7C98" w:rsidRPr="00DA0B34" w:rsidRDefault="003F7C98" w:rsidP="000544A1">
            <w:pPr>
              <w:spacing w:before="100" w:beforeAutospacing="1" w:after="100" w:afterAutospacing="1"/>
              <w:jc w:val="center"/>
              <w:rPr>
                <w:sz w:val="16"/>
                <w:szCs w:val="16"/>
              </w:rPr>
            </w:pPr>
            <w:r>
              <w:rPr>
                <w:sz w:val="16"/>
                <w:szCs w:val="16"/>
              </w:rPr>
              <w:t>Szkoła Podstawowa im. B. Sokoła w Olszewnicy Starej</w:t>
            </w:r>
          </w:p>
        </w:tc>
        <w:tc>
          <w:tcPr>
            <w:tcW w:w="1240" w:type="dxa"/>
            <w:vAlign w:val="center"/>
          </w:tcPr>
          <w:p w:rsidR="003F7C98" w:rsidRPr="00DA0B34" w:rsidRDefault="00175351" w:rsidP="000544A1">
            <w:pPr>
              <w:spacing w:before="100" w:beforeAutospacing="1" w:after="100" w:afterAutospacing="1"/>
              <w:jc w:val="center"/>
              <w:rPr>
                <w:sz w:val="18"/>
                <w:szCs w:val="18"/>
              </w:rPr>
            </w:pPr>
            <w:r>
              <w:rPr>
                <w:sz w:val="18"/>
                <w:szCs w:val="18"/>
              </w:rPr>
              <w:t>56</w:t>
            </w:r>
          </w:p>
        </w:tc>
        <w:tc>
          <w:tcPr>
            <w:tcW w:w="1134" w:type="dxa"/>
            <w:vAlign w:val="center"/>
          </w:tcPr>
          <w:p w:rsidR="003F7C98" w:rsidRPr="00DA0B34" w:rsidRDefault="00175351" w:rsidP="000544A1">
            <w:pPr>
              <w:spacing w:before="100" w:beforeAutospacing="1" w:after="100" w:afterAutospacing="1"/>
              <w:jc w:val="center"/>
              <w:rPr>
                <w:sz w:val="18"/>
                <w:szCs w:val="18"/>
              </w:rPr>
            </w:pPr>
            <w:r>
              <w:rPr>
                <w:sz w:val="18"/>
                <w:szCs w:val="18"/>
              </w:rPr>
              <w:t>14</w:t>
            </w:r>
          </w:p>
        </w:tc>
        <w:tc>
          <w:tcPr>
            <w:tcW w:w="1169" w:type="dxa"/>
            <w:vAlign w:val="center"/>
          </w:tcPr>
          <w:p w:rsidR="003F7C98" w:rsidRPr="00DA0B34" w:rsidRDefault="00175351" w:rsidP="000544A1">
            <w:pPr>
              <w:spacing w:before="100" w:beforeAutospacing="1" w:after="100" w:afterAutospacing="1"/>
              <w:jc w:val="center"/>
              <w:rPr>
                <w:sz w:val="18"/>
                <w:szCs w:val="18"/>
              </w:rPr>
            </w:pPr>
            <w:r>
              <w:rPr>
                <w:sz w:val="18"/>
                <w:szCs w:val="18"/>
              </w:rPr>
              <w:t>70</w:t>
            </w:r>
          </w:p>
        </w:tc>
      </w:tr>
      <w:tr w:rsidR="003F7C98" w:rsidRPr="00DA0B34" w:rsidTr="00755F78">
        <w:trPr>
          <w:trHeight w:hRule="exact" w:val="454"/>
          <w:jc w:val="center"/>
        </w:trPr>
        <w:tc>
          <w:tcPr>
            <w:tcW w:w="387" w:type="dxa"/>
            <w:vAlign w:val="center"/>
          </w:tcPr>
          <w:p w:rsidR="003F7C98" w:rsidRPr="00DA0B34" w:rsidRDefault="003F7C98" w:rsidP="000544A1">
            <w:pPr>
              <w:spacing w:before="100" w:beforeAutospacing="1" w:after="100" w:afterAutospacing="1"/>
              <w:jc w:val="center"/>
              <w:rPr>
                <w:sz w:val="16"/>
                <w:szCs w:val="16"/>
              </w:rPr>
            </w:pPr>
            <w:r>
              <w:rPr>
                <w:sz w:val="16"/>
                <w:szCs w:val="16"/>
              </w:rPr>
              <w:t>3</w:t>
            </w:r>
          </w:p>
        </w:tc>
        <w:tc>
          <w:tcPr>
            <w:tcW w:w="2946" w:type="dxa"/>
            <w:vAlign w:val="center"/>
          </w:tcPr>
          <w:p w:rsidR="003F7C98" w:rsidRPr="00DA0B34" w:rsidRDefault="003F7C98" w:rsidP="000544A1">
            <w:pPr>
              <w:spacing w:before="100" w:beforeAutospacing="1" w:after="100" w:afterAutospacing="1"/>
              <w:jc w:val="center"/>
              <w:rPr>
                <w:sz w:val="16"/>
                <w:szCs w:val="16"/>
              </w:rPr>
            </w:pPr>
            <w:r>
              <w:rPr>
                <w:sz w:val="16"/>
                <w:szCs w:val="16"/>
              </w:rPr>
              <w:t>Szkoła Podstawowa im. K. Makuszyńskiego w Skrzeszewie</w:t>
            </w:r>
          </w:p>
        </w:tc>
        <w:tc>
          <w:tcPr>
            <w:tcW w:w="1240" w:type="dxa"/>
            <w:vAlign w:val="center"/>
          </w:tcPr>
          <w:p w:rsidR="003F7C98" w:rsidRPr="00DA0B34" w:rsidRDefault="003F7C98" w:rsidP="000544A1">
            <w:pPr>
              <w:spacing w:before="100" w:beforeAutospacing="1" w:after="100" w:afterAutospacing="1"/>
              <w:jc w:val="center"/>
              <w:rPr>
                <w:sz w:val="18"/>
                <w:szCs w:val="18"/>
              </w:rPr>
            </w:pPr>
            <w:r>
              <w:rPr>
                <w:sz w:val="18"/>
                <w:szCs w:val="18"/>
              </w:rPr>
              <w:t>100</w:t>
            </w:r>
          </w:p>
        </w:tc>
        <w:tc>
          <w:tcPr>
            <w:tcW w:w="1134" w:type="dxa"/>
            <w:vAlign w:val="center"/>
          </w:tcPr>
          <w:p w:rsidR="003F7C98" w:rsidRPr="00DA0B34" w:rsidRDefault="0015098D" w:rsidP="000544A1">
            <w:pPr>
              <w:spacing w:before="100" w:beforeAutospacing="1" w:after="100" w:afterAutospacing="1"/>
              <w:jc w:val="center"/>
              <w:rPr>
                <w:sz w:val="18"/>
                <w:szCs w:val="18"/>
              </w:rPr>
            </w:pPr>
            <w:r>
              <w:rPr>
                <w:sz w:val="18"/>
                <w:szCs w:val="18"/>
              </w:rPr>
              <w:t>214</w:t>
            </w:r>
          </w:p>
        </w:tc>
        <w:tc>
          <w:tcPr>
            <w:tcW w:w="1169" w:type="dxa"/>
            <w:vAlign w:val="center"/>
          </w:tcPr>
          <w:p w:rsidR="003F7C98" w:rsidRPr="00DA0B34" w:rsidRDefault="0015098D" w:rsidP="000544A1">
            <w:pPr>
              <w:spacing w:before="100" w:beforeAutospacing="1" w:after="100" w:afterAutospacing="1"/>
              <w:jc w:val="center"/>
              <w:rPr>
                <w:sz w:val="18"/>
                <w:szCs w:val="18"/>
              </w:rPr>
            </w:pPr>
            <w:r>
              <w:rPr>
                <w:sz w:val="18"/>
                <w:szCs w:val="18"/>
              </w:rPr>
              <w:t>314</w:t>
            </w:r>
          </w:p>
        </w:tc>
      </w:tr>
      <w:tr w:rsidR="003F7C98" w:rsidRPr="00DA0B34" w:rsidTr="00755F78">
        <w:trPr>
          <w:trHeight w:hRule="exact" w:val="454"/>
          <w:jc w:val="center"/>
        </w:trPr>
        <w:tc>
          <w:tcPr>
            <w:tcW w:w="387" w:type="dxa"/>
            <w:vAlign w:val="center"/>
          </w:tcPr>
          <w:p w:rsidR="003F7C98" w:rsidRPr="00DA0B34" w:rsidRDefault="003F7C98" w:rsidP="000544A1">
            <w:pPr>
              <w:spacing w:before="100" w:beforeAutospacing="1" w:after="100" w:afterAutospacing="1"/>
              <w:jc w:val="center"/>
              <w:rPr>
                <w:sz w:val="16"/>
                <w:szCs w:val="16"/>
              </w:rPr>
            </w:pPr>
            <w:r>
              <w:rPr>
                <w:sz w:val="16"/>
                <w:szCs w:val="16"/>
              </w:rPr>
              <w:t>4</w:t>
            </w:r>
          </w:p>
        </w:tc>
        <w:tc>
          <w:tcPr>
            <w:tcW w:w="2946" w:type="dxa"/>
            <w:vAlign w:val="center"/>
          </w:tcPr>
          <w:p w:rsidR="003F7C98" w:rsidRPr="00DA0B34" w:rsidRDefault="003F7C98" w:rsidP="000544A1">
            <w:pPr>
              <w:spacing w:before="100" w:beforeAutospacing="1" w:after="100" w:afterAutospacing="1"/>
              <w:jc w:val="center"/>
              <w:rPr>
                <w:sz w:val="16"/>
                <w:szCs w:val="16"/>
              </w:rPr>
            </w:pPr>
            <w:r>
              <w:rPr>
                <w:sz w:val="16"/>
                <w:szCs w:val="16"/>
              </w:rPr>
              <w:t>Szkoła Podstawowa im. T. Kościuszki    w Wieliszewie</w:t>
            </w:r>
          </w:p>
        </w:tc>
        <w:tc>
          <w:tcPr>
            <w:tcW w:w="1240" w:type="dxa"/>
            <w:vAlign w:val="center"/>
          </w:tcPr>
          <w:p w:rsidR="003F7C98" w:rsidRPr="00DA0B34" w:rsidRDefault="00914E66" w:rsidP="000544A1">
            <w:pPr>
              <w:spacing w:before="100" w:beforeAutospacing="1" w:after="100" w:afterAutospacing="1"/>
              <w:jc w:val="center"/>
              <w:rPr>
                <w:sz w:val="18"/>
                <w:szCs w:val="18"/>
              </w:rPr>
            </w:pPr>
            <w:r>
              <w:rPr>
                <w:sz w:val="18"/>
                <w:szCs w:val="18"/>
              </w:rPr>
              <w:t>56</w:t>
            </w:r>
          </w:p>
        </w:tc>
        <w:tc>
          <w:tcPr>
            <w:tcW w:w="1134" w:type="dxa"/>
            <w:vAlign w:val="center"/>
          </w:tcPr>
          <w:p w:rsidR="003F7C98" w:rsidRPr="00DA0B34" w:rsidRDefault="00914E66" w:rsidP="000544A1">
            <w:pPr>
              <w:spacing w:before="100" w:beforeAutospacing="1" w:after="100" w:afterAutospacing="1"/>
              <w:jc w:val="center"/>
              <w:rPr>
                <w:sz w:val="18"/>
                <w:szCs w:val="18"/>
              </w:rPr>
            </w:pPr>
            <w:r>
              <w:rPr>
                <w:sz w:val="18"/>
                <w:szCs w:val="18"/>
              </w:rPr>
              <w:t>310</w:t>
            </w:r>
          </w:p>
        </w:tc>
        <w:tc>
          <w:tcPr>
            <w:tcW w:w="1169" w:type="dxa"/>
            <w:vAlign w:val="center"/>
          </w:tcPr>
          <w:p w:rsidR="003F7C98" w:rsidRPr="00DA0B34" w:rsidRDefault="003F7C98" w:rsidP="000544A1">
            <w:pPr>
              <w:spacing w:before="100" w:beforeAutospacing="1" w:after="100" w:afterAutospacing="1"/>
              <w:jc w:val="center"/>
              <w:rPr>
                <w:sz w:val="18"/>
                <w:szCs w:val="18"/>
              </w:rPr>
            </w:pPr>
            <w:r>
              <w:rPr>
                <w:sz w:val="18"/>
                <w:szCs w:val="18"/>
              </w:rPr>
              <w:t>36</w:t>
            </w:r>
            <w:r w:rsidR="00914E66">
              <w:rPr>
                <w:sz w:val="18"/>
                <w:szCs w:val="18"/>
              </w:rPr>
              <w:t>6</w:t>
            </w:r>
          </w:p>
        </w:tc>
      </w:tr>
      <w:tr w:rsidR="003F7C98" w:rsidRPr="00DA0B34" w:rsidTr="00755F78">
        <w:trPr>
          <w:trHeight w:hRule="exact" w:val="454"/>
          <w:jc w:val="center"/>
        </w:trPr>
        <w:tc>
          <w:tcPr>
            <w:tcW w:w="387" w:type="dxa"/>
            <w:vMerge w:val="restart"/>
            <w:vAlign w:val="center"/>
          </w:tcPr>
          <w:p w:rsidR="003F7C98" w:rsidRPr="00DA0B34" w:rsidRDefault="003F7C98" w:rsidP="000544A1">
            <w:pPr>
              <w:spacing w:before="100" w:beforeAutospacing="1" w:after="100" w:afterAutospacing="1"/>
              <w:jc w:val="center"/>
              <w:rPr>
                <w:sz w:val="16"/>
                <w:szCs w:val="16"/>
              </w:rPr>
            </w:pPr>
            <w:r>
              <w:rPr>
                <w:sz w:val="16"/>
                <w:szCs w:val="16"/>
              </w:rPr>
              <w:t>5</w:t>
            </w:r>
          </w:p>
        </w:tc>
        <w:tc>
          <w:tcPr>
            <w:tcW w:w="2946" w:type="dxa"/>
            <w:vAlign w:val="center"/>
          </w:tcPr>
          <w:p w:rsidR="003F7C98" w:rsidRPr="00DA0B34" w:rsidRDefault="003F7C98" w:rsidP="000544A1">
            <w:pPr>
              <w:spacing w:before="100" w:beforeAutospacing="1" w:after="100" w:afterAutospacing="1"/>
              <w:jc w:val="center"/>
              <w:rPr>
                <w:sz w:val="16"/>
                <w:szCs w:val="16"/>
              </w:rPr>
            </w:pPr>
            <w:r>
              <w:rPr>
                <w:sz w:val="16"/>
                <w:szCs w:val="16"/>
              </w:rPr>
              <w:t>Zespół Szkół w Łajskach - Szkoła Podstawowa im. S. Moniuszki</w:t>
            </w:r>
          </w:p>
        </w:tc>
        <w:tc>
          <w:tcPr>
            <w:tcW w:w="1240" w:type="dxa"/>
            <w:vAlign w:val="center"/>
          </w:tcPr>
          <w:p w:rsidR="003F7C98" w:rsidRPr="00DA0B34" w:rsidRDefault="009833E8" w:rsidP="000544A1">
            <w:pPr>
              <w:spacing w:before="100" w:beforeAutospacing="1" w:after="100" w:afterAutospacing="1"/>
              <w:jc w:val="center"/>
              <w:rPr>
                <w:sz w:val="18"/>
                <w:szCs w:val="18"/>
              </w:rPr>
            </w:pPr>
            <w:r>
              <w:rPr>
                <w:sz w:val="18"/>
                <w:szCs w:val="18"/>
              </w:rPr>
              <w:t>52</w:t>
            </w:r>
          </w:p>
        </w:tc>
        <w:tc>
          <w:tcPr>
            <w:tcW w:w="1134" w:type="dxa"/>
            <w:vAlign w:val="center"/>
          </w:tcPr>
          <w:p w:rsidR="003F7C98" w:rsidRPr="00DA0B34" w:rsidRDefault="003F7C98" w:rsidP="000544A1">
            <w:pPr>
              <w:spacing w:before="100" w:beforeAutospacing="1" w:after="100" w:afterAutospacing="1"/>
              <w:jc w:val="center"/>
              <w:rPr>
                <w:sz w:val="18"/>
                <w:szCs w:val="18"/>
              </w:rPr>
            </w:pPr>
            <w:r>
              <w:rPr>
                <w:sz w:val="18"/>
                <w:szCs w:val="18"/>
              </w:rPr>
              <w:t>28</w:t>
            </w:r>
            <w:r w:rsidR="009833E8">
              <w:rPr>
                <w:sz w:val="18"/>
                <w:szCs w:val="18"/>
              </w:rPr>
              <w:t>5</w:t>
            </w:r>
          </w:p>
        </w:tc>
        <w:tc>
          <w:tcPr>
            <w:tcW w:w="1169" w:type="dxa"/>
            <w:vMerge w:val="restart"/>
            <w:vAlign w:val="center"/>
          </w:tcPr>
          <w:p w:rsidR="003F7C98" w:rsidRPr="00DA0B34" w:rsidRDefault="009833E8" w:rsidP="000544A1">
            <w:pPr>
              <w:spacing w:before="100" w:beforeAutospacing="1" w:after="100" w:afterAutospacing="1"/>
              <w:jc w:val="center"/>
              <w:rPr>
                <w:sz w:val="18"/>
                <w:szCs w:val="18"/>
              </w:rPr>
            </w:pPr>
            <w:r>
              <w:rPr>
                <w:sz w:val="18"/>
                <w:szCs w:val="18"/>
              </w:rPr>
              <w:t>418</w:t>
            </w:r>
          </w:p>
        </w:tc>
      </w:tr>
      <w:tr w:rsidR="003F7C98" w:rsidRPr="00DA0B34" w:rsidTr="00755F78">
        <w:trPr>
          <w:trHeight w:hRule="exact" w:val="454"/>
          <w:jc w:val="center"/>
        </w:trPr>
        <w:tc>
          <w:tcPr>
            <w:tcW w:w="387" w:type="dxa"/>
            <w:vMerge/>
            <w:vAlign w:val="center"/>
          </w:tcPr>
          <w:p w:rsidR="003F7C98" w:rsidRPr="00DA0B34" w:rsidRDefault="003F7C98" w:rsidP="000544A1">
            <w:pPr>
              <w:spacing w:before="100" w:beforeAutospacing="1" w:after="100" w:afterAutospacing="1"/>
              <w:jc w:val="center"/>
              <w:rPr>
                <w:sz w:val="16"/>
                <w:szCs w:val="16"/>
              </w:rPr>
            </w:pPr>
          </w:p>
        </w:tc>
        <w:tc>
          <w:tcPr>
            <w:tcW w:w="2946" w:type="dxa"/>
            <w:vAlign w:val="center"/>
          </w:tcPr>
          <w:p w:rsidR="003F7C98" w:rsidRDefault="003F7C98" w:rsidP="000544A1">
            <w:pPr>
              <w:spacing w:before="100" w:beforeAutospacing="1" w:after="100" w:afterAutospacing="1"/>
              <w:jc w:val="center"/>
              <w:rPr>
                <w:sz w:val="16"/>
                <w:szCs w:val="16"/>
              </w:rPr>
            </w:pPr>
            <w:r>
              <w:rPr>
                <w:sz w:val="16"/>
                <w:szCs w:val="16"/>
              </w:rPr>
              <w:t>Zespół Szkół w Łajskach - Gimnazjum</w:t>
            </w:r>
          </w:p>
        </w:tc>
        <w:tc>
          <w:tcPr>
            <w:tcW w:w="1240" w:type="dxa"/>
            <w:vAlign w:val="center"/>
          </w:tcPr>
          <w:p w:rsidR="003F7C98" w:rsidRDefault="003F7C98" w:rsidP="000544A1">
            <w:pPr>
              <w:spacing w:before="100" w:beforeAutospacing="1" w:after="100" w:afterAutospacing="1"/>
              <w:jc w:val="center"/>
              <w:rPr>
                <w:sz w:val="18"/>
                <w:szCs w:val="18"/>
              </w:rPr>
            </w:pPr>
            <w:r>
              <w:rPr>
                <w:sz w:val="18"/>
                <w:szCs w:val="18"/>
              </w:rPr>
              <w:t>0</w:t>
            </w:r>
          </w:p>
        </w:tc>
        <w:tc>
          <w:tcPr>
            <w:tcW w:w="1134" w:type="dxa"/>
            <w:vAlign w:val="center"/>
          </w:tcPr>
          <w:p w:rsidR="003F7C98" w:rsidRDefault="009833E8" w:rsidP="000544A1">
            <w:pPr>
              <w:spacing w:before="100" w:beforeAutospacing="1" w:after="100" w:afterAutospacing="1"/>
              <w:jc w:val="center"/>
              <w:rPr>
                <w:sz w:val="18"/>
                <w:szCs w:val="18"/>
              </w:rPr>
            </w:pPr>
            <w:r>
              <w:rPr>
                <w:sz w:val="18"/>
                <w:szCs w:val="18"/>
              </w:rPr>
              <w:t>81</w:t>
            </w:r>
          </w:p>
        </w:tc>
        <w:tc>
          <w:tcPr>
            <w:tcW w:w="1169" w:type="dxa"/>
            <w:vMerge/>
            <w:vAlign w:val="center"/>
          </w:tcPr>
          <w:p w:rsidR="003F7C98" w:rsidRDefault="003F7C98" w:rsidP="000544A1">
            <w:pPr>
              <w:spacing w:before="100" w:beforeAutospacing="1" w:after="100" w:afterAutospacing="1"/>
              <w:jc w:val="center"/>
              <w:rPr>
                <w:sz w:val="18"/>
                <w:szCs w:val="18"/>
              </w:rPr>
            </w:pPr>
          </w:p>
        </w:tc>
      </w:tr>
      <w:tr w:rsidR="003F7C98" w:rsidRPr="00DA0B34" w:rsidTr="00755F78">
        <w:trPr>
          <w:trHeight w:hRule="exact" w:val="454"/>
          <w:jc w:val="center"/>
        </w:trPr>
        <w:tc>
          <w:tcPr>
            <w:tcW w:w="387" w:type="dxa"/>
            <w:vAlign w:val="center"/>
          </w:tcPr>
          <w:p w:rsidR="003F7C98" w:rsidRPr="00DA0B34" w:rsidRDefault="003F7C98" w:rsidP="000544A1">
            <w:pPr>
              <w:spacing w:before="100" w:beforeAutospacing="1" w:after="100" w:afterAutospacing="1"/>
              <w:jc w:val="center"/>
              <w:rPr>
                <w:sz w:val="16"/>
                <w:szCs w:val="16"/>
              </w:rPr>
            </w:pPr>
            <w:r>
              <w:rPr>
                <w:sz w:val="16"/>
                <w:szCs w:val="16"/>
              </w:rPr>
              <w:t>6</w:t>
            </w:r>
          </w:p>
        </w:tc>
        <w:tc>
          <w:tcPr>
            <w:tcW w:w="2946" w:type="dxa"/>
            <w:vAlign w:val="center"/>
          </w:tcPr>
          <w:p w:rsidR="003F7C98" w:rsidRDefault="003F7C98" w:rsidP="000544A1">
            <w:pPr>
              <w:spacing w:before="100" w:beforeAutospacing="1" w:after="100" w:afterAutospacing="1"/>
              <w:jc w:val="center"/>
              <w:rPr>
                <w:sz w:val="16"/>
                <w:szCs w:val="16"/>
              </w:rPr>
            </w:pPr>
            <w:r>
              <w:rPr>
                <w:sz w:val="16"/>
                <w:szCs w:val="16"/>
              </w:rPr>
              <w:t>Zespół Szkół w Wieliszewie – Gminne Gimnazjum im. Jana Pawła II</w:t>
            </w:r>
          </w:p>
        </w:tc>
        <w:tc>
          <w:tcPr>
            <w:tcW w:w="1240" w:type="dxa"/>
            <w:vAlign w:val="center"/>
          </w:tcPr>
          <w:p w:rsidR="003F7C98" w:rsidRDefault="003F7C98" w:rsidP="000544A1">
            <w:pPr>
              <w:spacing w:before="100" w:beforeAutospacing="1" w:after="100" w:afterAutospacing="1"/>
              <w:jc w:val="center"/>
              <w:rPr>
                <w:sz w:val="18"/>
                <w:szCs w:val="18"/>
              </w:rPr>
            </w:pPr>
            <w:r>
              <w:rPr>
                <w:sz w:val="18"/>
                <w:szCs w:val="18"/>
              </w:rPr>
              <w:t>0</w:t>
            </w:r>
          </w:p>
        </w:tc>
        <w:tc>
          <w:tcPr>
            <w:tcW w:w="1134" w:type="dxa"/>
            <w:vAlign w:val="center"/>
          </w:tcPr>
          <w:p w:rsidR="003F7C98" w:rsidRDefault="003F7C98" w:rsidP="000544A1">
            <w:pPr>
              <w:spacing w:before="100" w:beforeAutospacing="1" w:after="100" w:afterAutospacing="1"/>
              <w:jc w:val="center"/>
              <w:rPr>
                <w:sz w:val="18"/>
                <w:szCs w:val="18"/>
              </w:rPr>
            </w:pPr>
            <w:r>
              <w:rPr>
                <w:sz w:val="18"/>
                <w:szCs w:val="18"/>
              </w:rPr>
              <w:t>225</w:t>
            </w:r>
          </w:p>
        </w:tc>
        <w:tc>
          <w:tcPr>
            <w:tcW w:w="1169" w:type="dxa"/>
            <w:vMerge w:val="restart"/>
            <w:vAlign w:val="center"/>
          </w:tcPr>
          <w:p w:rsidR="003F7C98" w:rsidRDefault="00036104" w:rsidP="000544A1">
            <w:pPr>
              <w:spacing w:before="100" w:beforeAutospacing="1" w:after="100" w:afterAutospacing="1"/>
              <w:jc w:val="center"/>
              <w:rPr>
                <w:sz w:val="18"/>
                <w:szCs w:val="18"/>
              </w:rPr>
            </w:pPr>
            <w:r>
              <w:rPr>
                <w:sz w:val="18"/>
                <w:szCs w:val="18"/>
              </w:rPr>
              <w:t>457</w:t>
            </w:r>
          </w:p>
        </w:tc>
      </w:tr>
      <w:tr w:rsidR="003F7C98" w:rsidRPr="00DA0B34" w:rsidTr="00755F78">
        <w:trPr>
          <w:trHeight w:hRule="exact" w:val="454"/>
          <w:jc w:val="center"/>
        </w:trPr>
        <w:tc>
          <w:tcPr>
            <w:tcW w:w="387" w:type="dxa"/>
            <w:vAlign w:val="center"/>
          </w:tcPr>
          <w:p w:rsidR="003F7C98" w:rsidRDefault="003F7C98" w:rsidP="000544A1">
            <w:pPr>
              <w:spacing w:before="100" w:beforeAutospacing="1" w:after="100" w:afterAutospacing="1"/>
              <w:jc w:val="center"/>
              <w:rPr>
                <w:sz w:val="16"/>
                <w:szCs w:val="16"/>
              </w:rPr>
            </w:pPr>
            <w:r>
              <w:rPr>
                <w:sz w:val="16"/>
                <w:szCs w:val="16"/>
              </w:rPr>
              <w:t>7</w:t>
            </w:r>
          </w:p>
        </w:tc>
        <w:tc>
          <w:tcPr>
            <w:tcW w:w="2946" w:type="dxa"/>
            <w:vAlign w:val="center"/>
          </w:tcPr>
          <w:p w:rsidR="003F7C98" w:rsidRDefault="003F7C98" w:rsidP="000544A1">
            <w:pPr>
              <w:spacing w:before="100" w:beforeAutospacing="1" w:after="100" w:afterAutospacing="1"/>
              <w:jc w:val="center"/>
              <w:rPr>
                <w:sz w:val="16"/>
                <w:szCs w:val="16"/>
              </w:rPr>
            </w:pPr>
            <w:r>
              <w:rPr>
                <w:sz w:val="16"/>
                <w:szCs w:val="16"/>
              </w:rPr>
              <w:t>Zespół Szkół w Wieliszewie – Liceum Ogólnokształcące w Komornicy</w:t>
            </w:r>
          </w:p>
        </w:tc>
        <w:tc>
          <w:tcPr>
            <w:tcW w:w="1240" w:type="dxa"/>
            <w:vAlign w:val="center"/>
          </w:tcPr>
          <w:p w:rsidR="003F7C98" w:rsidRDefault="003F7C98" w:rsidP="000544A1">
            <w:pPr>
              <w:spacing w:before="100" w:beforeAutospacing="1" w:after="100" w:afterAutospacing="1"/>
              <w:jc w:val="center"/>
              <w:rPr>
                <w:sz w:val="18"/>
                <w:szCs w:val="18"/>
              </w:rPr>
            </w:pPr>
            <w:r>
              <w:rPr>
                <w:sz w:val="18"/>
                <w:szCs w:val="18"/>
              </w:rPr>
              <w:t>0</w:t>
            </w:r>
          </w:p>
        </w:tc>
        <w:tc>
          <w:tcPr>
            <w:tcW w:w="1134" w:type="dxa"/>
            <w:vAlign w:val="center"/>
          </w:tcPr>
          <w:p w:rsidR="003F7C98" w:rsidRDefault="00036104" w:rsidP="000544A1">
            <w:pPr>
              <w:spacing w:before="100" w:beforeAutospacing="1" w:after="100" w:afterAutospacing="1"/>
              <w:jc w:val="center"/>
              <w:rPr>
                <w:sz w:val="18"/>
                <w:szCs w:val="18"/>
              </w:rPr>
            </w:pPr>
            <w:r>
              <w:rPr>
                <w:sz w:val="18"/>
                <w:szCs w:val="18"/>
              </w:rPr>
              <w:t>232</w:t>
            </w:r>
          </w:p>
        </w:tc>
        <w:tc>
          <w:tcPr>
            <w:tcW w:w="1169" w:type="dxa"/>
            <w:vMerge/>
            <w:vAlign w:val="center"/>
          </w:tcPr>
          <w:p w:rsidR="003F7C98" w:rsidRDefault="003F7C98" w:rsidP="000544A1">
            <w:pPr>
              <w:spacing w:before="100" w:beforeAutospacing="1" w:after="100" w:afterAutospacing="1"/>
              <w:jc w:val="center"/>
              <w:rPr>
                <w:sz w:val="18"/>
                <w:szCs w:val="18"/>
              </w:rPr>
            </w:pPr>
          </w:p>
        </w:tc>
      </w:tr>
      <w:tr w:rsidR="003F7C98" w:rsidRPr="00DA0B34" w:rsidTr="00755F78">
        <w:trPr>
          <w:trHeight w:hRule="exact" w:val="454"/>
          <w:jc w:val="center"/>
        </w:trPr>
        <w:tc>
          <w:tcPr>
            <w:tcW w:w="387" w:type="dxa"/>
          </w:tcPr>
          <w:p w:rsidR="003F7C98" w:rsidRPr="00DA0B34" w:rsidRDefault="003F7C98" w:rsidP="000544A1">
            <w:pPr>
              <w:rPr>
                <w:sz w:val="16"/>
                <w:szCs w:val="16"/>
              </w:rPr>
            </w:pPr>
          </w:p>
        </w:tc>
        <w:tc>
          <w:tcPr>
            <w:tcW w:w="2946" w:type="dxa"/>
            <w:vAlign w:val="center"/>
          </w:tcPr>
          <w:p w:rsidR="003F7C98" w:rsidRPr="00DA0B34" w:rsidRDefault="003F7C98" w:rsidP="000544A1">
            <w:pPr>
              <w:jc w:val="center"/>
              <w:rPr>
                <w:b/>
                <w:sz w:val="16"/>
                <w:szCs w:val="16"/>
              </w:rPr>
            </w:pPr>
            <w:r w:rsidRPr="00DA0B34">
              <w:rPr>
                <w:b/>
                <w:sz w:val="16"/>
                <w:szCs w:val="16"/>
              </w:rPr>
              <w:t>Razem</w:t>
            </w:r>
          </w:p>
        </w:tc>
        <w:tc>
          <w:tcPr>
            <w:tcW w:w="1240" w:type="dxa"/>
          </w:tcPr>
          <w:p w:rsidR="003F7C98" w:rsidRPr="00DA0B34" w:rsidRDefault="00036104" w:rsidP="000544A1">
            <w:pPr>
              <w:jc w:val="center"/>
              <w:rPr>
                <w:b/>
                <w:sz w:val="18"/>
                <w:szCs w:val="18"/>
              </w:rPr>
            </w:pPr>
            <w:r>
              <w:rPr>
                <w:b/>
                <w:sz w:val="18"/>
                <w:szCs w:val="18"/>
              </w:rPr>
              <w:t>276</w:t>
            </w:r>
          </w:p>
        </w:tc>
        <w:tc>
          <w:tcPr>
            <w:tcW w:w="1134" w:type="dxa"/>
          </w:tcPr>
          <w:p w:rsidR="003F7C98" w:rsidRPr="00DA0B34" w:rsidRDefault="00036104" w:rsidP="000544A1">
            <w:pPr>
              <w:jc w:val="center"/>
              <w:rPr>
                <w:b/>
                <w:sz w:val="18"/>
                <w:szCs w:val="18"/>
              </w:rPr>
            </w:pPr>
            <w:r>
              <w:rPr>
                <w:b/>
                <w:sz w:val="18"/>
                <w:szCs w:val="18"/>
              </w:rPr>
              <w:t>1485</w:t>
            </w:r>
          </w:p>
        </w:tc>
        <w:tc>
          <w:tcPr>
            <w:tcW w:w="1169" w:type="dxa"/>
          </w:tcPr>
          <w:p w:rsidR="003F7C98" w:rsidRPr="00DA0B34" w:rsidRDefault="00036104" w:rsidP="000544A1">
            <w:pPr>
              <w:jc w:val="center"/>
              <w:rPr>
                <w:b/>
                <w:sz w:val="18"/>
                <w:szCs w:val="18"/>
              </w:rPr>
            </w:pPr>
            <w:r>
              <w:rPr>
                <w:b/>
                <w:sz w:val="18"/>
                <w:szCs w:val="18"/>
              </w:rPr>
              <w:t>1761</w:t>
            </w:r>
          </w:p>
        </w:tc>
      </w:tr>
    </w:tbl>
    <w:p w:rsidR="003F7C98" w:rsidRDefault="008A3DD9" w:rsidP="008A3DD9">
      <w:pPr>
        <w:pStyle w:val="Legenda"/>
        <w:jc w:val="center"/>
        <w:rPr>
          <w:sz w:val="20"/>
        </w:rPr>
      </w:pPr>
      <w:bookmarkStart w:id="5" w:name="_Toc496687037"/>
      <w:r w:rsidRPr="008A3DD9">
        <w:rPr>
          <w:color w:val="548DD4" w:themeColor="text2" w:themeTint="99"/>
          <w:sz w:val="20"/>
        </w:rPr>
        <w:t xml:space="preserve">Tabela </w:t>
      </w:r>
      <w:r w:rsidRPr="008A3DD9">
        <w:rPr>
          <w:color w:val="548DD4" w:themeColor="text2" w:themeTint="99"/>
          <w:sz w:val="20"/>
        </w:rPr>
        <w:fldChar w:fldCharType="begin"/>
      </w:r>
      <w:r w:rsidRPr="008A3DD9">
        <w:rPr>
          <w:color w:val="548DD4" w:themeColor="text2" w:themeTint="99"/>
          <w:sz w:val="20"/>
        </w:rPr>
        <w:instrText xml:space="preserve"> SEQ Tabela \* ARABIC </w:instrText>
      </w:r>
      <w:r w:rsidRPr="008A3DD9">
        <w:rPr>
          <w:color w:val="548DD4" w:themeColor="text2" w:themeTint="99"/>
          <w:sz w:val="20"/>
        </w:rPr>
        <w:fldChar w:fldCharType="separate"/>
      </w:r>
      <w:r w:rsidR="00177A6A">
        <w:rPr>
          <w:noProof/>
          <w:color w:val="548DD4" w:themeColor="text2" w:themeTint="99"/>
          <w:sz w:val="20"/>
        </w:rPr>
        <w:t>1</w:t>
      </w:r>
      <w:r w:rsidRPr="008A3DD9">
        <w:rPr>
          <w:color w:val="548DD4" w:themeColor="text2" w:themeTint="99"/>
          <w:sz w:val="20"/>
        </w:rPr>
        <w:fldChar w:fldCharType="end"/>
      </w:r>
      <w:r w:rsidRPr="008A3DD9">
        <w:rPr>
          <w:color w:val="548DD4" w:themeColor="text2" w:themeTint="99"/>
          <w:sz w:val="20"/>
        </w:rPr>
        <w:t>.</w:t>
      </w:r>
      <w:r w:rsidR="00EE61E9" w:rsidRPr="008A3DD9">
        <w:rPr>
          <w:color w:val="548DD4" w:themeColor="text2" w:themeTint="99"/>
          <w:sz w:val="20"/>
        </w:rPr>
        <w:t xml:space="preserve"> </w:t>
      </w:r>
      <w:r w:rsidR="00EE61E9" w:rsidRPr="00867F3B">
        <w:rPr>
          <w:color w:val="4F81BD" w:themeColor="accent1"/>
          <w:sz w:val="20"/>
        </w:rPr>
        <w:t>Liczba uczniów w szkołach</w:t>
      </w:r>
      <w:bookmarkEnd w:id="5"/>
    </w:p>
    <w:p w:rsidR="00EE61E9" w:rsidRPr="00EE61E9" w:rsidRDefault="00EE61E9" w:rsidP="00EE61E9"/>
    <w:p w:rsidR="003F7C98" w:rsidRPr="003D4269" w:rsidRDefault="003F7C98" w:rsidP="003F7C98">
      <w:pPr>
        <w:pStyle w:val="Akapitzlist"/>
        <w:ind w:left="1222"/>
        <w:jc w:val="both"/>
        <w:rPr>
          <w:b/>
        </w:rPr>
      </w:pPr>
    </w:p>
    <w:p w:rsidR="003F7C98" w:rsidRDefault="003F7C98" w:rsidP="00383726">
      <w:pPr>
        <w:pStyle w:val="Nagwek1"/>
      </w:pPr>
      <w:bookmarkStart w:id="6" w:name="_Toc465026457"/>
      <w:bookmarkStart w:id="7" w:name="_Toc496684828"/>
      <w:r w:rsidRPr="00383726">
        <w:t>Opieka</w:t>
      </w:r>
      <w:r w:rsidRPr="00595065">
        <w:t xml:space="preserve"> nad dziećmi do lat trzech.</w:t>
      </w:r>
      <w:bookmarkEnd w:id="6"/>
      <w:bookmarkEnd w:id="7"/>
    </w:p>
    <w:p w:rsidR="003F7C98" w:rsidRDefault="003F7C98" w:rsidP="003F7C98">
      <w:pPr>
        <w:pStyle w:val="NormalnyWeb"/>
        <w:spacing w:before="0"/>
        <w:jc w:val="both"/>
      </w:pPr>
      <w:r>
        <w:t>Na terenie G</w:t>
      </w:r>
      <w:r w:rsidRPr="00F852C3">
        <w:t xml:space="preserve">miny </w:t>
      </w:r>
      <w:r>
        <w:t xml:space="preserve">Wieliszew funkcjonuje od kwietnia 2016 r. jedna placówka niepubliczna sprawująca opiekę nad dziećmi do lat 3, jest to: „Kraina Malucha” wpisany do rejestru niepublicznych żłobków w </w:t>
      </w:r>
      <w:r w:rsidRPr="007664F3">
        <w:t>dniu 31 marca 2016 r.</w:t>
      </w:r>
      <w:r>
        <w:t xml:space="preserve"> </w:t>
      </w:r>
    </w:p>
    <w:p w:rsidR="003F7C98" w:rsidRPr="00FB000F" w:rsidRDefault="003F7C98" w:rsidP="00383726">
      <w:pPr>
        <w:pStyle w:val="Nagwek2"/>
        <w:numPr>
          <w:ilvl w:val="1"/>
          <w:numId w:val="33"/>
        </w:numPr>
      </w:pPr>
      <w:bookmarkStart w:id="8" w:name="_Toc465026458"/>
      <w:bookmarkStart w:id="9" w:name="_Toc496684829"/>
      <w:r w:rsidRPr="00FB000F">
        <w:t>Niepubliczny Żłobek „</w:t>
      </w:r>
      <w:r>
        <w:t>Kraina Malucha</w:t>
      </w:r>
      <w:r w:rsidRPr="00FB000F">
        <w:t>”</w:t>
      </w:r>
      <w:bookmarkEnd w:id="8"/>
      <w:bookmarkEnd w:id="9"/>
      <w:r w:rsidRPr="00FB000F">
        <w:t xml:space="preserve"> </w:t>
      </w:r>
    </w:p>
    <w:p w:rsidR="004C790B" w:rsidRDefault="003F7C98" w:rsidP="00404871">
      <w:pPr>
        <w:jc w:val="both"/>
        <w:rPr>
          <w:iCs/>
        </w:rPr>
      </w:pPr>
      <w:r w:rsidRPr="000D5486">
        <w:rPr>
          <w:iCs/>
        </w:rPr>
        <w:t xml:space="preserve">W </w:t>
      </w:r>
      <w:r>
        <w:rPr>
          <w:iCs/>
        </w:rPr>
        <w:t>kwietniu 2016</w:t>
      </w:r>
      <w:r w:rsidRPr="000D5486">
        <w:rPr>
          <w:iCs/>
        </w:rPr>
        <w:t xml:space="preserve"> r. w gminie </w:t>
      </w:r>
      <w:r w:rsidR="00755F78">
        <w:rPr>
          <w:iCs/>
        </w:rPr>
        <w:t xml:space="preserve">Wieliszew </w:t>
      </w:r>
      <w:r w:rsidRPr="000D5486">
        <w:rPr>
          <w:iCs/>
        </w:rPr>
        <w:t xml:space="preserve">rozpoczął działalność Niepubliczny Żłobek </w:t>
      </w:r>
      <w:r w:rsidR="00012745">
        <w:rPr>
          <w:iCs/>
        </w:rPr>
        <w:t>„</w:t>
      </w:r>
      <w:r>
        <w:rPr>
          <w:iCs/>
        </w:rPr>
        <w:t>Kraina Malucha</w:t>
      </w:r>
      <w:r w:rsidR="00012745">
        <w:rPr>
          <w:iCs/>
        </w:rPr>
        <w:t>”</w:t>
      </w:r>
      <w:r w:rsidRPr="000D5486">
        <w:rPr>
          <w:iCs/>
        </w:rPr>
        <w:t>. W żłobku utworzon</w:t>
      </w:r>
      <w:r>
        <w:rPr>
          <w:iCs/>
        </w:rPr>
        <w:t>o 35</w:t>
      </w:r>
      <w:r w:rsidRPr="000D5486">
        <w:rPr>
          <w:iCs/>
        </w:rPr>
        <w:t xml:space="preserve"> miejsc dla dzieci w wieku od 20 tygodnia życia do 3 lat. </w:t>
      </w:r>
      <w:r w:rsidR="004C790B">
        <w:rPr>
          <w:iCs/>
        </w:rPr>
        <w:t xml:space="preserve">Liczbę uczęszczających </w:t>
      </w:r>
      <w:r w:rsidR="004C790B" w:rsidRPr="008311C6">
        <w:rPr>
          <w:iCs/>
        </w:rPr>
        <w:t xml:space="preserve">do żłobka </w:t>
      </w:r>
      <w:r w:rsidR="004C790B">
        <w:rPr>
          <w:iCs/>
        </w:rPr>
        <w:t>w</w:t>
      </w:r>
      <w:r w:rsidR="001F6413">
        <w:rPr>
          <w:iCs/>
        </w:rPr>
        <w:t xml:space="preserve"> okresie 1 września 2016 – 31 </w:t>
      </w:r>
      <w:r w:rsidRPr="008311C6">
        <w:rPr>
          <w:iCs/>
        </w:rPr>
        <w:t xml:space="preserve"> sierpnia 201</w:t>
      </w:r>
      <w:r w:rsidR="001F6413">
        <w:rPr>
          <w:iCs/>
        </w:rPr>
        <w:t>7</w:t>
      </w:r>
      <w:r w:rsidRPr="008311C6">
        <w:rPr>
          <w:iCs/>
        </w:rPr>
        <w:t xml:space="preserve"> r. </w:t>
      </w:r>
      <w:r w:rsidR="004C790B">
        <w:rPr>
          <w:iCs/>
        </w:rPr>
        <w:t>pokazuje tabela:</w:t>
      </w:r>
    </w:p>
    <w:p w:rsidR="004C790B" w:rsidRDefault="004C790B" w:rsidP="00404871">
      <w:pPr>
        <w:jc w:val="both"/>
        <w:rPr>
          <w:iCs/>
        </w:rPr>
      </w:pPr>
    </w:p>
    <w:tbl>
      <w:tblPr>
        <w:tblStyle w:val="Siatkatabeli"/>
        <w:tblW w:w="0" w:type="auto"/>
        <w:tblLook w:val="04A0" w:firstRow="1" w:lastRow="0" w:firstColumn="1" w:lastColumn="0" w:noHBand="0" w:noVBand="1"/>
      </w:tblPr>
      <w:tblGrid>
        <w:gridCol w:w="950"/>
        <w:gridCol w:w="716"/>
        <w:gridCol w:w="715"/>
        <w:gridCol w:w="717"/>
        <w:gridCol w:w="722"/>
        <w:gridCol w:w="715"/>
        <w:gridCol w:w="715"/>
        <w:gridCol w:w="718"/>
        <w:gridCol w:w="717"/>
        <w:gridCol w:w="716"/>
        <w:gridCol w:w="718"/>
        <w:gridCol w:w="723"/>
        <w:gridCol w:w="728"/>
      </w:tblGrid>
      <w:tr w:rsidR="00EA1219" w:rsidTr="004C790B">
        <w:tc>
          <w:tcPr>
            <w:tcW w:w="730" w:type="dxa"/>
          </w:tcPr>
          <w:p w:rsidR="004C790B" w:rsidRDefault="004C790B" w:rsidP="00404871">
            <w:pPr>
              <w:jc w:val="both"/>
              <w:rPr>
                <w:iCs/>
              </w:rPr>
            </w:pPr>
            <w:r>
              <w:rPr>
                <w:iCs/>
              </w:rPr>
              <w:t>miesiąc</w:t>
            </w:r>
          </w:p>
        </w:tc>
        <w:tc>
          <w:tcPr>
            <w:tcW w:w="730" w:type="dxa"/>
          </w:tcPr>
          <w:p w:rsidR="004C790B" w:rsidRPr="00EA1219" w:rsidRDefault="00EA1219" w:rsidP="00EA1219">
            <w:pPr>
              <w:jc w:val="center"/>
              <w:rPr>
                <w:b/>
                <w:iCs/>
              </w:rPr>
            </w:pPr>
            <w:r w:rsidRPr="00EA1219">
              <w:rPr>
                <w:b/>
                <w:iCs/>
              </w:rPr>
              <w:t>IX</w:t>
            </w:r>
          </w:p>
        </w:tc>
        <w:tc>
          <w:tcPr>
            <w:tcW w:w="730" w:type="dxa"/>
          </w:tcPr>
          <w:p w:rsidR="004C790B" w:rsidRPr="00EA1219" w:rsidRDefault="00EA1219" w:rsidP="00EA1219">
            <w:pPr>
              <w:jc w:val="center"/>
              <w:rPr>
                <w:b/>
                <w:iCs/>
              </w:rPr>
            </w:pPr>
            <w:r w:rsidRPr="00EA1219">
              <w:rPr>
                <w:b/>
                <w:iCs/>
              </w:rPr>
              <w:t>X</w:t>
            </w:r>
          </w:p>
        </w:tc>
        <w:tc>
          <w:tcPr>
            <w:tcW w:w="730" w:type="dxa"/>
          </w:tcPr>
          <w:p w:rsidR="004C790B" w:rsidRPr="00EA1219" w:rsidRDefault="00EA1219" w:rsidP="00EA1219">
            <w:pPr>
              <w:jc w:val="center"/>
              <w:rPr>
                <w:b/>
                <w:iCs/>
              </w:rPr>
            </w:pPr>
            <w:r w:rsidRPr="00EA1219">
              <w:rPr>
                <w:b/>
                <w:iCs/>
              </w:rPr>
              <w:t>XI</w:t>
            </w:r>
          </w:p>
        </w:tc>
        <w:tc>
          <w:tcPr>
            <w:tcW w:w="730" w:type="dxa"/>
          </w:tcPr>
          <w:p w:rsidR="004C790B" w:rsidRPr="00EA1219" w:rsidRDefault="00EA1219" w:rsidP="00EA1219">
            <w:pPr>
              <w:jc w:val="center"/>
              <w:rPr>
                <w:b/>
                <w:iCs/>
              </w:rPr>
            </w:pPr>
            <w:r w:rsidRPr="00EA1219">
              <w:rPr>
                <w:b/>
                <w:iCs/>
              </w:rPr>
              <w:t>XII</w:t>
            </w:r>
          </w:p>
        </w:tc>
        <w:tc>
          <w:tcPr>
            <w:tcW w:w="730" w:type="dxa"/>
          </w:tcPr>
          <w:p w:rsidR="004C790B" w:rsidRPr="00EA1219" w:rsidRDefault="00EA1219" w:rsidP="00EA1219">
            <w:pPr>
              <w:jc w:val="center"/>
              <w:rPr>
                <w:b/>
                <w:iCs/>
              </w:rPr>
            </w:pPr>
            <w:r w:rsidRPr="00EA1219">
              <w:rPr>
                <w:b/>
                <w:iCs/>
              </w:rPr>
              <w:t>I</w:t>
            </w:r>
          </w:p>
        </w:tc>
        <w:tc>
          <w:tcPr>
            <w:tcW w:w="730" w:type="dxa"/>
          </w:tcPr>
          <w:p w:rsidR="004C790B" w:rsidRPr="00EA1219" w:rsidRDefault="00EA1219" w:rsidP="00EA1219">
            <w:pPr>
              <w:jc w:val="center"/>
              <w:rPr>
                <w:b/>
                <w:iCs/>
              </w:rPr>
            </w:pPr>
            <w:r w:rsidRPr="00EA1219">
              <w:rPr>
                <w:b/>
                <w:iCs/>
              </w:rPr>
              <w:t>II</w:t>
            </w:r>
          </w:p>
        </w:tc>
        <w:tc>
          <w:tcPr>
            <w:tcW w:w="730" w:type="dxa"/>
          </w:tcPr>
          <w:p w:rsidR="004C790B" w:rsidRPr="00EA1219" w:rsidRDefault="00EA1219" w:rsidP="00EA1219">
            <w:pPr>
              <w:jc w:val="center"/>
              <w:rPr>
                <w:b/>
                <w:iCs/>
              </w:rPr>
            </w:pPr>
            <w:r w:rsidRPr="00EA1219">
              <w:rPr>
                <w:b/>
                <w:iCs/>
              </w:rPr>
              <w:t>III</w:t>
            </w:r>
          </w:p>
        </w:tc>
        <w:tc>
          <w:tcPr>
            <w:tcW w:w="730" w:type="dxa"/>
          </w:tcPr>
          <w:p w:rsidR="004C790B" w:rsidRPr="00EA1219" w:rsidRDefault="00EA1219" w:rsidP="00EA1219">
            <w:pPr>
              <w:jc w:val="center"/>
              <w:rPr>
                <w:b/>
                <w:iCs/>
              </w:rPr>
            </w:pPr>
            <w:r w:rsidRPr="00EA1219">
              <w:rPr>
                <w:b/>
                <w:iCs/>
              </w:rPr>
              <w:t>IV</w:t>
            </w:r>
          </w:p>
        </w:tc>
        <w:tc>
          <w:tcPr>
            <w:tcW w:w="731" w:type="dxa"/>
          </w:tcPr>
          <w:p w:rsidR="004C790B" w:rsidRPr="00EA1219" w:rsidRDefault="00EA1219" w:rsidP="00EA1219">
            <w:pPr>
              <w:jc w:val="center"/>
              <w:rPr>
                <w:b/>
                <w:iCs/>
              </w:rPr>
            </w:pPr>
            <w:r w:rsidRPr="00EA1219">
              <w:rPr>
                <w:b/>
                <w:iCs/>
              </w:rPr>
              <w:t>V</w:t>
            </w:r>
          </w:p>
        </w:tc>
        <w:tc>
          <w:tcPr>
            <w:tcW w:w="731" w:type="dxa"/>
          </w:tcPr>
          <w:p w:rsidR="004C790B" w:rsidRPr="00EA1219" w:rsidRDefault="00EA1219" w:rsidP="00EA1219">
            <w:pPr>
              <w:jc w:val="center"/>
              <w:rPr>
                <w:b/>
                <w:iCs/>
              </w:rPr>
            </w:pPr>
            <w:r w:rsidRPr="00EA1219">
              <w:rPr>
                <w:b/>
                <w:iCs/>
              </w:rPr>
              <w:t>VI</w:t>
            </w:r>
          </w:p>
        </w:tc>
        <w:tc>
          <w:tcPr>
            <w:tcW w:w="731" w:type="dxa"/>
          </w:tcPr>
          <w:p w:rsidR="004C790B" w:rsidRPr="0017705F" w:rsidRDefault="00EA1219" w:rsidP="00EA1219">
            <w:pPr>
              <w:jc w:val="center"/>
              <w:rPr>
                <w:b/>
                <w:iCs/>
                <w:color w:val="FF0000"/>
              </w:rPr>
            </w:pPr>
            <w:r w:rsidRPr="00AD4430">
              <w:rPr>
                <w:b/>
                <w:iCs/>
              </w:rPr>
              <w:t>VII</w:t>
            </w:r>
          </w:p>
        </w:tc>
        <w:tc>
          <w:tcPr>
            <w:tcW w:w="731" w:type="dxa"/>
          </w:tcPr>
          <w:p w:rsidR="004C790B" w:rsidRPr="0017705F" w:rsidRDefault="00EA1219" w:rsidP="00EA1219">
            <w:pPr>
              <w:jc w:val="center"/>
              <w:rPr>
                <w:b/>
                <w:iCs/>
                <w:color w:val="FF0000"/>
              </w:rPr>
            </w:pPr>
            <w:r w:rsidRPr="0048732A">
              <w:rPr>
                <w:b/>
                <w:iCs/>
              </w:rPr>
              <w:t>VIII</w:t>
            </w:r>
          </w:p>
        </w:tc>
      </w:tr>
      <w:tr w:rsidR="00EA1219" w:rsidTr="004C790B">
        <w:tc>
          <w:tcPr>
            <w:tcW w:w="730" w:type="dxa"/>
          </w:tcPr>
          <w:p w:rsidR="004C790B" w:rsidRDefault="004C790B" w:rsidP="00404871">
            <w:pPr>
              <w:jc w:val="both"/>
              <w:rPr>
                <w:iCs/>
              </w:rPr>
            </w:pPr>
            <w:r>
              <w:rPr>
                <w:iCs/>
              </w:rPr>
              <w:t>liczba dzieci</w:t>
            </w:r>
          </w:p>
        </w:tc>
        <w:tc>
          <w:tcPr>
            <w:tcW w:w="730" w:type="dxa"/>
          </w:tcPr>
          <w:p w:rsidR="004C790B" w:rsidRDefault="00BD0EA7" w:rsidP="00EA1219">
            <w:pPr>
              <w:jc w:val="center"/>
              <w:rPr>
                <w:iCs/>
              </w:rPr>
            </w:pPr>
            <w:r>
              <w:rPr>
                <w:iCs/>
              </w:rPr>
              <w:t>33</w:t>
            </w:r>
          </w:p>
        </w:tc>
        <w:tc>
          <w:tcPr>
            <w:tcW w:w="730" w:type="dxa"/>
          </w:tcPr>
          <w:p w:rsidR="004C790B" w:rsidRDefault="00BD0EA7" w:rsidP="00EA1219">
            <w:pPr>
              <w:jc w:val="center"/>
              <w:rPr>
                <w:iCs/>
              </w:rPr>
            </w:pPr>
            <w:r>
              <w:rPr>
                <w:iCs/>
              </w:rPr>
              <w:t>36</w:t>
            </w:r>
          </w:p>
        </w:tc>
        <w:tc>
          <w:tcPr>
            <w:tcW w:w="730" w:type="dxa"/>
          </w:tcPr>
          <w:p w:rsidR="004C790B" w:rsidRDefault="00BD0EA7" w:rsidP="00EA1219">
            <w:pPr>
              <w:jc w:val="center"/>
              <w:rPr>
                <w:iCs/>
              </w:rPr>
            </w:pPr>
            <w:r>
              <w:rPr>
                <w:iCs/>
              </w:rPr>
              <w:t>37</w:t>
            </w:r>
          </w:p>
        </w:tc>
        <w:tc>
          <w:tcPr>
            <w:tcW w:w="730" w:type="dxa"/>
          </w:tcPr>
          <w:p w:rsidR="004C790B" w:rsidRDefault="00BD0EA7" w:rsidP="00EA1219">
            <w:pPr>
              <w:jc w:val="center"/>
              <w:rPr>
                <w:iCs/>
              </w:rPr>
            </w:pPr>
            <w:r>
              <w:rPr>
                <w:iCs/>
              </w:rPr>
              <w:t>37</w:t>
            </w:r>
          </w:p>
        </w:tc>
        <w:tc>
          <w:tcPr>
            <w:tcW w:w="730" w:type="dxa"/>
          </w:tcPr>
          <w:p w:rsidR="004C790B" w:rsidRDefault="00BD0EA7" w:rsidP="00EA1219">
            <w:pPr>
              <w:jc w:val="center"/>
              <w:rPr>
                <w:iCs/>
              </w:rPr>
            </w:pPr>
            <w:r>
              <w:rPr>
                <w:iCs/>
              </w:rPr>
              <w:t>24</w:t>
            </w:r>
          </w:p>
        </w:tc>
        <w:tc>
          <w:tcPr>
            <w:tcW w:w="730" w:type="dxa"/>
          </w:tcPr>
          <w:p w:rsidR="004C790B" w:rsidRDefault="00BD0EA7" w:rsidP="00EA1219">
            <w:pPr>
              <w:jc w:val="center"/>
              <w:rPr>
                <w:iCs/>
              </w:rPr>
            </w:pPr>
            <w:r>
              <w:rPr>
                <w:iCs/>
              </w:rPr>
              <w:t>25</w:t>
            </w:r>
          </w:p>
        </w:tc>
        <w:tc>
          <w:tcPr>
            <w:tcW w:w="730" w:type="dxa"/>
          </w:tcPr>
          <w:p w:rsidR="004C790B" w:rsidRDefault="00BD0EA7" w:rsidP="00EA1219">
            <w:pPr>
              <w:jc w:val="center"/>
              <w:rPr>
                <w:iCs/>
              </w:rPr>
            </w:pPr>
            <w:r>
              <w:rPr>
                <w:iCs/>
              </w:rPr>
              <w:t>24</w:t>
            </w:r>
          </w:p>
        </w:tc>
        <w:tc>
          <w:tcPr>
            <w:tcW w:w="730" w:type="dxa"/>
          </w:tcPr>
          <w:p w:rsidR="004C790B" w:rsidRDefault="00BD0EA7" w:rsidP="00EA1219">
            <w:pPr>
              <w:jc w:val="center"/>
              <w:rPr>
                <w:iCs/>
              </w:rPr>
            </w:pPr>
            <w:r>
              <w:rPr>
                <w:iCs/>
              </w:rPr>
              <w:t>25</w:t>
            </w:r>
          </w:p>
        </w:tc>
        <w:tc>
          <w:tcPr>
            <w:tcW w:w="731" w:type="dxa"/>
          </w:tcPr>
          <w:p w:rsidR="004C790B" w:rsidRDefault="00BD0EA7" w:rsidP="00EA1219">
            <w:pPr>
              <w:jc w:val="center"/>
              <w:rPr>
                <w:iCs/>
              </w:rPr>
            </w:pPr>
            <w:r>
              <w:rPr>
                <w:iCs/>
              </w:rPr>
              <w:t>25</w:t>
            </w:r>
          </w:p>
        </w:tc>
        <w:tc>
          <w:tcPr>
            <w:tcW w:w="731" w:type="dxa"/>
          </w:tcPr>
          <w:p w:rsidR="004C790B" w:rsidRDefault="00BD0EA7" w:rsidP="00EA1219">
            <w:pPr>
              <w:jc w:val="center"/>
              <w:rPr>
                <w:iCs/>
              </w:rPr>
            </w:pPr>
            <w:r>
              <w:rPr>
                <w:iCs/>
              </w:rPr>
              <w:t>25</w:t>
            </w:r>
          </w:p>
        </w:tc>
        <w:tc>
          <w:tcPr>
            <w:tcW w:w="731" w:type="dxa"/>
          </w:tcPr>
          <w:p w:rsidR="004C790B" w:rsidRDefault="00AD4430" w:rsidP="00EA1219">
            <w:pPr>
              <w:jc w:val="center"/>
              <w:rPr>
                <w:iCs/>
              </w:rPr>
            </w:pPr>
            <w:r>
              <w:rPr>
                <w:iCs/>
              </w:rPr>
              <w:t>25</w:t>
            </w:r>
          </w:p>
        </w:tc>
        <w:tc>
          <w:tcPr>
            <w:tcW w:w="731" w:type="dxa"/>
          </w:tcPr>
          <w:p w:rsidR="004C790B" w:rsidRDefault="0048732A" w:rsidP="00EA1219">
            <w:pPr>
              <w:jc w:val="center"/>
              <w:rPr>
                <w:iCs/>
              </w:rPr>
            </w:pPr>
            <w:r>
              <w:rPr>
                <w:iCs/>
              </w:rPr>
              <w:t>25</w:t>
            </w:r>
          </w:p>
        </w:tc>
      </w:tr>
    </w:tbl>
    <w:p w:rsidR="004C790B" w:rsidRPr="002434FE" w:rsidRDefault="002434FE" w:rsidP="002434FE">
      <w:pPr>
        <w:pStyle w:val="Legenda"/>
        <w:jc w:val="center"/>
        <w:rPr>
          <w:iCs/>
          <w:color w:val="548DD4" w:themeColor="text2" w:themeTint="99"/>
          <w:sz w:val="20"/>
        </w:rPr>
      </w:pPr>
      <w:r w:rsidRPr="002434FE">
        <w:rPr>
          <w:color w:val="548DD4" w:themeColor="text2" w:themeTint="99"/>
          <w:sz w:val="20"/>
        </w:rPr>
        <w:t>Tabela 2</w:t>
      </w:r>
      <w:r>
        <w:rPr>
          <w:color w:val="548DD4" w:themeColor="text2" w:themeTint="99"/>
          <w:sz w:val="20"/>
        </w:rPr>
        <w:t>. Liczba dzieci w niepublicznym żłobku</w:t>
      </w:r>
    </w:p>
    <w:p w:rsidR="002434FE" w:rsidRDefault="003F7C98" w:rsidP="00404871">
      <w:pPr>
        <w:jc w:val="both"/>
        <w:rPr>
          <w:iCs/>
        </w:rPr>
      </w:pPr>
      <w:r w:rsidRPr="000D5486">
        <w:rPr>
          <w:iCs/>
        </w:rPr>
        <w:t xml:space="preserve"> </w:t>
      </w:r>
    </w:p>
    <w:p w:rsidR="00BD0EA7" w:rsidRDefault="003F7C98" w:rsidP="00404871">
      <w:pPr>
        <w:jc w:val="both"/>
        <w:rPr>
          <w:iCs/>
        </w:rPr>
      </w:pPr>
      <w:r w:rsidRPr="000D5486">
        <w:rPr>
          <w:iCs/>
        </w:rPr>
        <w:t>Żłobek otrzymuje dotacj</w:t>
      </w:r>
      <w:r w:rsidR="00012745">
        <w:rPr>
          <w:iCs/>
        </w:rPr>
        <w:t>ę</w:t>
      </w:r>
      <w:r w:rsidRPr="000D5486">
        <w:rPr>
          <w:iCs/>
        </w:rPr>
        <w:t xml:space="preserve"> z budżetu gminy</w:t>
      </w:r>
      <w:r>
        <w:rPr>
          <w:iCs/>
        </w:rPr>
        <w:t xml:space="preserve"> w wysokości 500</w:t>
      </w:r>
      <w:r w:rsidRPr="00D602B4">
        <w:rPr>
          <w:iCs/>
        </w:rPr>
        <w:t>,00</w:t>
      </w:r>
      <w:r>
        <w:rPr>
          <w:iCs/>
        </w:rPr>
        <w:t xml:space="preserve"> zł miesięcznie na dziecko. </w:t>
      </w:r>
      <w:r w:rsidRPr="00CF53F1">
        <w:rPr>
          <w:iCs/>
        </w:rPr>
        <w:t xml:space="preserve">Działalność </w:t>
      </w:r>
      <w:r>
        <w:rPr>
          <w:iCs/>
        </w:rPr>
        <w:t>placówki</w:t>
      </w:r>
      <w:r w:rsidRPr="00CF53F1">
        <w:rPr>
          <w:iCs/>
        </w:rPr>
        <w:t xml:space="preserve"> podlega nadzorowi </w:t>
      </w:r>
      <w:r>
        <w:rPr>
          <w:iCs/>
        </w:rPr>
        <w:t>Wójta</w:t>
      </w:r>
      <w:r w:rsidRPr="00CF53F1">
        <w:rPr>
          <w:iCs/>
        </w:rPr>
        <w:t xml:space="preserve">. </w:t>
      </w:r>
      <w:bookmarkStart w:id="10" w:name="_Toc465026459"/>
    </w:p>
    <w:p w:rsidR="003F7C98" w:rsidRPr="00595065" w:rsidRDefault="003F7C98" w:rsidP="00BD0EA7">
      <w:pPr>
        <w:pStyle w:val="Nagwek1"/>
        <w:rPr>
          <w:rFonts w:ascii="Bookman Old Style" w:hAnsi="Bookman Old Style" w:cs="Tahoma"/>
        </w:rPr>
      </w:pPr>
      <w:bookmarkStart w:id="11" w:name="_Toc496684830"/>
      <w:r w:rsidRPr="00CF53F1">
        <w:t>Wychowanie przedszkolne</w:t>
      </w:r>
      <w:r w:rsidRPr="00595065">
        <w:t>.</w:t>
      </w:r>
      <w:bookmarkEnd w:id="10"/>
      <w:bookmarkEnd w:id="11"/>
      <w:r w:rsidRPr="00595065">
        <w:rPr>
          <w:rFonts w:ascii="Bookman Old Style" w:hAnsi="Bookman Old Style" w:cs="Tahoma"/>
        </w:rPr>
        <w:t xml:space="preserve"> </w:t>
      </w:r>
    </w:p>
    <w:p w:rsidR="003F7C98" w:rsidRDefault="003F7C98" w:rsidP="003F7C98">
      <w:pPr>
        <w:jc w:val="both"/>
      </w:pPr>
    </w:p>
    <w:p w:rsidR="00867F3B" w:rsidRDefault="00867F3B" w:rsidP="00383726">
      <w:pPr>
        <w:pStyle w:val="Nagwek2"/>
        <w:numPr>
          <w:ilvl w:val="1"/>
          <w:numId w:val="34"/>
        </w:numPr>
        <w:autoSpaceDE w:val="0"/>
        <w:autoSpaceDN w:val="0"/>
        <w:adjustRightInd w:val="0"/>
        <w:jc w:val="both"/>
      </w:pPr>
      <w:bookmarkStart w:id="12" w:name="_Toc465026460"/>
      <w:bookmarkStart w:id="13" w:name="_Toc496684831"/>
      <w:r>
        <w:t>Sieć przedszkolna</w:t>
      </w:r>
      <w:bookmarkEnd w:id="12"/>
      <w:bookmarkEnd w:id="13"/>
      <w:r>
        <w:t xml:space="preserve"> </w:t>
      </w:r>
    </w:p>
    <w:p w:rsidR="003F7C98" w:rsidRPr="000D5486" w:rsidRDefault="003F7C98" w:rsidP="00867F3B">
      <w:pPr>
        <w:autoSpaceDE w:val="0"/>
        <w:autoSpaceDN w:val="0"/>
        <w:adjustRightInd w:val="0"/>
        <w:jc w:val="both"/>
      </w:pPr>
      <w:r w:rsidRPr="004B5008">
        <w:t>Sie</w:t>
      </w:r>
      <w:r>
        <w:t xml:space="preserve">ć </w:t>
      </w:r>
      <w:r w:rsidRPr="004B5008">
        <w:t xml:space="preserve">przedszkoli </w:t>
      </w:r>
      <w:r>
        <w:t xml:space="preserve">oraz oddziałów przedszkolnych przy </w:t>
      </w:r>
      <w:r w:rsidRPr="004B5008">
        <w:t>szkołach podstawowych</w:t>
      </w:r>
      <w:r>
        <w:t xml:space="preserve"> zapewnia opiekę wszystkim dzieciom z naszego terenu.</w:t>
      </w:r>
      <w:r w:rsidRPr="001B6F40">
        <w:rPr>
          <w:color w:val="FF0000"/>
        </w:rPr>
        <w:t xml:space="preserve"> </w:t>
      </w:r>
    </w:p>
    <w:p w:rsidR="003F7C98" w:rsidRDefault="003F7C98" w:rsidP="00867F3B">
      <w:pPr>
        <w:autoSpaceDE w:val="0"/>
        <w:jc w:val="both"/>
      </w:pPr>
    </w:p>
    <w:p w:rsidR="003F7C98" w:rsidRDefault="003F7C98" w:rsidP="00867F3B">
      <w:pPr>
        <w:autoSpaceDE w:val="0"/>
        <w:jc w:val="both"/>
      </w:pPr>
      <w:r>
        <w:lastRenderedPageBreak/>
        <w:t>W gminie Wieliszew dzieci objęte są opieką przedszkolną w:</w:t>
      </w:r>
    </w:p>
    <w:p w:rsidR="003F7C98" w:rsidRPr="008311C6" w:rsidRDefault="003F7C98" w:rsidP="00867F3B">
      <w:pPr>
        <w:pStyle w:val="Akapitzlist"/>
        <w:numPr>
          <w:ilvl w:val="0"/>
          <w:numId w:val="10"/>
        </w:numPr>
        <w:suppressAutoHyphens/>
        <w:autoSpaceDE w:val="0"/>
        <w:jc w:val="both"/>
      </w:pPr>
      <w:r>
        <w:t xml:space="preserve">4 przedszkolach publicznych, w których łącznie funkcjonuje </w:t>
      </w:r>
      <w:r w:rsidRPr="00D870CF">
        <w:t>1</w:t>
      </w:r>
      <w:r w:rsidR="00A24E66">
        <w:t>3</w:t>
      </w:r>
      <w:r w:rsidRPr="00D870CF">
        <w:t xml:space="preserve"> oddziałów</w:t>
      </w:r>
      <w:r>
        <w:t xml:space="preserve"> </w:t>
      </w:r>
      <w:r w:rsidRPr="008311C6">
        <w:t>przedszkolnych,</w:t>
      </w:r>
      <w:r>
        <w:t xml:space="preserve"> zapewniających wychowanie i opiekę </w:t>
      </w:r>
      <w:r w:rsidR="00A24E66">
        <w:t>295</w:t>
      </w:r>
      <w:r>
        <w:t xml:space="preserve"> dzieciom</w:t>
      </w:r>
      <w:r w:rsidR="00A24E66">
        <w:t xml:space="preserve"> (wzrost o 31 w stosunku do poprzedniego roku szkolnego)</w:t>
      </w:r>
    </w:p>
    <w:p w:rsidR="003F7C98" w:rsidRPr="00D870CF" w:rsidRDefault="003F7C98" w:rsidP="00867F3B">
      <w:pPr>
        <w:pStyle w:val="Akapitzlist"/>
        <w:numPr>
          <w:ilvl w:val="0"/>
          <w:numId w:val="10"/>
        </w:numPr>
        <w:suppressAutoHyphens/>
        <w:autoSpaceDE w:val="0"/>
        <w:jc w:val="both"/>
      </w:pPr>
      <w:r w:rsidRPr="008311C6">
        <w:t xml:space="preserve">w </w:t>
      </w:r>
      <w:r w:rsidR="00A24E66">
        <w:t>14</w:t>
      </w:r>
      <w:r w:rsidRPr="008311C6">
        <w:t xml:space="preserve"> oddziałach</w:t>
      </w:r>
      <w:r w:rsidRPr="00D870CF">
        <w:t xml:space="preserve"> przedszkolnych przy szkołach podstawowych</w:t>
      </w:r>
      <w:r>
        <w:t xml:space="preserve"> (</w:t>
      </w:r>
      <w:r w:rsidR="00A24E66">
        <w:t>276</w:t>
      </w:r>
      <w:r>
        <w:t xml:space="preserve"> dzieci</w:t>
      </w:r>
      <w:r w:rsidR="00A24E66">
        <w:t xml:space="preserve"> – wzrost o 80</w:t>
      </w:r>
      <w:r w:rsidR="00A24E66" w:rsidRPr="00A24E66">
        <w:t xml:space="preserve"> </w:t>
      </w:r>
      <w:r w:rsidR="00A24E66">
        <w:t>w stosunku do poprzedniego roku szkolnego</w:t>
      </w:r>
      <w:r>
        <w:t>) oraz</w:t>
      </w:r>
    </w:p>
    <w:p w:rsidR="003F7C98" w:rsidRPr="00D870CF" w:rsidRDefault="00292A7C" w:rsidP="00867F3B">
      <w:pPr>
        <w:pStyle w:val="Akapitzlist"/>
        <w:numPr>
          <w:ilvl w:val="0"/>
          <w:numId w:val="10"/>
        </w:numPr>
        <w:suppressAutoHyphens/>
        <w:autoSpaceDE w:val="0"/>
        <w:jc w:val="both"/>
      </w:pPr>
      <w:r>
        <w:t>od września 2016 r. w Niepublicznym Przedszkolu „Kraina Malucha”</w:t>
      </w:r>
      <w:r w:rsidR="00A24E66">
        <w:t xml:space="preserve"> w Krubinie</w:t>
      </w:r>
      <w:r w:rsidR="003F7C98">
        <w:t>.</w:t>
      </w:r>
    </w:p>
    <w:p w:rsidR="003F7C98" w:rsidRDefault="003F7C98" w:rsidP="00867F3B">
      <w:pPr>
        <w:autoSpaceDE w:val="0"/>
        <w:ind w:left="360"/>
        <w:jc w:val="both"/>
      </w:pPr>
    </w:p>
    <w:p w:rsidR="003F7C98" w:rsidRPr="005E32E5" w:rsidRDefault="003F7C98" w:rsidP="00867F3B">
      <w:pPr>
        <w:autoSpaceDE w:val="0"/>
        <w:jc w:val="both"/>
        <w:rPr>
          <w:color w:val="FF0000"/>
        </w:rPr>
      </w:pPr>
      <w:r w:rsidRPr="005E32E5">
        <w:t>W Polsce wychowaniem przedszkolnym obejmuje się dzieci od początku roku szkolnego w roku kalendarzowym, w którym dziecko kończy 3 lata, do końca roku szkolnego w roku kalendar</w:t>
      </w:r>
      <w:r>
        <w:t>zowym, w którym dziecko kończy 5</w:t>
      </w:r>
      <w:r w:rsidRPr="005E32E5">
        <w:t xml:space="preserve"> lat</w:t>
      </w:r>
      <w:r>
        <w:t>, od 1 września ponownie 6</w:t>
      </w:r>
      <w:r w:rsidRPr="005E32E5">
        <w:t>. W szczególnie uzasadnionych przypadkach dyrektor przedszkola może przyjąć do przedszkola dziecko, które ukończyło 2,5 roku.</w:t>
      </w:r>
      <w:r w:rsidRPr="005E32E5">
        <w:rPr>
          <w:color w:val="FF0000"/>
        </w:rPr>
        <w:t xml:space="preserve"> </w:t>
      </w:r>
    </w:p>
    <w:p w:rsidR="003F7C98" w:rsidRPr="005E32E5" w:rsidRDefault="003F7C98" w:rsidP="00867F3B">
      <w:pPr>
        <w:autoSpaceDE w:val="0"/>
        <w:jc w:val="both"/>
      </w:pPr>
      <w:r w:rsidRPr="005E32E5">
        <w:t>Przedszkola publiczne realizują programy wychowania przedszkolnego uwzględniające podstawę programową wychowania przedszkolnego</w:t>
      </w:r>
      <w:r>
        <w:t xml:space="preserve"> określoną przez ministra właściwego do spraw wychowania i oświaty</w:t>
      </w:r>
      <w:r w:rsidRPr="005E32E5">
        <w:t xml:space="preserve">, zapewniają bezpłatne nauczanie, wychowanie i opiekę w czasie nie krótszym niż 5 godzin dziennie, zatrudniają nauczycieli posiadających odpowiednie kwalifikacje oraz przeprowadzają rekrutację dzieci zgodnie z zasadą powszechnej dostępności. </w:t>
      </w:r>
    </w:p>
    <w:p w:rsidR="003F7C98" w:rsidRPr="005E32E5" w:rsidRDefault="003F7C98" w:rsidP="00867F3B">
      <w:pPr>
        <w:autoSpaceDE w:val="0"/>
        <w:jc w:val="both"/>
      </w:pPr>
      <w:r w:rsidRPr="005E32E5">
        <w:t xml:space="preserve">Przedszkola prowadzone przez Gminę </w:t>
      </w:r>
      <w:r>
        <w:t>Wieliszew obejmują opieką dzieci w godzinach od</w:t>
      </w:r>
      <w:r w:rsidRPr="005E32E5">
        <w:t xml:space="preserve"> 6</w:t>
      </w:r>
      <w:r>
        <w:rPr>
          <w:vertAlign w:val="superscript"/>
        </w:rPr>
        <w:t>3</w:t>
      </w:r>
      <w:r w:rsidRPr="005E32E5">
        <w:rPr>
          <w:vertAlign w:val="superscript"/>
        </w:rPr>
        <w:t>0</w:t>
      </w:r>
      <w:r w:rsidRPr="005E32E5">
        <w:t xml:space="preserve"> do 17</w:t>
      </w:r>
      <w:r w:rsidRPr="005E32E5">
        <w:rPr>
          <w:vertAlign w:val="superscript"/>
        </w:rPr>
        <w:t>00</w:t>
      </w:r>
      <w:r w:rsidRPr="005E32E5">
        <w:t xml:space="preserve">. Czas pracy poszczególnych przedszkoli został dostosowany do potrzeb rodziców. </w:t>
      </w:r>
    </w:p>
    <w:p w:rsidR="003F7C98" w:rsidRDefault="003F7C98" w:rsidP="00867F3B">
      <w:pPr>
        <w:pStyle w:val="NormalnyWeb"/>
        <w:spacing w:before="0" w:after="0"/>
        <w:jc w:val="both"/>
      </w:pPr>
      <w:r>
        <w:t>Od września 2013 r. zgodnie z Rozporządzeniem MEN z 13.08.2013 r. jest  udzielana gminom dotacja celowa z budżetu państwa na dofinansowanie zadań w zakresie wychowania przedszkolnego. W okresie od 1 września 201</w:t>
      </w:r>
      <w:r w:rsidR="007A170A">
        <w:t>6</w:t>
      </w:r>
      <w:r>
        <w:t xml:space="preserve"> r. do 31 sierpnia 201</w:t>
      </w:r>
      <w:r w:rsidR="007A170A">
        <w:t>7</w:t>
      </w:r>
      <w:r>
        <w:t xml:space="preserve"> r. gmina Wieliszew otrzymała  dotację w wysokości </w:t>
      </w:r>
      <w:r w:rsidR="00EE29FA">
        <w:t>578 566 zł (wzrost o 116 231 zł w stosunku do poprzedniego roku szkolnego)</w:t>
      </w:r>
    </w:p>
    <w:p w:rsidR="00383726" w:rsidRDefault="003F7C98" w:rsidP="00383726">
      <w:pPr>
        <w:pStyle w:val="Nagwek2"/>
        <w:numPr>
          <w:ilvl w:val="1"/>
          <w:numId w:val="34"/>
        </w:numPr>
      </w:pPr>
      <w:bookmarkStart w:id="14" w:name="_Toc465026461"/>
      <w:bookmarkStart w:id="15" w:name="_Toc496684832"/>
      <w:r w:rsidRPr="00697054">
        <w:t>Placówki wychowania przedszkolnego</w:t>
      </w:r>
      <w:bookmarkEnd w:id="14"/>
      <w:bookmarkEnd w:id="15"/>
    </w:p>
    <w:p w:rsidR="003F7C98" w:rsidRPr="005D197A" w:rsidRDefault="003F7C98" w:rsidP="00383726">
      <w:pPr>
        <w:pStyle w:val="Nagwek2"/>
        <w:numPr>
          <w:ilvl w:val="0"/>
          <w:numId w:val="0"/>
        </w:numPr>
        <w:ind w:left="2202"/>
      </w:pPr>
      <w:r>
        <w:t xml:space="preserve"> </w:t>
      </w:r>
    </w:p>
    <w:tbl>
      <w:tblPr>
        <w:tblW w:w="991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95"/>
        <w:gridCol w:w="1665"/>
        <w:gridCol w:w="900"/>
        <w:gridCol w:w="1210"/>
        <w:gridCol w:w="900"/>
        <w:gridCol w:w="2596"/>
        <w:gridCol w:w="932"/>
        <w:gridCol w:w="1220"/>
      </w:tblGrid>
      <w:tr w:rsidR="003F7C98" w:rsidTr="000544A1">
        <w:trPr>
          <w:trHeight w:val="465"/>
        </w:trPr>
        <w:tc>
          <w:tcPr>
            <w:tcW w:w="495" w:type="dxa"/>
            <w:vMerge w:val="restart"/>
          </w:tcPr>
          <w:p w:rsidR="003F7C98" w:rsidRDefault="003F7C98" w:rsidP="000544A1">
            <w:pPr>
              <w:pStyle w:val="Zawartotabeli"/>
              <w:snapToGrid w:val="0"/>
              <w:jc w:val="center"/>
              <w:rPr>
                <w:b/>
                <w:sz w:val="20"/>
                <w:szCs w:val="20"/>
              </w:rPr>
            </w:pPr>
            <w:r>
              <w:rPr>
                <w:b/>
                <w:sz w:val="20"/>
                <w:szCs w:val="20"/>
              </w:rPr>
              <w:t>l.p.</w:t>
            </w:r>
          </w:p>
        </w:tc>
        <w:tc>
          <w:tcPr>
            <w:tcW w:w="1665" w:type="dxa"/>
            <w:vMerge w:val="restart"/>
          </w:tcPr>
          <w:p w:rsidR="003F7C98" w:rsidRDefault="003F7C98" w:rsidP="000544A1">
            <w:pPr>
              <w:pStyle w:val="Zawartotabeli"/>
              <w:snapToGrid w:val="0"/>
              <w:jc w:val="center"/>
              <w:rPr>
                <w:b/>
                <w:sz w:val="20"/>
                <w:szCs w:val="20"/>
              </w:rPr>
            </w:pPr>
          </w:p>
          <w:p w:rsidR="003F7C98" w:rsidRDefault="003F7C98" w:rsidP="000544A1">
            <w:pPr>
              <w:pStyle w:val="Zawartotabeli"/>
              <w:snapToGrid w:val="0"/>
              <w:jc w:val="center"/>
              <w:rPr>
                <w:b/>
                <w:sz w:val="20"/>
                <w:szCs w:val="20"/>
              </w:rPr>
            </w:pPr>
            <w:r>
              <w:rPr>
                <w:b/>
                <w:sz w:val="20"/>
                <w:szCs w:val="20"/>
              </w:rPr>
              <w:t>Placówka</w:t>
            </w:r>
          </w:p>
        </w:tc>
        <w:tc>
          <w:tcPr>
            <w:tcW w:w="900" w:type="dxa"/>
            <w:vMerge w:val="restart"/>
          </w:tcPr>
          <w:p w:rsidR="003F7C98" w:rsidRDefault="003F7C98" w:rsidP="000544A1">
            <w:pPr>
              <w:pStyle w:val="Zawartotabeli"/>
              <w:snapToGrid w:val="0"/>
              <w:jc w:val="center"/>
              <w:rPr>
                <w:b/>
                <w:sz w:val="20"/>
                <w:szCs w:val="20"/>
              </w:rPr>
            </w:pPr>
            <w:r>
              <w:rPr>
                <w:b/>
                <w:sz w:val="20"/>
                <w:szCs w:val="20"/>
              </w:rPr>
              <w:t>l. dzieci</w:t>
            </w:r>
          </w:p>
        </w:tc>
        <w:tc>
          <w:tcPr>
            <w:tcW w:w="1210" w:type="dxa"/>
            <w:vMerge w:val="restart"/>
          </w:tcPr>
          <w:p w:rsidR="003F7C98" w:rsidRDefault="003F7C98" w:rsidP="000544A1">
            <w:pPr>
              <w:pStyle w:val="Zawartotabeli"/>
              <w:snapToGrid w:val="0"/>
              <w:jc w:val="center"/>
              <w:rPr>
                <w:b/>
                <w:sz w:val="20"/>
                <w:szCs w:val="20"/>
              </w:rPr>
            </w:pPr>
            <w:r>
              <w:rPr>
                <w:b/>
                <w:sz w:val="20"/>
                <w:szCs w:val="20"/>
              </w:rPr>
              <w:t>l. oddziałów</w:t>
            </w:r>
          </w:p>
        </w:tc>
        <w:tc>
          <w:tcPr>
            <w:tcW w:w="900" w:type="dxa"/>
            <w:vMerge w:val="restart"/>
          </w:tcPr>
          <w:p w:rsidR="003F7C98" w:rsidRDefault="003F7C98" w:rsidP="000544A1">
            <w:pPr>
              <w:pStyle w:val="Zawartotabeli"/>
              <w:snapToGrid w:val="0"/>
              <w:jc w:val="center"/>
              <w:rPr>
                <w:b/>
                <w:sz w:val="20"/>
                <w:szCs w:val="20"/>
              </w:rPr>
            </w:pPr>
            <w:r>
              <w:rPr>
                <w:b/>
                <w:sz w:val="20"/>
                <w:szCs w:val="20"/>
              </w:rPr>
              <w:t>l. etatów</w:t>
            </w:r>
          </w:p>
          <w:p w:rsidR="003F7C98" w:rsidRDefault="003F7C98" w:rsidP="000544A1">
            <w:pPr>
              <w:pStyle w:val="Zawartotabeli"/>
              <w:jc w:val="center"/>
              <w:rPr>
                <w:b/>
                <w:sz w:val="20"/>
                <w:szCs w:val="20"/>
              </w:rPr>
            </w:pPr>
            <w:r>
              <w:rPr>
                <w:b/>
                <w:sz w:val="20"/>
                <w:szCs w:val="20"/>
              </w:rPr>
              <w:t>pedagogicznych</w:t>
            </w:r>
          </w:p>
        </w:tc>
        <w:tc>
          <w:tcPr>
            <w:tcW w:w="2596" w:type="dxa"/>
          </w:tcPr>
          <w:p w:rsidR="003F7C98" w:rsidRDefault="003F7C98" w:rsidP="000544A1">
            <w:pPr>
              <w:pStyle w:val="Zawartotabeli"/>
              <w:snapToGrid w:val="0"/>
              <w:jc w:val="center"/>
              <w:rPr>
                <w:b/>
                <w:sz w:val="20"/>
                <w:szCs w:val="20"/>
              </w:rPr>
            </w:pPr>
            <w:r>
              <w:rPr>
                <w:b/>
                <w:sz w:val="20"/>
                <w:szCs w:val="20"/>
              </w:rPr>
              <w:t>l. etatów</w:t>
            </w:r>
          </w:p>
          <w:p w:rsidR="003F7C98" w:rsidRDefault="003F7C98" w:rsidP="000544A1">
            <w:pPr>
              <w:pStyle w:val="Zawartotabeli"/>
              <w:jc w:val="center"/>
              <w:rPr>
                <w:b/>
                <w:sz w:val="20"/>
                <w:szCs w:val="20"/>
              </w:rPr>
            </w:pPr>
            <w:proofErr w:type="spellStart"/>
            <w:r>
              <w:rPr>
                <w:b/>
                <w:sz w:val="20"/>
                <w:szCs w:val="20"/>
              </w:rPr>
              <w:t>niepedagog</w:t>
            </w:r>
            <w:proofErr w:type="spellEnd"/>
            <w:r>
              <w:rPr>
                <w:b/>
                <w:sz w:val="20"/>
                <w:szCs w:val="20"/>
              </w:rPr>
              <w:t>.</w:t>
            </w:r>
          </w:p>
        </w:tc>
        <w:tc>
          <w:tcPr>
            <w:tcW w:w="932" w:type="dxa"/>
            <w:vMerge w:val="restart"/>
          </w:tcPr>
          <w:p w:rsidR="003F7C98" w:rsidRDefault="003F7C98" w:rsidP="000544A1">
            <w:pPr>
              <w:pStyle w:val="Zawartotabeli"/>
              <w:snapToGrid w:val="0"/>
              <w:jc w:val="center"/>
              <w:rPr>
                <w:b/>
                <w:sz w:val="20"/>
                <w:szCs w:val="20"/>
              </w:rPr>
            </w:pPr>
            <w:r>
              <w:rPr>
                <w:b/>
                <w:sz w:val="20"/>
                <w:szCs w:val="20"/>
              </w:rPr>
              <w:t>śr. liczba</w:t>
            </w:r>
          </w:p>
          <w:p w:rsidR="003F7C98" w:rsidRDefault="003F7C98" w:rsidP="000544A1">
            <w:pPr>
              <w:pStyle w:val="Zawartotabeli"/>
              <w:jc w:val="center"/>
              <w:rPr>
                <w:b/>
                <w:sz w:val="20"/>
                <w:szCs w:val="20"/>
              </w:rPr>
            </w:pPr>
            <w:r>
              <w:rPr>
                <w:b/>
                <w:sz w:val="20"/>
                <w:szCs w:val="20"/>
              </w:rPr>
              <w:t>dzieci w oddziale</w:t>
            </w:r>
          </w:p>
        </w:tc>
        <w:tc>
          <w:tcPr>
            <w:tcW w:w="1220" w:type="dxa"/>
            <w:vMerge w:val="restart"/>
          </w:tcPr>
          <w:p w:rsidR="003F7C98" w:rsidRDefault="003F7C98" w:rsidP="000544A1">
            <w:pPr>
              <w:pStyle w:val="Zawartotabeli"/>
              <w:snapToGrid w:val="0"/>
              <w:jc w:val="center"/>
              <w:rPr>
                <w:b/>
                <w:sz w:val="20"/>
                <w:szCs w:val="20"/>
              </w:rPr>
            </w:pPr>
            <w:r>
              <w:rPr>
                <w:b/>
                <w:sz w:val="20"/>
                <w:szCs w:val="20"/>
              </w:rPr>
              <w:t>śr. liczba etatów na oddział</w:t>
            </w:r>
          </w:p>
        </w:tc>
      </w:tr>
      <w:tr w:rsidR="003F7C98" w:rsidTr="000544A1">
        <w:trPr>
          <w:trHeight w:val="225"/>
        </w:trPr>
        <w:tc>
          <w:tcPr>
            <w:tcW w:w="495" w:type="dxa"/>
            <w:vMerge/>
          </w:tcPr>
          <w:p w:rsidR="003F7C98" w:rsidRDefault="003F7C98" w:rsidP="000544A1">
            <w:pPr>
              <w:pStyle w:val="Zawartotabeli"/>
              <w:snapToGrid w:val="0"/>
              <w:jc w:val="center"/>
              <w:rPr>
                <w:b/>
                <w:sz w:val="20"/>
                <w:szCs w:val="20"/>
              </w:rPr>
            </w:pPr>
          </w:p>
        </w:tc>
        <w:tc>
          <w:tcPr>
            <w:tcW w:w="1665" w:type="dxa"/>
            <w:vMerge/>
          </w:tcPr>
          <w:p w:rsidR="003F7C98" w:rsidRDefault="003F7C98" w:rsidP="000544A1">
            <w:pPr>
              <w:pStyle w:val="Zawartotabeli"/>
              <w:snapToGrid w:val="0"/>
              <w:jc w:val="center"/>
              <w:rPr>
                <w:b/>
                <w:sz w:val="20"/>
                <w:szCs w:val="20"/>
              </w:rPr>
            </w:pPr>
          </w:p>
        </w:tc>
        <w:tc>
          <w:tcPr>
            <w:tcW w:w="900" w:type="dxa"/>
            <w:vMerge/>
          </w:tcPr>
          <w:p w:rsidR="003F7C98" w:rsidRDefault="003F7C98" w:rsidP="000544A1">
            <w:pPr>
              <w:pStyle w:val="Zawartotabeli"/>
              <w:snapToGrid w:val="0"/>
              <w:jc w:val="center"/>
              <w:rPr>
                <w:b/>
                <w:sz w:val="20"/>
                <w:szCs w:val="20"/>
              </w:rPr>
            </w:pPr>
          </w:p>
        </w:tc>
        <w:tc>
          <w:tcPr>
            <w:tcW w:w="1210" w:type="dxa"/>
            <w:vMerge/>
          </w:tcPr>
          <w:p w:rsidR="003F7C98" w:rsidRDefault="003F7C98" w:rsidP="000544A1">
            <w:pPr>
              <w:pStyle w:val="Zawartotabeli"/>
              <w:snapToGrid w:val="0"/>
              <w:jc w:val="center"/>
              <w:rPr>
                <w:b/>
                <w:sz w:val="20"/>
                <w:szCs w:val="20"/>
              </w:rPr>
            </w:pPr>
          </w:p>
        </w:tc>
        <w:tc>
          <w:tcPr>
            <w:tcW w:w="900" w:type="dxa"/>
            <w:vMerge/>
          </w:tcPr>
          <w:p w:rsidR="003F7C98" w:rsidRDefault="003F7C98" w:rsidP="000544A1">
            <w:pPr>
              <w:pStyle w:val="Zawartotabeli"/>
              <w:snapToGrid w:val="0"/>
              <w:jc w:val="center"/>
              <w:rPr>
                <w:b/>
                <w:sz w:val="20"/>
                <w:szCs w:val="20"/>
              </w:rPr>
            </w:pPr>
          </w:p>
        </w:tc>
        <w:tc>
          <w:tcPr>
            <w:tcW w:w="2596" w:type="dxa"/>
          </w:tcPr>
          <w:p w:rsidR="003F7C98" w:rsidRDefault="003F7C98" w:rsidP="000544A1">
            <w:pPr>
              <w:pStyle w:val="Zawartotabeli"/>
              <w:jc w:val="center"/>
              <w:rPr>
                <w:b/>
                <w:sz w:val="20"/>
                <w:szCs w:val="20"/>
              </w:rPr>
            </w:pPr>
            <w:r>
              <w:rPr>
                <w:b/>
                <w:sz w:val="20"/>
                <w:szCs w:val="20"/>
              </w:rPr>
              <w:t xml:space="preserve">Administracja i obsługa </w:t>
            </w:r>
          </w:p>
        </w:tc>
        <w:tc>
          <w:tcPr>
            <w:tcW w:w="932" w:type="dxa"/>
            <w:vMerge/>
          </w:tcPr>
          <w:p w:rsidR="003F7C98" w:rsidRDefault="003F7C98" w:rsidP="000544A1">
            <w:pPr>
              <w:pStyle w:val="Zawartotabeli"/>
              <w:snapToGrid w:val="0"/>
              <w:jc w:val="center"/>
              <w:rPr>
                <w:b/>
                <w:sz w:val="20"/>
                <w:szCs w:val="20"/>
              </w:rPr>
            </w:pPr>
          </w:p>
        </w:tc>
        <w:tc>
          <w:tcPr>
            <w:tcW w:w="1220" w:type="dxa"/>
            <w:vMerge/>
          </w:tcPr>
          <w:p w:rsidR="003F7C98" w:rsidRDefault="003F7C98" w:rsidP="000544A1">
            <w:pPr>
              <w:pStyle w:val="Zawartotabeli"/>
              <w:snapToGrid w:val="0"/>
              <w:jc w:val="center"/>
              <w:rPr>
                <w:b/>
                <w:sz w:val="20"/>
                <w:szCs w:val="20"/>
              </w:rPr>
            </w:pPr>
          </w:p>
        </w:tc>
      </w:tr>
      <w:tr w:rsidR="003F7C98" w:rsidRPr="00704C0B" w:rsidTr="000544A1">
        <w:trPr>
          <w:trHeight w:val="594"/>
        </w:trPr>
        <w:tc>
          <w:tcPr>
            <w:tcW w:w="495" w:type="dxa"/>
          </w:tcPr>
          <w:p w:rsidR="003F7C98" w:rsidRPr="00704C0B" w:rsidRDefault="003F7C98" w:rsidP="000544A1">
            <w:pPr>
              <w:pStyle w:val="Zawartotabeli"/>
              <w:snapToGrid w:val="0"/>
            </w:pPr>
            <w:r w:rsidRPr="00704C0B">
              <w:t>1</w:t>
            </w:r>
          </w:p>
        </w:tc>
        <w:tc>
          <w:tcPr>
            <w:tcW w:w="1665" w:type="dxa"/>
          </w:tcPr>
          <w:p w:rsidR="003F7C98" w:rsidRPr="00EF3766" w:rsidRDefault="003F7C98" w:rsidP="000544A1">
            <w:pPr>
              <w:pStyle w:val="Zawartotabeli"/>
              <w:snapToGrid w:val="0"/>
              <w:rPr>
                <w:sz w:val="20"/>
                <w:szCs w:val="20"/>
              </w:rPr>
            </w:pPr>
            <w:r w:rsidRPr="00EF3766">
              <w:rPr>
                <w:sz w:val="20"/>
                <w:szCs w:val="20"/>
              </w:rPr>
              <w:t xml:space="preserve">Przedszkole Samorządowe nr </w:t>
            </w:r>
            <w:r>
              <w:rPr>
                <w:sz w:val="20"/>
                <w:szCs w:val="20"/>
              </w:rPr>
              <w:t>1</w:t>
            </w:r>
            <w:r w:rsidRPr="00EF3766">
              <w:rPr>
                <w:sz w:val="20"/>
                <w:szCs w:val="20"/>
              </w:rPr>
              <w:t xml:space="preserve"> w Wieliszewie</w:t>
            </w:r>
          </w:p>
        </w:tc>
        <w:tc>
          <w:tcPr>
            <w:tcW w:w="900" w:type="dxa"/>
          </w:tcPr>
          <w:p w:rsidR="003F7C98" w:rsidRPr="00704C0B" w:rsidRDefault="00B32BEA" w:rsidP="000544A1">
            <w:pPr>
              <w:pStyle w:val="Zawartotabeli"/>
              <w:snapToGrid w:val="0"/>
              <w:jc w:val="center"/>
            </w:pPr>
            <w:r>
              <w:t>96</w:t>
            </w:r>
          </w:p>
        </w:tc>
        <w:tc>
          <w:tcPr>
            <w:tcW w:w="1210" w:type="dxa"/>
          </w:tcPr>
          <w:p w:rsidR="003F7C98" w:rsidRPr="00704C0B" w:rsidRDefault="003F7C98" w:rsidP="000544A1">
            <w:pPr>
              <w:pStyle w:val="Zawartotabeli"/>
              <w:snapToGrid w:val="0"/>
              <w:jc w:val="center"/>
            </w:pPr>
            <w:r>
              <w:t>4</w:t>
            </w:r>
          </w:p>
        </w:tc>
        <w:tc>
          <w:tcPr>
            <w:tcW w:w="900" w:type="dxa"/>
          </w:tcPr>
          <w:p w:rsidR="003F7C98" w:rsidRPr="00704C0B" w:rsidRDefault="00241199" w:rsidP="000544A1">
            <w:pPr>
              <w:pStyle w:val="Zawartotabeli"/>
              <w:snapToGrid w:val="0"/>
              <w:jc w:val="center"/>
            </w:pPr>
            <w:r>
              <w:t>9,2</w:t>
            </w:r>
          </w:p>
        </w:tc>
        <w:tc>
          <w:tcPr>
            <w:tcW w:w="2596" w:type="dxa"/>
          </w:tcPr>
          <w:p w:rsidR="003F7C98" w:rsidRDefault="003F7C98" w:rsidP="000544A1">
            <w:pPr>
              <w:pStyle w:val="Zawartotabeli"/>
              <w:snapToGrid w:val="0"/>
              <w:jc w:val="center"/>
            </w:pPr>
          </w:p>
          <w:p w:rsidR="003F7C98" w:rsidRPr="00704C0B" w:rsidRDefault="003F7C98" w:rsidP="000544A1">
            <w:pPr>
              <w:pStyle w:val="Zawartotabeli"/>
              <w:snapToGrid w:val="0"/>
              <w:jc w:val="center"/>
            </w:pPr>
            <w:r>
              <w:t>6,</w:t>
            </w:r>
            <w:r w:rsidR="00241199">
              <w:t>00</w:t>
            </w:r>
          </w:p>
        </w:tc>
        <w:tc>
          <w:tcPr>
            <w:tcW w:w="932" w:type="dxa"/>
          </w:tcPr>
          <w:p w:rsidR="003F7C98" w:rsidRPr="00704C0B" w:rsidRDefault="003F7C98" w:rsidP="000544A1">
            <w:pPr>
              <w:pStyle w:val="Zawartotabeli"/>
              <w:snapToGrid w:val="0"/>
              <w:jc w:val="center"/>
            </w:pPr>
            <w:r>
              <w:t>24,</w:t>
            </w:r>
            <w:r w:rsidR="00241199">
              <w:t>00</w:t>
            </w:r>
          </w:p>
        </w:tc>
        <w:tc>
          <w:tcPr>
            <w:tcW w:w="1220" w:type="dxa"/>
          </w:tcPr>
          <w:p w:rsidR="003F7C98" w:rsidRPr="00704C0B" w:rsidRDefault="004D0E74" w:rsidP="000544A1">
            <w:pPr>
              <w:pStyle w:val="Zawartotabeli"/>
              <w:snapToGrid w:val="0"/>
              <w:jc w:val="center"/>
            </w:pPr>
            <w:r>
              <w:t>3,8</w:t>
            </w:r>
          </w:p>
        </w:tc>
      </w:tr>
      <w:tr w:rsidR="003F7C98" w:rsidRPr="00704C0B" w:rsidTr="000544A1">
        <w:tc>
          <w:tcPr>
            <w:tcW w:w="495" w:type="dxa"/>
          </w:tcPr>
          <w:p w:rsidR="003F7C98" w:rsidRPr="00704C0B" w:rsidRDefault="003F7C98" w:rsidP="000544A1">
            <w:pPr>
              <w:pStyle w:val="Zawartotabeli"/>
              <w:snapToGrid w:val="0"/>
            </w:pPr>
            <w:r w:rsidRPr="00704C0B">
              <w:t>2</w:t>
            </w:r>
          </w:p>
        </w:tc>
        <w:tc>
          <w:tcPr>
            <w:tcW w:w="1665" w:type="dxa"/>
          </w:tcPr>
          <w:p w:rsidR="003F7C98" w:rsidRPr="00EF3766" w:rsidRDefault="003F7C98" w:rsidP="000544A1">
            <w:pPr>
              <w:pStyle w:val="Zawartotabeli"/>
              <w:snapToGrid w:val="0"/>
              <w:rPr>
                <w:sz w:val="20"/>
                <w:szCs w:val="20"/>
              </w:rPr>
            </w:pPr>
            <w:r>
              <w:rPr>
                <w:sz w:val="20"/>
                <w:szCs w:val="20"/>
              </w:rPr>
              <w:t>Przedszkole Samorządowe nr 2 w Wieliszewie</w:t>
            </w:r>
          </w:p>
        </w:tc>
        <w:tc>
          <w:tcPr>
            <w:tcW w:w="900" w:type="dxa"/>
          </w:tcPr>
          <w:p w:rsidR="003F7C98" w:rsidRPr="00704C0B" w:rsidRDefault="003F7C98" w:rsidP="000544A1">
            <w:pPr>
              <w:pStyle w:val="Zawartotabeli"/>
              <w:snapToGrid w:val="0"/>
              <w:jc w:val="center"/>
            </w:pPr>
            <w:r w:rsidRPr="00704C0B">
              <w:t>5</w:t>
            </w:r>
            <w:r w:rsidR="00B32BEA">
              <w:t>5</w:t>
            </w:r>
          </w:p>
        </w:tc>
        <w:tc>
          <w:tcPr>
            <w:tcW w:w="1210" w:type="dxa"/>
          </w:tcPr>
          <w:p w:rsidR="003F7C98" w:rsidRPr="00704C0B" w:rsidRDefault="003F7C98" w:rsidP="000544A1">
            <w:pPr>
              <w:pStyle w:val="Zawartotabeli"/>
              <w:snapToGrid w:val="0"/>
              <w:jc w:val="center"/>
            </w:pPr>
            <w:r>
              <w:t>3</w:t>
            </w:r>
          </w:p>
        </w:tc>
        <w:tc>
          <w:tcPr>
            <w:tcW w:w="900" w:type="dxa"/>
          </w:tcPr>
          <w:p w:rsidR="003F7C98" w:rsidRPr="00704C0B" w:rsidRDefault="003F7C98" w:rsidP="000544A1">
            <w:pPr>
              <w:pStyle w:val="Zawartotabeli"/>
              <w:snapToGrid w:val="0"/>
              <w:jc w:val="center"/>
            </w:pPr>
            <w:r>
              <w:t>6,</w:t>
            </w:r>
            <w:r w:rsidR="00241199">
              <w:t>5</w:t>
            </w:r>
          </w:p>
        </w:tc>
        <w:tc>
          <w:tcPr>
            <w:tcW w:w="2596" w:type="dxa"/>
          </w:tcPr>
          <w:p w:rsidR="003F7C98" w:rsidRDefault="003F7C98" w:rsidP="000544A1">
            <w:pPr>
              <w:pStyle w:val="Zawartotabeli"/>
              <w:snapToGrid w:val="0"/>
              <w:jc w:val="center"/>
            </w:pPr>
          </w:p>
          <w:p w:rsidR="003F7C98" w:rsidRPr="00704C0B" w:rsidRDefault="003F7C98" w:rsidP="000544A1">
            <w:pPr>
              <w:pStyle w:val="Zawartotabeli"/>
              <w:snapToGrid w:val="0"/>
              <w:jc w:val="center"/>
            </w:pPr>
            <w:r>
              <w:t>4,5</w:t>
            </w:r>
          </w:p>
        </w:tc>
        <w:tc>
          <w:tcPr>
            <w:tcW w:w="932" w:type="dxa"/>
          </w:tcPr>
          <w:p w:rsidR="003F7C98" w:rsidRPr="00704C0B" w:rsidRDefault="003F7C98" w:rsidP="000544A1">
            <w:pPr>
              <w:pStyle w:val="Zawartotabeli"/>
              <w:snapToGrid w:val="0"/>
              <w:jc w:val="center"/>
            </w:pPr>
            <w:r>
              <w:t>18</w:t>
            </w:r>
            <w:r w:rsidR="004D0E74">
              <w:t>,33</w:t>
            </w:r>
          </w:p>
        </w:tc>
        <w:tc>
          <w:tcPr>
            <w:tcW w:w="1220" w:type="dxa"/>
          </w:tcPr>
          <w:p w:rsidR="003F7C98" w:rsidRDefault="004D0E74" w:rsidP="000544A1">
            <w:pPr>
              <w:pStyle w:val="Zawartotabeli"/>
              <w:snapToGrid w:val="0"/>
              <w:jc w:val="center"/>
            </w:pPr>
            <w:r>
              <w:t>3,33</w:t>
            </w:r>
          </w:p>
          <w:p w:rsidR="003F7C98" w:rsidRPr="00704C0B" w:rsidRDefault="003F7C98" w:rsidP="000544A1">
            <w:pPr>
              <w:pStyle w:val="Zawartotabeli"/>
              <w:snapToGrid w:val="0"/>
              <w:jc w:val="center"/>
            </w:pPr>
          </w:p>
        </w:tc>
      </w:tr>
      <w:tr w:rsidR="003F7C98" w:rsidRPr="00704C0B" w:rsidTr="000544A1">
        <w:tc>
          <w:tcPr>
            <w:tcW w:w="495" w:type="dxa"/>
          </w:tcPr>
          <w:p w:rsidR="003F7C98" w:rsidRPr="00704C0B" w:rsidRDefault="003F7C98" w:rsidP="000544A1">
            <w:pPr>
              <w:pStyle w:val="Zawartotabeli"/>
              <w:snapToGrid w:val="0"/>
            </w:pPr>
            <w:r w:rsidRPr="00704C0B">
              <w:t>3</w:t>
            </w:r>
          </w:p>
        </w:tc>
        <w:tc>
          <w:tcPr>
            <w:tcW w:w="1665" w:type="dxa"/>
          </w:tcPr>
          <w:p w:rsidR="003F7C98" w:rsidRPr="00EF3766" w:rsidRDefault="003F7C98" w:rsidP="000544A1">
            <w:pPr>
              <w:pStyle w:val="Zawartotabeli"/>
              <w:snapToGrid w:val="0"/>
              <w:rPr>
                <w:sz w:val="20"/>
                <w:szCs w:val="20"/>
              </w:rPr>
            </w:pPr>
            <w:r>
              <w:rPr>
                <w:sz w:val="20"/>
                <w:szCs w:val="20"/>
              </w:rPr>
              <w:t>Przedszkole Samorządowe nr 3 w Łajskach</w:t>
            </w:r>
          </w:p>
        </w:tc>
        <w:tc>
          <w:tcPr>
            <w:tcW w:w="900" w:type="dxa"/>
          </w:tcPr>
          <w:p w:rsidR="003F7C98" w:rsidRPr="00704C0B" w:rsidRDefault="00B32BEA" w:rsidP="000544A1">
            <w:pPr>
              <w:pStyle w:val="Zawartotabeli"/>
              <w:snapToGrid w:val="0"/>
              <w:jc w:val="center"/>
            </w:pPr>
            <w:r>
              <w:t>104</w:t>
            </w:r>
          </w:p>
        </w:tc>
        <w:tc>
          <w:tcPr>
            <w:tcW w:w="1210" w:type="dxa"/>
          </w:tcPr>
          <w:p w:rsidR="003F7C98" w:rsidRPr="00704C0B" w:rsidRDefault="0017705F" w:rsidP="000544A1">
            <w:pPr>
              <w:pStyle w:val="Zawartotabeli"/>
              <w:snapToGrid w:val="0"/>
              <w:jc w:val="center"/>
            </w:pPr>
            <w:r>
              <w:t>4</w:t>
            </w:r>
          </w:p>
        </w:tc>
        <w:tc>
          <w:tcPr>
            <w:tcW w:w="900" w:type="dxa"/>
          </w:tcPr>
          <w:p w:rsidR="003F7C98" w:rsidRPr="00704C0B" w:rsidRDefault="00241199" w:rsidP="000544A1">
            <w:pPr>
              <w:pStyle w:val="Zawartotabeli"/>
              <w:snapToGrid w:val="0"/>
              <w:jc w:val="center"/>
            </w:pPr>
            <w:r>
              <w:t>11,3</w:t>
            </w:r>
          </w:p>
        </w:tc>
        <w:tc>
          <w:tcPr>
            <w:tcW w:w="2596" w:type="dxa"/>
          </w:tcPr>
          <w:p w:rsidR="003F7C98" w:rsidRDefault="003F7C98" w:rsidP="000544A1">
            <w:pPr>
              <w:pStyle w:val="Zawartotabeli"/>
              <w:snapToGrid w:val="0"/>
              <w:jc w:val="center"/>
            </w:pPr>
          </w:p>
          <w:p w:rsidR="003F7C98" w:rsidRPr="00704C0B" w:rsidRDefault="00241199" w:rsidP="000544A1">
            <w:pPr>
              <w:pStyle w:val="Zawartotabeli"/>
              <w:snapToGrid w:val="0"/>
              <w:jc w:val="center"/>
            </w:pPr>
            <w:r>
              <w:t>9,1</w:t>
            </w:r>
          </w:p>
        </w:tc>
        <w:tc>
          <w:tcPr>
            <w:tcW w:w="932" w:type="dxa"/>
          </w:tcPr>
          <w:p w:rsidR="003F7C98" w:rsidRPr="00704C0B" w:rsidRDefault="004D0E74" w:rsidP="000544A1">
            <w:pPr>
              <w:pStyle w:val="Zawartotabeli"/>
              <w:snapToGrid w:val="0"/>
              <w:jc w:val="center"/>
            </w:pPr>
            <w:r>
              <w:t>26</w:t>
            </w:r>
          </w:p>
        </w:tc>
        <w:tc>
          <w:tcPr>
            <w:tcW w:w="1220" w:type="dxa"/>
          </w:tcPr>
          <w:p w:rsidR="003F7C98" w:rsidRPr="00704C0B" w:rsidRDefault="004D0E74" w:rsidP="000544A1">
            <w:pPr>
              <w:pStyle w:val="Zawartotabeli"/>
              <w:snapToGrid w:val="0"/>
              <w:jc w:val="center"/>
            </w:pPr>
            <w:r>
              <w:t>5,1</w:t>
            </w:r>
          </w:p>
        </w:tc>
      </w:tr>
      <w:tr w:rsidR="003F7C98" w:rsidRPr="002D00A1" w:rsidTr="000544A1">
        <w:tc>
          <w:tcPr>
            <w:tcW w:w="495" w:type="dxa"/>
          </w:tcPr>
          <w:p w:rsidR="003F7C98" w:rsidRPr="002D00A1" w:rsidRDefault="003F7C98" w:rsidP="000544A1">
            <w:pPr>
              <w:pStyle w:val="Zawartotabeli"/>
              <w:snapToGrid w:val="0"/>
            </w:pPr>
            <w:r w:rsidRPr="002D00A1">
              <w:t>4</w:t>
            </w:r>
          </w:p>
        </w:tc>
        <w:tc>
          <w:tcPr>
            <w:tcW w:w="1665" w:type="dxa"/>
          </w:tcPr>
          <w:p w:rsidR="003F7C98" w:rsidRPr="00EF3766" w:rsidRDefault="003F7C98" w:rsidP="000544A1">
            <w:pPr>
              <w:pStyle w:val="Zawartotabeli"/>
              <w:snapToGrid w:val="0"/>
              <w:rPr>
                <w:sz w:val="20"/>
                <w:szCs w:val="20"/>
                <w:vertAlign w:val="superscript"/>
              </w:rPr>
            </w:pPr>
            <w:r>
              <w:rPr>
                <w:sz w:val="20"/>
                <w:szCs w:val="20"/>
              </w:rPr>
              <w:t xml:space="preserve">Przedszkole Samorządowe nr 6 w </w:t>
            </w:r>
            <w:proofErr w:type="spellStart"/>
            <w:r>
              <w:rPr>
                <w:sz w:val="20"/>
                <w:szCs w:val="20"/>
              </w:rPr>
              <w:t>Janówku</w:t>
            </w:r>
            <w:proofErr w:type="spellEnd"/>
            <w:r>
              <w:rPr>
                <w:sz w:val="20"/>
                <w:szCs w:val="20"/>
              </w:rPr>
              <w:t xml:space="preserve"> Pierwszym</w:t>
            </w:r>
          </w:p>
        </w:tc>
        <w:tc>
          <w:tcPr>
            <w:tcW w:w="900" w:type="dxa"/>
          </w:tcPr>
          <w:p w:rsidR="003F7C98" w:rsidRPr="002D00A1" w:rsidRDefault="00B32BEA" w:rsidP="000544A1">
            <w:pPr>
              <w:pStyle w:val="Zawartotabeli"/>
              <w:snapToGrid w:val="0"/>
              <w:jc w:val="center"/>
            </w:pPr>
            <w:r>
              <w:t>40</w:t>
            </w:r>
          </w:p>
        </w:tc>
        <w:tc>
          <w:tcPr>
            <w:tcW w:w="1210" w:type="dxa"/>
          </w:tcPr>
          <w:p w:rsidR="003F7C98" w:rsidRPr="002D00A1" w:rsidRDefault="003F7C98" w:rsidP="000544A1">
            <w:pPr>
              <w:pStyle w:val="Zawartotabeli"/>
              <w:snapToGrid w:val="0"/>
              <w:jc w:val="center"/>
            </w:pPr>
            <w:r>
              <w:t>2</w:t>
            </w:r>
          </w:p>
        </w:tc>
        <w:tc>
          <w:tcPr>
            <w:tcW w:w="900" w:type="dxa"/>
          </w:tcPr>
          <w:p w:rsidR="003F7C98" w:rsidRPr="002D00A1" w:rsidRDefault="00241199" w:rsidP="000544A1">
            <w:pPr>
              <w:pStyle w:val="Zawartotabeli"/>
              <w:snapToGrid w:val="0"/>
              <w:jc w:val="center"/>
            </w:pPr>
            <w:r>
              <w:t>6,1</w:t>
            </w:r>
          </w:p>
        </w:tc>
        <w:tc>
          <w:tcPr>
            <w:tcW w:w="2596" w:type="dxa"/>
          </w:tcPr>
          <w:p w:rsidR="003F7C98" w:rsidRPr="002D00A1" w:rsidRDefault="00241199" w:rsidP="000544A1">
            <w:pPr>
              <w:pStyle w:val="Zawartotabeli"/>
              <w:snapToGrid w:val="0"/>
              <w:jc w:val="center"/>
            </w:pPr>
            <w:r>
              <w:t>4,3</w:t>
            </w:r>
          </w:p>
        </w:tc>
        <w:tc>
          <w:tcPr>
            <w:tcW w:w="932" w:type="dxa"/>
          </w:tcPr>
          <w:p w:rsidR="003F7C98" w:rsidRPr="002D00A1" w:rsidRDefault="004D0E74" w:rsidP="000544A1">
            <w:pPr>
              <w:pStyle w:val="Zawartotabeli"/>
              <w:snapToGrid w:val="0"/>
              <w:jc w:val="center"/>
            </w:pPr>
            <w:r>
              <w:t>20</w:t>
            </w:r>
          </w:p>
        </w:tc>
        <w:tc>
          <w:tcPr>
            <w:tcW w:w="1220" w:type="dxa"/>
          </w:tcPr>
          <w:p w:rsidR="003F7C98" w:rsidRPr="002D00A1" w:rsidRDefault="004D0E74" w:rsidP="000544A1">
            <w:pPr>
              <w:pStyle w:val="Zawartotabeli"/>
              <w:snapToGrid w:val="0"/>
              <w:jc w:val="center"/>
            </w:pPr>
            <w:r>
              <w:t>5,2</w:t>
            </w:r>
          </w:p>
        </w:tc>
      </w:tr>
      <w:tr w:rsidR="003F7C98" w:rsidRPr="002D00A1" w:rsidTr="000544A1">
        <w:tc>
          <w:tcPr>
            <w:tcW w:w="2160" w:type="dxa"/>
            <w:gridSpan w:val="2"/>
          </w:tcPr>
          <w:p w:rsidR="003F7C98" w:rsidRPr="002D00A1" w:rsidRDefault="003F7C98" w:rsidP="000544A1">
            <w:pPr>
              <w:snapToGrid w:val="0"/>
              <w:jc w:val="center"/>
              <w:rPr>
                <w:b/>
              </w:rPr>
            </w:pPr>
            <w:r w:rsidRPr="002D00A1">
              <w:rPr>
                <w:b/>
              </w:rPr>
              <w:t>Razem</w:t>
            </w:r>
          </w:p>
        </w:tc>
        <w:tc>
          <w:tcPr>
            <w:tcW w:w="900" w:type="dxa"/>
          </w:tcPr>
          <w:p w:rsidR="003F7C98" w:rsidRPr="002D00A1" w:rsidRDefault="0017705F" w:rsidP="000544A1">
            <w:pPr>
              <w:snapToGrid w:val="0"/>
              <w:jc w:val="center"/>
              <w:rPr>
                <w:b/>
              </w:rPr>
            </w:pPr>
            <w:r>
              <w:rPr>
                <w:b/>
              </w:rPr>
              <w:t>295</w:t>
            </w:r>
          </w:p>
        </w:tc>
        <w:tc>
          <w:tcPr>
            <w:tcW w:w="1210" w:type="dxa"/>
          </w:tcPr>
          <w:p w:rsidR="003F7C98" w:rsidRPr="002D00A1" w:rsidRDefault="003F7C98" w:rsidP="000544A1">
            <w:pPr>
              <w:snapToGrid w:val="0"/>
              <w:jc w:val="center"/>
              <w:rPr>
                <w:b/>
              </w:rPr>
            </w:pPr>
            <w:r>
              <w:rPr>
                <w:b/>
              </w:rPr>
              <w:t>1</w:t>
            </w:r>
            <w:r w:rsidR="0017705F">
              <w:rPr>
                <w:b/>
              </w:rPr>
              <w:t>3</w:t>
            </w:r>
          </w:p>
        </w:tc>
        <w:tc>
          <w:tcPr>
            <w:tcW w:w="900" w:type="dxa"/>
          </w:tcPr>
          <w:p w:rsidR="003F7C98" w:rsidRPr="002D00A1" w:rsidRDefault="00912835" w:rsidP="000544A1">
            <w:pPr>
              <w:snapToGrid w:val="0"/>
              <w:jc w:val="center"/>
              <w:rPr>
                <w:b/>
              </w:rPr>
            </w:pPr>
            <w:r>
              <w:rPr>
                <w:b/>
              </w:rPr>
              <w:t>33,1</w:t>
            </w:r>
          </w:p>
        </w:tc>
        <w:tc>
          <w:tcPr>
            <w:tcW w:w="2596" w:type="dxa"/>
          </w:tcPr>
          <w:p w:rsidR="003F7C98" w:rsidRPr="002D00A1" w:rsidRDefault="004D0E74" w:rsidP="000544A1">
            <w:pPr>
              <w:snapToGrid w:val="0"/>
              <w:jc w:val="center"/>
              <w:rPr>
                <w:b/>
              </w:rPr>
            </w:pPr>
            <w:r>
              <w:rPr>
                <w:b/>
              </w:rPr>
              <w:t>23,9</w:t>
            </w:r>
          </w:p>
        </w:tc>
        <w:tc>
          <w:tcPr>
            <w:tcW w:w="932" w:type="dxa"/>
          </w:tcPr>
          <w:p w:rsidR="003F7C98" w:rsidRPr="002D00A1" w:rsidRDefault="003F7C98" w:rsidP="000544A1">
            <w:pPr>
              <w:snapToGrid w:val="0"/>
              <w:jc w:val="center"/>
              <w:rPr>
                <w:b/>
              </w:rPr>
            </w:pPr>
            <w:r w:rsidRPr="002D00A1">
              <w:rPr>
                <w:b/>
              </w:rPr>
              <w:t>------</w:t>
            </w:r>
          </w:p>
        </w:tc>
        <w:tc>
          <w:tcPr>
            <w:tcW w:w="1220" w:type="dxa"/>
          </w:tcPr>
          <w:p w:rsidR="003F7C98" w:rsidRPr="002D00A1" w:rsidRDefault="003F7C98" w:rsidP="000544A1">
            <w:pPr>
              <w:pStyle w:val="Zawartotabeli"/>
              <w:snapToGrid w:val="0"/>
              <w:rPr>
                <w:b/>
              </w:rPr>
            </w:pPr>
            <w:r w:rsidRPr="002D00A1">
              <w:rPr>
                <w:b/>
              </w:rPr>
              <w:t>-------------</w:t>
            </w:r>
          </w:p>
        </w:tc>
      </w:tr>
      <w:tr w:rsidR="003F7C98" w:rsidRPr="00704C0B" w:rsidTr="000544A1">
        <w:tc>
          <w:tcPr>
            <w:tcW w:w="7766" w:type="dxa"/>
            <w:gridSpan w:val="6"/>
          </w:tcPr>
          <w:p w:rsidR="003F7C98" w:rsidRPr="002D00A1" w:rsidRDefault="003F7C98" w:rsidP="000544A1">
            <w:pPr>
              <w:snapToGrid w:val="0"/>
              <w:jc w:val="center"/>
              <w:rPr>
                <w:b/>
              </w:rPr>
            </w:pPr>
            <w:r w:rsidRPr="002D00A1">
              <w:rPr>
                <w:b/>
              </w:rPr>
              <w:t>Średnia liczba dzieci / etatów na oddział</w:t>
            </w:r>
          </w:p>
        </w:tc>
        <w:tc>
          <w:tcPr>
            <w:tcW w:w="932" w:type="dxa"/>
          </w:tcPr>
          <w:p w:rsidR="003F7C98" w:rsidRPr="002D00A1" w:rsidRDefault="004D0E74" w:rsidP="000544A1">
            <w:pPr>
              <w:snapToGrid w:val="0"/>
              <w:jc w:val="center"/>
              <w:rPr>
                <w:b/>
              </w:rPr>
            </w:pPr>
            <w:r>
              <w:rPr>
                <w:b/>
              </w:rPr>
              <w:t>22,69</w:t>
            </w:r>
          </w:p>
        </w:tc>
        <w:tc>
          <w:tcPr>
            <w:tcW w:w="1220" w:type="dxa"/>
          </w:tcPr>
          <w:p w:rsidR="003F7C98" w:rsidRPr="00704C0B" w:rsidRDefault="004D0E74" w:rsidP="000544A1">
            <w:pPr>
              <w:pStyle w:val="Zawartotabeli"/>
              <w:snapToGrid w:val="0"/>
              <w:jc w:val="center"/>
              <w:rPr>
                <w:b/>
              </w:rPr>
            </w:pPr>
            <w:r>
              <w:rPr>
                <w:b/>
              </w:rPr>
              <w:t>4,38</w:t>
            </w:r>
          </w:p>
        </w:tc>
      </w:tr>
    </w:tbl>
    <w:p w:rsidR="003F7C98" w:rsidRDefault="00867F3B" w:rsidP="00867F3B">
      <w:pPr>
        <w:pStyle w:val="Legenda"/>
        <w:jc w:val="center"/>
        <w:rPr>
          <w:color w:val="4F81BD" w:themeColor="accent1"/>
          <w:sz w:val="20"/>
        </w:rPr>
      </w:pPr>
      <w:r w:rsidRPr="00867F3B">
        <w:rPr>
          <w:color w:val="4F81BD" w:themeColor="accent1"/>
          <w:sz w:val="20"/>
        </w:rPr>
        <w:t xml:space="preserve">Tabela </w:t>
      </w:r>
      <w:r w:rsidR="004C217D">
        <w:rPr>
          <w:color w:val="4F81BD" w:themeColor="accent1"/>
          <w:sz w:val="20"/>
        </w:rPr>
        <w:t>3</w:t>
      </w:r>
      <w:r w:rsidRPr="00867F3B">
        <w:rPr>
          <w:color w:val="4F81BD" w:themeColor="accent1"/>
          <w:sz w:val="20"/>
        </w:rPr>
        <w:t>. Organizacja przedszkoli w Gminie Wieliszew.</w:t>
      </w:r>
    </w:p>
    <w:p w:rsidR="004D0E74" w:rsidRPr="004D0E74" w:rsidRDefault="004D0E74" w:rsidP="004D0E74">
      <w:r>
        <w:t>Wzrost w stosunku do poprzedniego roku szkolnego wynika z utworzenia dodatkowego oddziału w PS Łajski oraz ze zwiększającej się liczby dzieci ze specjalnymi potrzebami edukacyjnymi.</w:t>
      </w:r>
    </w:p>
    <w:p w:rsidR="00867F3B" w:rsidRDefault="00867F3B" w:rsidP="00383726">
      <w:pPr>
        <w:pStyle w:val="Nagwek2"/>
        <w:numPr>
          <w:ilvl w:val="1"/>
          <w:numId w:val="34"/>
        </w:numPr>
      </w:pPr>
      <w:bookmarkStart w:id="16" w:name="_Toc465026462"/>
      <w:bookmarkStart w:id="17" w:name="_Toc496684833"/>
      <w:r>
        <w:lastRenderedPageBreak/>
        <w:t>Koszty ponoszone przez gminę na rzecz wychowanków w innych gminach oraz dochody z tego tytułu</w:t>
      </w:r>
      <w:bookmarkEnd w:id="16"/>
      <w:bookmarkEnd w:id="17"/>
    </w:p>
    <w:p w:rsidR="003F7C98" w:rsidRDefault="003F7C98" w:rsidP="003F7C98">
      <w:r w:rsidRPr="009A6A4A">
        <w:rPr>
          <w:szCs w:val="24"/>
        </w:rPr>
        <w:t>Zapotrzebowanie na miejsca w przedszkolu było nadal większe niż liczba oferowanych przez Gminę miejsc przedszkolnych, dlatego też w roku szkolnym 201</w:t>
      </w:r>
      <w:r w:rsidR="00BA0178">
        <w:rPr>
          <w:szCs w:val="24"/>
        </w:rPr>
        <w:t>6</w:t>
      </w:r>
      <w:r w:rsidRPr="009A6A4A">
        <w:rPr>
          <w:szCs w:val="24"/>
        </w:rPr>
        <w:t>/201</w:t>
      </w:r>
      <w:r w:rsidR="00BA0178">
        <w:rPr>
          <w:szCs w:val="24"/>
        </w:rPr>
        <w:t>7</w:t>
      </w:r>
      <w:r w:rsidRPr="009A6A4A">
        <w:rPr>
          <w:szCs w:val="24"/>
        </w:rPr>
        <w:t xml:space="preserve"> z edukacji przedszkolnej (publicznej i niepublicznej) poza Gminą  Wieliszew korzystało </w:t>
      </w:r>
      <w:r w:rsidR="00D04895">
        <w:rPr>
          <w:szCs w:val="24"/>
        </w:rPr>
        <w:t>103</w:t>
      </w:r>
      <w:r>
        <w:t xml:space="preserve"> dzieci.</w:t>
      </w:r>
    </w:p>
    <w:p w:rsidR="003F7C98" w:rsidRDefault="003F7C98" w:rsidP="003F7C98"/>
    <w:tbl>
      <w:tblPr>
        <w:tblW w:w="3000" w:type="dxa"/>
        <w:jc w:val="center"/>
        <w:tblCellMar>
          <w:left w:w="70" w:type="dxa"/>
          <w:right w:w="70" w:type="dxa"/>
        </w:tblCellMar>
        <w:tblLook w:val="04A0" w:firstRow="1" w:lastRow="0" w:firstColumn="1" w:lastColumn="0" w:noHBand="0" w:noVBand="1"/>
      </w:tblPr>
      <w:tblGrid>
        <w:gridCol w:w="1500"/>
        <w:gridCol w:w="1500"/>
      </w:tblGrid>
      <w:tr w:rsidR="003F7C98" w:rsidRPr="000C7AD4" w:rsidTr="000544A1">
        <w:trPr>
          <w:trHeight w:hRule="exact" w:val="397"/>
          <w:jc w:val="center"/>
        </w:trPr>
        <w:tc>
          <w:tcPr>
            <w:tcW w:w="1500" w:type="dxa"/>
            <w:tcBorders>
              <w:top w:val="nil"/>
              <w:left w:val="nil"/>
              <w:bottom w:val="nil"/>
              <w:right w:val="nil"/>
            </w:tcBorders>
            <w:shd w:val="clear" w:color="auto" w:fill="auto"/>
            <w:noWrap/>
            <w:vAlign w:val="bottom"/>
            <w:hideMark/>
          </w:tcPr>
          <w:p w:rsidR="003F7C98" w:rsidRPr="009247FB" w:rsidRDefault="003F7C98" w:rsidP="000544A1">
            <w:pPr>
              <w:rPr>
                <w:szCs w:val="24"/>
              </w:rPr>
            </w:pPr>
          </w:p>
        </w:tc>
        <w:tc>
          <w:tcPr>
            <w:tcW w:w="15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F7C98" w:rsidRPr="009247FB" w:rsidRDefault="003F7C98" w:rsidP="000544A1">
            <w:pPr>
              <w:jc w:val="center"/>
              <w:rPr>
                <w:b/>
                <w:bCs/>
                <w:szCs w:val="24"/>
              </w:rPr>
            </w:pPr>
            <w:r w:rsidRPr="000C7AD4">
              <w:rPr>
                <w:b/>
                <w:bCs/>
                <w:szCs w:val="24"/>
              </w:rPr>
              <w:t>Liczba dzieci</w:t>
            </w:r>
          </w:p>
        </w:tc>
      </w:tr>
      <w:tr w:rsidR="003F7C98" w:rsidRPr="000C7AD4" w:rsidTr="000544A1">
        <w:trPr>
          <w:trHeight w:hRule="exact" w:val="397"/>
          <w:jc w:val="center"/>
        </w:trPr>
        <w:tc>
          <w:tcPr>
            <w:tcW w:w="15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7C98" w:rsidRPr="009247FB" w:rsidRDefault="003F7C98" w:rsidP="000544A1">
            <w:pPr>
              <w:jc w:val="center"/>
              <w:rPr>
                <w:bCs/>
                <w:szCs w:val="24"/>
              </w:rPr>
            </w:pPr>
            <w:r w:rsidRPr="009247FB">
              <w:rPr>
                <w:bCs/>
                <w:szCs w:val="24"/>
              </w:rPr>
              <w:t>Legionowo</w:t>
            </w:r>
          </w:p>
        </w:tc>
        <w:tc>
          <w:tcPr>
            <w:tcW w:w="1500" w:type="dxa"/>
            <w:tcBorders>
              <w:top w:val="nil"/>
              <w:left w:val="nil"/>
              <w:bottom w:val="single" w:sz="4" w:space="0" w:color="auto"/>
              <w:right w:val="single" w:sz="4" w:space="0" w:color="auto"/>
            </w:tcBorders>
            <w:shd w:val="clear" w:color="auto" w:fill="auto"/>
            <w:vAlign w:val="center"/>
            <w:hideMark/>
          </w:tcPr>
          <w:p w:rsidR="003F7C98" w:rsidRPr="00E71AAB" w:rsidRDefault="00E92BA9" w:rsidP="000544A1">
            <w:pPr>
              <w:jc w:val="center"/>
              <w:rPr>
                <w:szCs w:val="24"/>
              </w:rPr>
            </w:pPr>
            <w:r w:rsidRPr="00E71AAB">
              <w:rPr>
                <w:szCs w:val="24"/>
              </w:rPr>
              <w:t>51</w:t>
            </w:r>
          </w:p>
        </w:tc>
      </w:tr>
      <w:tr w:rsidR="003F7C98" w:rsidRPr="000C7AD4" w:rsidTr="000544A1">
        <w:trPr>
          <w:trHeight w:hRule="exact" w:val="397"/>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3F7C98" w:rsidRPr="009247FB" w:rsidRDefault="003F7C98" w:rsidP="000544A1">
            <w:pPr>
              <w:jc w:val="center"/>
              <w:rPr>
                <w:bCs/>
                <w:szCs w:val="24"/>
              </w:rPr>
            </w:pPr>
            <w:r w:rsidRPr="009247FB">
              <w:rPr>
                <w:bCs/>
                <w:szCs w:val="24"/>
              </w:rPr>
              <w:t>Warszawa</w:t>
            </w:r>
          </w:p>
        </w:tc>
        <w:tc>
          <w:tcPr>
            <w:tcW w:w="1500" w:type="dxa"/>
            <w:tcBorders>
              <w:top w:val="nil"/>
              <w:left w:val="nil"/>
              <w:bottom w:val="single" w:sz="4" w:space="0" w:color="auto"/>
              <w:right w:val="single" w:sz="4" w:space="0" w:color="auto"/>
            </w:tcBorders>
            <w:shd w:val="clear" w:color="auto" w:fill="auto"/>
            <w:vAlign w:val="center"/>
            <w:hideMark/>
          </w:tcPr>
          <w:p w:rsidR="003F7C98" w:rsidRPr="00E71AAB" w:rsidRDefault="00E92BA9" w:rsidP="000544A1">
            <w:pPr>
              <w:jc w:val="center"/>
              <w:rPr>
                <w:szCs w:val="24"/>
              </w:rPr>
            </w:pPr>
            <w:r w:rsidRPr="00E71AAB">
              <w:rPr>
                <w:szCs w:val="24"/>
              </w:rPr>
              <w:t>13</w:t>
            </w:r>
          </w:p>
        </w:tc>
      </w:tr>
      <w:tr w:rsidR="003F7C98" w:rsidRPr="000C7AD4" w:rsidTr="000544A1">
        <w:trPr>
          <w:trHeight w:hRule="exact" w:val="397"/>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3F7C98" w:rsidRPr="009247FB" w:rsidRDefault="003F7C98" w:rsidP="000544A1">
            <w:pPr>
              <w:jc w:val="center"/>
              <w:rPr>
                <w:bCs/>
                <w:szCs w:val="24"/>
              </w:rPr>
            </w:pPr>
            <w:r w:rsidRPr="009247FB">
              <w:rPr>
                <w:bCs/>
                <w:szCs w:val="24"/>
              </w:rPr>
              <w:t>Jabłonna</w:t>
            </w:r>
          </w:p>
        </w:tc>
        <w:tc>
          <w:tcPr>
            <w:tcW w:w="1500" w:type="dxa"/>
            <w:tcBorders>
              <w:top w:val="nil"/>
              <w:left w:val="nil"/>
              <w:bottom w:val="single" w:sz="4" w:space="0" w:color="auto"/>
              <w:right w:val="single" w:sz="4" w:space="0" w:color="auto"/>
            </w:tcBorders>
            <w:shd w:val="clear" w:color="auto" w:fill="auto"/>
            <w:vAlign w:val="center"/>
            <w:hideMark/>
          </w:tcPr>
          <w:p w:rsidR="003F7C98" w:rsidRPr="00E71AAB" w:rsidRDefault="00E92BA9" w:rsidP="000544A1">
            <w:pPr>
              <w:jc w:val="center"/>
              <w:rPr>
                <w:szCs w:val="24"/>
              </w:rPr>
            </w:pPr>
            <w:r w:rsidRPr="00E71AAB">
              <w:rPr>
                <w:szCs w:val="24"/>
              </w:rPr>
              <w:t>24</w:t>
            </w:r>
          </w:p>
        </w:tc>
      </w:tr>
      <w:tr w:rsidR="003F7C98" w:rsidRPr="000C7AD4" w:rsidTr="000544A1">
        <w:trPr>
          <w:trHeight w:hRule="exact" w:val="397"/>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3F7C98" w:rsidRPr="009247FB" w:rsidRDefault="00E92BA9" w:rsidP="000544A1">
            <w:pPr>
              <w:jc w:val="center"/>
              <w:rPr>
                <w:bCs/>
                <w:szCs w:val="24"/>
              </w:rPr>
            </w:pPr>
            <w:r>
              <w:rPr>
                <w:bCs/>
                <w:szCs w:val="24"/>
              </w:rPr>
              <w:t>Serock</w:t>
            </w:r>
          </w:p>
        </w:tc>
        <w:tc>
          <w:tcPr>
            <w:tcW w:w="1500" w:type="dxa"/>
            <w:tcBorders>
              <w:top w:val="nil"/>
              <w:left w:val="nil"/>
              <w:bottom w:val="single" w:sz="4" w:space="0" w:color="auto"/>
              <w:right w:val="single" w:sz="4" w:space="0" w:color="auto"/>
            </w:tcBorders>
            <w:shd w:val="clear" w:color="auto" w:fill="auto"/>
            <w:vAlign w:val="center"/>
            <w:hideMark/>
          </w:tcPr>
          <w:p w:rsidR="003F7C98" w:rsidRPr="00E71AAB" w:rsidRDefault="00E92BA9" w:rsidP="000544A1">
            <w:pPr>
              <w:jc w:val="center"/>
              <w:rPr>
                <w:szCs w:val="24"/>
              </w:rPr>
            </w:pPr>
            <w:r w:rsidRPr="00E71AAB">
              <w:rPr>
                <w:szCs w:val="24"/>
              </w:rPr>
              <w:t>2</w:t>
            </w:r>
          </w:p>
        </w:tc>
      </w:tr>
      <w:tr w:rsidR="003F7C98" w:rsidRPr="000C7AD4" w:rsidTr="000544A1">
        <w:trPr>
          <w:trHeight w:hRule="exact" w:val="397"/>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3F7C98" w:rsidRPr="009247FB" w:rsidRDefault="003F7C98" w:rsidP="000544A1">
            <w:pPr>
              <w:jc w:val="center"/>
              <w:rPr>
                <w:bCs/>
                <w:szCs w:val="24"/>
              </w:rPr>
            </w:pPr>
            <w:r w:rsidRPr="009247FB">
              <w:rPr>
                <w:bCs/>
                <w:szCs w:val="24"/>
              </w:rPr>
              <w:t>Czosnów</w:t>
            </w:r>
          </w:p>
        </w:tc>
        <w:tc>
          <w:tcPr>
            <w:tcW w:w="1500" w:type="dxa"/>
            <w:tcBorders>
              <w:top w:val="nil"/>
              <w:left w:val="nil"/>
              <w:bottom w:val="single" w:sz="4" w:space="0" w:color="auto"/>
              <w:right w:val="single" w:sz="4" w:space="0" w:color="auto"/>
            </w:tcBorders>
            <w:shd w:val="clear" w:color="auto" w:fill="auto"/>
            <w:vAlign w:val="center"/>
            <w:hideMark/>
          </w:tcPr>
          <w:p w:rsidR="003F7C98" w:rsidRPr="00E71AAB" w:rsidRDefault="003F7C98" w:rsidP="000544A1">
            <w:pPr>
              <w:jc w:val="center"/>
              <w:rPr>
                <w:szCs w:val="24"/>
              </w:rPr>
            </w:pPr>
            <w:r w:rsidRPr="00E71AAB">
              <w:rPr>
                <w:szCs w:val="24"/>
              </w:rPr>
              <w:t>1</w:t>
            </w:r>
          </w:p>
        </w:tc>
      </w:tr>
      <w:tr w:rsidR="003F7C98" w:rsidRPr="000C7AD4" w:rsidTr="000544A1">
        <w:trPr>
          <w:trHeight w:hRule="exact" w:val="397"/>
          <w:jc w:val="center"/>
        </w:trPr>
        <w:tc>
          <w:tcPr>
            <w:tcW w:w="1500" w:type="dxa"/>
            <w:tcBorders>
              <w:top w:val="nil"/>
              <w:left w:val="single" w:sz="8" w:space="0" w:color="auto"/>
              <w:bottom w:val="nil"/>
              <w:right w:val="single" w:sz="8" w:space="0" w:color="auto"/>
            </w:tcBorders>
            <w:shd w:val="clear" w:color="auto" w:fill="auto"/>
            <w:vAlign w:val="center"/>
            <w:hideMark/>
          </w:tcPr>
          <w:p w:rsidR="003F7C98" w:rsidRPr="009247FB" w:rsidRDefault="003F7C98" w:rsidP="000544A1">
            <w:pPr>
              <w:jc w:val="center"/>
              <w:rPr>
                <w:bCs/>
                <w:szCs w:val="24"/>
              </w:rPr>
            </w:pPr>
            <w:r w:rsidRPr="009247FB">
              <w:rPr>
                <w:bCs/>
                <w:szCs w:val="24"/>
              </w:rPr>
              <w:t>Nieporęt</w:t>
            </w:r>
          </w:p>
        </w:tc>
        <w:tc>
          <w:tcPr>
            <w:tcW w:w="1500" w:type="dxa"/>
            <w:tcBorders>
              <w:top w:val="nil"/>
              <w:left w:val="nil"/>
              <w:bottom w:val="single" w:sz="4" w:space="0" w:color="auto"/>
              <w:right w:val="single" w:sz="4" w:space="0" w:color="auto"/>
            </w:tcBorders>
            <w:shd w:val="clear" w:color="auto" w:fill="auto"/>
            <w:vAlign w:val="center"/>
            <w:hideMark/>
          </w:tcPr>
          <w:p w:rsidR="003F7C98" w:rsidRPr="00E71AAB" w:rsidRDefault="00E71AAB" w:rsidP="000544A1">
            <w:pPr>
              <w:jc w:val="center"/>
              <w:rPr>
                <w:szCs w:val="24"/>
              </w:rPr>
            </w:pPr>
            <w:r w:rsidRPr="00E71AAB">
              <w:rPr>
                <w:szCs w:val="24"/>
              </w:rPr>
              <w:t>3</w:t>
            </w:r>
          </w:p>
        </w:tc>
      </w:tr>
      <w:tr w:rsidR="003F7C98" w:rsidRPr="000C7AD4" w:rsidTr="000544A1">
        <w:trPr>
          <w:trHeight w:hRule="exact" w:val="397"/>
          <w:jc w:val="center"/>
        </w:trPr>
        <w:tc>
          <w:tcPr>
            <w:tcW w:w="15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7C98" w:rsidRPr="009247FB" w:rsidRDefault="003F7C98" w:rsidP="000544A1">
            <w:pPr>
              <w:jc w:val="center"/>
              <w:rPr>
                <w:bCs/>
                <w:szCs w:val="24"/>
              </w:rPr>
            </w:pPr>
            <w:r w:rsidRPr="009247FB">
              <w:rPr>
                <w:bCs/>
                <w:szCs w:val="24"/>
              </w:rPr>
              <w:t>Pomiechówek</w:t>
            </w:r>
          </w:p>
        </w:tc>
        <w:tc>
          <w:tcPr>
            <w:tcW w:w="1500" w:type="dxa"/>
            <w:tcBorders>
              <w:top w:val="nil"/>
              <w:left w:val="nil"/>
              <w:bottom w:val="single" w:sz="4" w:space="0" w:color="auto"/>
              <w:right w:val="single" w:sz="4" w:space="0" w:color="auto"/>
            </w:tcBorders>
            <w:shd w:val="clear" w:color="auto" w:fill="auto"/>
            <w:vAlign w:val="center"/>
            <w:hideMark/>
          </w:tcPr>
          <w:p w:rsidR="003F7C98" w:rsidRPr="00E71AAB" w:rsidRDefault="003F7C98" w:rsidP="000544A1">
            <w:pPr>
              <w:jc w:val="center"/>
              <w:rPr>
                <w:szCs w:val="24"/>
              </w:rPr>
            </w:pPr>
            <w:r w:rsidRPr="00E71AAB">
              <w:rPr>
                <w:szCs w:val="24"/>
              </w:rPr>
              <w:t>1</w:t>
            </w:r>
          </w:p>
        </w:tc>
      </w:tr>
      <w:tr w:rsidR="003F7C98" w:rsidRPr="000C7AD4" w:rsidTr="000544A1">
        <w:trPr>
          <w:trHeight w:hRule="exact" w:val="397"/>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3F7C98" w:rsidRPr="009247FB" w:rsidRDefault="003F7C98" w:rsidP="000544A1">
            <w:pPr>
              <w:jc w:val="center"/>
              <w:rPr>
                <w:bCs/>
                <w:szCs w:val="24"/>
              </w:rPr>
            </w:pPr>
            <w:r w:rsidRPr="009247FB">
              <w:rPr>
                <w:bCs/>
                <w:sz w:val="16"/>
                <w:szCs w:val="16"/>
              </w:rPr>
              <w:t>Nowy Dwór</w:t>
            </w:r>
            <w:r w:rsidRPr="009247FB">
              <w:rPr>
                <w:bCs/>
                <w:szCs w:val="24"/>
              </w:rPr>
              <w:t xml:space="preserve"> </w:t>
            </w:r>
            <w:r w:rsidRPr="009247FB">
              <w:rPr>
                <w:bCs/>
                <w:sz w:val="16"/>
                <w:szCs w:val="16"/>
              </w:rPr>
              <w:t>Mazowiecki</w:t>
            </w:r>
          </w:p>
        </w:tc>
        <w:tc>
          <w:tcPr>
            <w:tcW w:w="1500" w:type="dxa"/>
            <w:tcBorders>
              <w:top w:val="nil"/>
              <w:left w:val="nil"/>
              <w:bottom w:val="single" w:sz="4" w:space="0" w:color="auto"/>
              <w:right w:val="single" w:sz="4" w:space="0" w:color="auto"/>
            </w:tcBorders>
            <w:shd w:val="clear" w:color="auto" w:fill="auto"/>
            <w:vAlign w:val="center"/>
            <w:hideMark/>
          </w:tcPr>
          <w:p w:rsidR="003F7C98" w:rsidRPr="00E71AAB" w:rsidRDefault="003F7C98" w:rsidP="000544A1">
            <w:pPr>
              <w:jc w:val="center"/>
              <w:rPr>
                <w:szCs w:val="24"/>
              </w:rPr>
            </w:pPr>
            <w:r w:rsidRPr="00E71AAB">
              <w:rPr>
                <w:szCs w:val="24"/>
              </w:rPr>
              <w:t>5</w:t>
            </w:r>
          </w:p>
        </w:tc>
      </w:tr>
      <w:tr w:rsidR="003F7C98" w:rsidRPr="000C7AD4" w:rsidTr="000544A1">
        <w:trPr>
          <w:trHeight w:hRule="exact" w:val="397"/>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3F7C98" w:rsidRPr="009247FB" w:rsidRDefault="003F7C98" w:rsidP="000544A1">
            <w:pPr>
              <w:jc w:val="center"/>
              <w:rPr>
                <w:bCs/>
                <w:szCs w:val="24"/>
              </w:rPr>
            </w:pPr>
            <w:r w:rsidRPr="009247FB">
              <w:rPr>
                <w:bCs/>
                <w:szCs w:val="24"/>
              </w:rPr>
              <w:t>Gdańsk</w:t>
            </w:r>
          </w:p>
        </w:tc>
        <w:tc>
          <w:tcPr>
            <w:tcW w:w="1500" w:type="dxa"/>
            <w:tcBorders>
              <w:top w:val="nil"/>
              <w:left w:val="nil"/>
              <w:bottom w:val="single" w:sz="4" w:space="0" w:color="auto"/>
              <w:right w:val="single" w:sz="4" w:space="0" w:color="auto"/>
            </w:tcBorders>
            <w:shd w:val="clear" w:color="auto" w:fill="auto"/>
            <w:vAlign w:val="center"/>
            <w:hideMark/>
          </w:tcPr>
          <w:p w:rsidR="003F7C98" w:rsidRPr="00E71AAB" w:rsidRDefault="003F7C98" w:rsidP="000544A1">
            <w:pPr>
              <w:jc w:val="center"/>
              <w:rPr>
                <w:szCs w:val="24"/>
              </w:rPr>
            </w:pPr>
            <w:r w:rsidRPr="00E71AAB">
              <w:rPr>
                <w:szCs w:val="24"/>
              </w:rPr>
              <w:t>1</w:t>
            </w:r>
          </w:p>
        </w:tc>
      </w:tr>
      <w:tr w:rsidR="003F7C98" w:rsidRPr="000C7AD4" w:rsidTr="000544A1">
        <w:trPr>
          <w:trHeight w:hRule="exact" w:val="397"/>
          <w:jc w:val="center"/>
        </w:trPr>
        <w:tc>
          <w:tcPr>
            <w:tcW w:w="1500" w:type="dxa"/>
            <w:tcBorders>
              <w:top w:val="nil"/>
              <w:left w:val="single" w:sz="8" w:space="0" w:color="auto"/>
              <w:bottom w:val="nil"/>
              <w:right w:val="single" w:sz="8" w:space="0" w:color="auto"/>
            </w:tcBorders>
            <w:shd w:val="clear" w:color="auto" w:fill="auto"/>
            <w:vAlign w:val="center"/>
            <w:hideMark/>
          </w:tcPr>
          <w:p w:rsidR="003F7C98" w:rsidRPr="009247FB" w:rsidRDefault="003F7C98" w:rsidP="000544A1">
            <w:pPr>
              <w:jc w:val="center"/>
              <w:rPr>
                <w:bCs/>
                <w:szCs w:val="24"/>
              </w:rPr>
            </w:pPr>
            <w:r w:rsidRPr="009247FB">
              <w:rPr>
                <w:bCs/>
                <w:szCs w:val="24"/>
              </w:rPr>
              <w:t>Ząbki</w:t>
            </w:r>
          </w:p>
        </w:tc>
        <w:tc>
          <w:tcPr>
            <w:tcW w:w="1500" w:type="dxa"/>
            <w:tcBorders>
              <w:top w:val="nil"/>
              <w:left w:val="nil"/>
              <w:bottom w:val="single" w:sz="4" w:space="0" w:color="auto"/>
              <w:right w:val="single" w:sz="4" w:space="0" w:color="auto"/>
            </w:tcBorders>
            <w:shd w:val="clear" w:color="auto" w:fill="auto"/>
            <w:vAlign w:val="center"/>
            <w:hideMark/>
          </w:tcPr>
          <w:p w:rsidR="003F7C98" w:rsidRPr="00E71AAB" w:rsidRDefault="00E71AAB" w:rsidP="000544A1">
            <w:pPr>
              <w:jc w:val="center"/>
              <w:rPr>
                <w:szCs w:val="24"/>
              </w:rPr>
            </w:pPr>
            <w:r w:rsidRPr="00E71AAB">
              <w:rPr>
                <w:szCs w:val="24"/>
              </w:rPr>
              <w:t>2</w:t>
            </w:r>
          </w:p>
        </w:tc>
      </w:tr>
      <w:tr w:rsidR="003F7C98" w:rsidRPr="000C7AD4" w:rsidTr="000544A1">
        <w:trPr>
          <w:trHeight w:hRule="exact" w:val="397"/>
          <w:jc w:val="center"/>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C98" w:rsidRPr="009247FB" w:rsidRDefault="003F7C98" w:rsidP="000544A1">
            <w:pPr>
              <w:jc w:val="center"/>
              <w:rPr>
                <w:b/>
                <w:bCs/>
                <w:szCs w:val="24"/>
              </w:rPr>
            </w:pPr>
            <w:r w:rsidRPr="009247FB">
              <w:rPr>
                <w:b/>
                <w:bCs/>
                <w:szCs w:val="24"/>
              </w:rPr>
              <w:t xml:space="preserve">razem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3F7C98" w:rsidRPr="001F3F05" w:rsidRDefault="00E71AAB" w:rsidP="000544A1">
            <w:pPr>
              <w:jc w:val="center"/>
              <w:rPr>
                <w:b/>
                <w:color w:val="FF0000"/>
                <w:szCs w:val="24"/>
              </w:rPr>
            </w:pPr>
            <w:r w:rsidRPr="00E71AAB">
              <w:rPr>
                <w:b/>
                <w:szCs w:val="24"/>
              </w:rPr>
              <w:t>103</w:t>
            </w:r>
          </w:p>
        </w:tc>
      </w:tr>
    </w:tbl>
    <w:p w:rsidR="00867F3B" w:rsidRDefault="00867F3B" w:rsidP="00867F3B">
      <w:pPr>
        <w:pStyle w:val="Legenda"/>
        <w:jc w:val="center"/>
        <w:rPr>
          <w:color w:val="4F81BD" w:themeColor="accent1"/>
          <w:sz w:val="20"/>
        </w:rPr>
      </w:pPr>
      <w:bookmarkStart w:id="18" w:name="_Toc496687038"/>
      <w:r w:rsidRPr="00867F3B">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177A6A">
        <w:rPr>
          <w:noProof/>
          <w:color w:val="4F81BD" w:themeColor="accent1"/>
          <w:sz w:val="20"/>
        </w:rPr>
        <w:t>2</w:t>
      </w:r>
      <w:r w:rsidR="00521379">
        <w:rPr>
          <w:color w:val="4F81BD" w:themeColor="accent1"/>
          <w:sz w:val="20"/>
        </w:rPr>
        <w:fldChar w:fldCharType="end"/>
      </w:r>
      <w:r w:rsidRPr="00867F3B">
        <w:rPr>
          <w:color w:val="4F81BD" w:themeColor="accent1"/>
          <w:sz w:val="20"/>
        </w:rPr>
        <w:t>. Nasze dzieci w innych gminach.</w:t>
      </w:r>
      <w:bookmarkEnd w:id="18"/>
    </w:p>
    <w:p w:rsidR="00867F3B" w:rsidRPr="00867F3B" w:rsidRDefault="00867F3B" w:rsidP="00867F3B"/>
    <w:p w:rsidR="003F7C98" w:rsidRDefault="003F7C98" w:rsidP="003F7C98">
      <w:pPr>
        <w:jc w:val="both"/>
        <w:rPr>
          <w:b/>
        </w:rPr>
      </w:pPr>
      <w:r w:rsidRPr="000C7AD4">
        <w:t>Z tego tytułu Gmina Wieliszew przekazała tym gminom kwotę</w:t>
      </w:r>
      <w:r w:rsidRPr="000C7AD4">
        <w:rPr>
          <w:b/>
        </w:rPr>
        <w:t xml:space="preserve"> </w:t>
      </w:r>
      <w:r w:rsidR="001F3F05">
        <w:rPr>
          <w:b/>
        </w:rPr>
        <w:t>566 297,71</w:t>
      </w:r>
      <w:r w:rsidRPr="000C7AD4">
        <w:rPr>
          <w:b/>
        </w:rPr>
        <w:t xml:space="preserve"> zł</w:t>
      </w:r>
      <w:r>
        <w:rPr>
          <w:b/>
        </w:rPr>
        <w:t>.</w:t>
      </w:r>
      <w:r w:rsidR="00867F3B">
        <w:rPr>
          <w:b/>
        </w:rPr>
        <w:t xml:space="preserve"> </w:t>
      </w:r>
    </w:p>
    <w:p w:rsidR="003F7C98" w:rsidRDefault="003F7C98" w:rsidP="003F7C98">
      <w:pPr>
        <w:jc w:val="both"/>
      </w:pPr>
      <w:r>
        <w:t xml:space="preserve">Obowiązek ponoszenia tych kosztów przewiduje art. art. 79a ustawy z dnia 7 września 1991r. o systemie oświaty (Dz.U. z 2004r. Nr 256, poz. 2571 ze zm.) „jeżeli do publicznego przedszkola lub publicznej innej formy wychowania przedszkolnego, prowadzonych przez gminę, uczęszcza uczeń niebędący jej mieszkańcem, gmina, której mieszkańcem jest ten uczeń, pokrywa koszty wychowania przedszkolnego tego ucznia w wysokości równej wydatkom bieżącym przewidzianym na jednego ucznia odpowiednio w publicznych przedszkolach lub publicznych innych formach wychowania przedszkolnego, prowadzonych przez gminę, w której uczeń uczęszcza do przedszkola lub innej formy wychowania przedszkolnego, pomniejszonym o opłaty za korzystanie z wychowania przedszkolnego oraz za wyżywienie, stanowiące dochody budżetu gminy, a także o </w:t>
      </w:r>
      <w:r w:rsidR="00D7121C">
        <w:t xml:space="preserve">kwotę dotacji, o której mowa </w:t>
      </w:r>
      <w:r>
        <w:t xml:space="preserve">w art. 14d ust. 1, otrzymanej na ucznia przez gminę prowadzącą przedszkole lub inną formę wychowania przedszkolnego, do których uczęszcza uczeń”; oraz art. 90 ust.2c ustawy z dnia 7 września 1991r. o systemie oświaty (Dz.U. z 2004r. Nr 256, poz. 2571 ze zm.), którego treść brzmi:” </w:t>
      </w:r>
      <w:r>
        <w:rPr>
          <w:i/>
        </w:rPr>
        <w:t>Jeżeli do przedszkola, o którym mowa w ust. 2b, uczęszcza uczeń niebędący mieszkańcem gminy</w:t>
      </w:r>
      <w:r>
        <w:t xml:space="preserve"> </w:t>
      </w:r>
      <w:r>
        <w:rPr>
          <w:i/>
        </w:rPr>
        <w:t>dotującej przedszkole, gmina, której mieszkańcem jest ten uczeń, pokrywa</w:t>
      </w:r>
      <w:r>
        <w:t xml:space="preserve"> </w:t>
      </w:r>
      <w:r>
        <w:rPr>
          <w:i/>
        </w:rPr>
        <w:t>koszty dotacji udzielonej zgodnie z ust. 2b”.</w:t>
      </w:r>
      <w:r>
        <w:t xml:space="preserve"> </w:t>
      </w:r>
    </w:p>
    <w:p w:rsidR="003F7C98" w:rsidRDefault="003F7C98" w:rsidP="003F7C98">
      <w:pPr>
        <w:jc w:val="both"/>
      </w:pPr>
      <w:r>
        <w:t xml:space="preserve">W naszych przedszkolach i oddziałach przedszkolnych w szkołach podstawowych wychowaniem i opieką objętych było </w:t>
      </w:r>
      <w:r w:rsidR="00726941">
        <w:t>27</w:t>
      </w:r>
      <w:r>
        <w:t xml:space="preserve"> dzieci</w:t>
      </w:r>
      <w:r w:rsidR="00012745">
        <w:t xml:space="preserve"> zamieszkujących inne gminy</w:t>
      </w:r>
      <w:r>
        <w:t xml:space="preserve">. Z tego tytułu otrzymaliśmy  </w:t>
      </w:r>
      <w:r w:rsidR="00F17840">
        <w:t>od nich</w:t>
      </w:r>
      <w:r>
        <w:t xml:space="preserve"> </w:t>
      </w:r>
      <w:r w:rsidR="00011EA7">
        <w:rPr>
          <w:b/>
        </w:rPr>
        <w:t>119 453,54</w:t>
      </w:r>
      <w:r>
        <w:t xml:space="preserve"> zł</w:t>
      </w:r>
    </w:p>
    <w:p w:rsidR="003F7C98" w:rsidRDefault="003F7C98" w:rsidP="003F7C98">
      <w:pPr>
        <w:rPr>
          <w:sz w:val="18"/>
          <w:szCs w:val="18"/>
        </w:rPr>
      </w:pPr>
    </w:p>
    <w:p w:rsidR="00416B56" w:rsidRDefault="00416B56" w:rsidP="003F7C98">
      <w:pPr>
        <w:rPr>
          <w:sz w:val="18"/>
          <w:szCs w:val="18"/>
        </w:rPr>
      </w:pPr>
    </w:p>
    <w:p w:rsidR="00416B56" w:rsidRDefault="00416B56" w:rsidP="003F7C98">
      <w:pPr>
        <w:rPr>
          <w:sz w:val="18"/>
          <w:szCs w:val="18"/>
        </w:rPr>
      </w:pPr>
    </w:p>
    <w:p w:rsidR="00D7121C" w:rsidRDefault="00D7121C" w:rsidP="003F7C98">
      <w:pPr>
        <w:rPr>
          <w:sz w:val="18"/>
          <w:szCs w:val="18"/>
        </w:rPr>
      </w:pPr>
    </w:p>
    <w:p w:rsidR="00D7121C" w:rsidRDefault="00D7121C" w:rsidP="003F7C98">
      <w:pPr>
        <w:rPr>
          <w:sz w:val="18"/>
          <w:szCs w:val="18"/>
        </w:rPr>
      </w:pPr>
    </w:p>
    <w:p w:rsidR="003F7C98" w:rsidRDefault="003F7C98" w:rsidP="003F7C98">
      <w:pPr>
        <w:rPr>
          <w:sz w:val="18"/>
          <w:szCs w:val="18"/>
        </w:rPr>
      </w:pPr>
    </w:p>
    <w:tbl>
      <w:tblPr>
        <w:tblW w:w="3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1500"/>
      </w:tblGrid>
      <w:tr w:rsidR="003F7C98" w:rsidRPr="000C7AD4" w:rsidTr="000544A1">
        <w:trPr>
          <w:trHeight w:hRule="exact" w:val="454"/>
          <w:jc w:val="center"/>
        </w:trPr>
        <w:tc>
          <w:tcPr>
            <w:tcW w:w="1500" w:type="dxa"/>
            <w:shd w:val="clear" w:color="auto" w:fill="auto"/>
            <w:vAlign w:val="center"/>
          </w:tcPr>
          <w:p w:rsidR="003F7C98" w:rsidRPr="000C7AD4" w:rsidRDefault="003F7C98" w:rsidP="000544A1">
            <w:pPr>
              <w:jc w:val="center"/>
              <w:rPr>
                <w:b/>
                <w:bCs/>
              </w:rPr>
            </w:pPr>
          </w:p>
        </w:tc>
        <w:tc>
          <w:tcPr>
            <w:tcW w:w="1500" w:type="dxa"/>
            <w:shd w:val="clear" w:color="auto" w:fill="auto"/>
            <w:vAlign w:val="center"/>
          </w:tcPr>
          <w:p w:rsidR="003F7C98" w:rsidRPr="000C7AD4" w:rsidRDefault="003F7C98" w:rsidP="000544A1">
            <w:pPr>
              <w:jc w:val="center"/>
              <w:rPr>
                <w:b/>
              </w:rPr>
            </w:pPr>
            <w:r w:rsidRPr="000C7AD4">
              <w:rPr>
                <w:b/>
              </w:rPr>
              <w:t>Liczba dzieci</w:t>
            </w:r>
          </w:p>
        </w:tc>
      </w:tr>
      <w:tr w:rsidR="003F7C98" w:rsidRPr="000C7AD4" w:rsidTr="000544A1">
        <w:trPr>
          <w:trHeight w:hRule="exact" w:val="454"/>
          <w:jc w:val="center"/>
        </w:trPr>
        <w:tc>
          <w:tcPr>
            <w:tcW w:w="1500" w:type="dxa"/>
            <w:shd w:val="clear" w:color="auto" w:fill="auto"/>
            <w:vAlign w:val="center"/>
            <w:hideMark/>
          </w:tcPr>
          <w:p w:rsidR="003F7C98" w:rsidRPr="000C7AD4" w:rsidRDefault="003F7C98" w:rsidP="000544A1">
            <w:pPr>
              <w:jc w:val="center"/>
              <w:rPr>
                <w:b/>
                <w:bCs/>
                <w:szCs w:val="24"/>
              </w:rPr>
            </w:pPr>
            <w:r w:rsidRPr="000C7AD4">
              <w:rPr>
                <w:b/>
                <w:bCs/>
                <w:szCs w:val="24"/>
              </w:rPr>
              <w:t>Legionowo</w:t>
            </w:r>
          </w:p>
        </w:tc>
        <w:tc>
          <w:tcPr>
            <w:tcW w:w="1500" w:type="dxa"/>
            <w:shd w:val="clear" w:color="auto" w:fill="auto"/>
            <w:vAlign w:val="center"/>
            <w:hideMark/>
          </w:tcPr>
          <w:p w:rsidR="003F7C98" w:rsidRPr="00416B56" w:rsidRDefault="00416B56" w:rsidP="000544A1">
            <w:pPr>
              <w:jc w:val="center"/>
              <w:rPr>
                <w:szCs w:val="24"/>
              </w:rPr>
            </w:pPr>
            <w:r w:rsidRPr="00416B56">
              <w:rPr>
                <w:szCs w:val="24"/>
              </w:rPr>
              <w:t>9</w:t>
            </w:r>
          </w:p>
        </w:tc>
      </w:tr>
      <w:tr w:rsidR="003F7C98" w:rsidRPr="000C7AD4" w:rsidTr="000544A1">
        <w:trPr>
          <w:trHeight w:hRule="exact" w:val="454"/>
          <w:jc w:val="center"/>
        </w:trPr>
        <w:tc>
          <w:tcPr>
            <w:tcW w:w="1500" w:type="dxa"/>
            <w:shd w:val="clear" w:color="auto" w:fill="auto"/>
            <w:vAlign w:val="center"/>
            <w:hideMark/>
          </w:tcPr>
          <w:p w:rsidR="003F7C98" w:rsidRPr="000C7AD4" w:rsidRDefault="003F7C98" w:rsidP="000544A1">
            <w:pPr>
              <w:jc w:val="center"/>
              <w:rPr>
                <w:b/>
                <w:bCs/>
                <w:szCs w:val="24"/>
              </w:rPr>
            </w:pPr>
            <w:r w:rsidRPr="000C7AD4">
              <w:rPr>
                <w:b/>
                <w:bCs/>
                <w:szCs w:val="24"/>
              </w:rPr>
              <w:t>Warszawa</w:t>
            </w:r>
          </w:p>
        </w:tc>
        <w:tc>
          <w:tcPr>
            <w:tcW w:w="1500" w:type="dxa"/>
            <w:shd w:val="clear" w:color="auto" w:fill="auto"/>
            <w:vAlign w:val="center"/>
            <w:hideMark/>
          </w:tcPr>
          <w:p w:rsidR="003F7C98" w:rsidRPr="00416B56" w:rsidRDefault="003F7C98" w:rsidP="000544A1">
            <w:pPr>
              <w:jc w:val="center"/>
              <w:rPr>
                <w:szCs w:val="24"/>
              </w:rPr>
            </w:pPr>
            <w:r w:rsidRPr="00416B56">
              <w:rPr>
                <w:szCs w:val="24"/>
              </w:rPr>
              <w:t>1</w:t>
            </w:r>
          </w:p>
        </w:tc>
      </w:tr>
      <w:tr w:rsidR="003F7C98" w:rsidRPr="000C7AD4" w:rsidTr="000544A1">
        <w:trPr>
          <w:trHeight w:hRule="exact" w:val="454"/>
          <w:jc w:val="center"/>
        </w:trPr>
        <w:tc>
          <w:tcPr>
            <w:tcW w:w="1500" w:type="dxa"/>
            <w:shd w:val="clear" w:color="auto" w:fill="auto"/>
            <w:vAlign w:val="center"/>
            <w:hideMark/>
          </w:tcPr>
          <w:p w:rsidR="003F7C98" w:rsidRPr="000C7AD4" w:rsidRDefault="003F7C98" w:rsidP="000544A1">
            <w:pPr>
              <w:jc w:val="center"/>
              <w:rPr>
                <w:b/>
                <w:bCs/>
                <w:szCs w:val="24"/>
              </w:rPr>
            </w:pPr>
            <w:r w:rsidRPr="000C7AD4">
              <w:rPr>
                <w:b/>
                <w:bCs/>
                <w:szCs w:val="24"/>
              </w:rPr>
              <w:t>Jabłonna</w:t>
            </w:r>
          </w:p>
        </w:tc>
        <w:tc>
          <w:tcPr>
            <w:tcW w:w="1500" w:type="dxa"/>
            <w:shd w:val="clear" w:color="auto" w:fill="auto"/>
            <w:vAlign w:val="center"/>
            <w:hideMark/>
          </w:tcPr>
          <w:p w:rsidR="003F7C98" w:rsidRPr="00416B56" w:rsidRDefault="00416B56" w:rsidP="000544A1">
            <w:pPr>
              <w:jc w:val="center"/>
              <w:rPr>
                <w:szCs w:val="24"/>
              </w:rPr>
            </w:pPr>
            <w:r w:rsidRPr="00416B56">
              <w:rPr>
                <w:szCs w:val="24"/>
              </w:rPr>
              <w:t>11</w:t>
            </w:r>
          </w:p>
        </w:tc>
      </w:tr>
      <w:tr w:rsidR="003F7C98" w:rsidRPr="000C7AD4" w:rsidTr="000544A1">
        <w:trPr>
          <w:trHeight w:hRule="exact" w:val="454"/>
          <w:jc w:val="center"/>
        </w:trPr>
        <w:tc>
          <w:tcPr>
            <w:tcW w:w="1500" w:type="dxa"/>
            <w:shd w:val="clear" w:color="auto" w:fill="auto"/>
            <w:vAlign w:val="center"/>
            <w:hideMark/>
          </w:tcPr>
          <w:p w:rsidR="003F7C98" w:rsidRPr="000C7AD4" w:rsidRDefault="003F7C98" w:rsidP="000544A1">
            <w:pPr>
              <w:jc w:val="center"/>
              <w:rPr>
                <w:b/>
                <w:bCs/>
                <w:sz w:val="18"/>
                <w:szCs w:val="18"/>
              </w:rPr>
            </w:pPr>
            <w:r w:rsidRPr="000C7AD4">
              <w:rPr>
                <w:b/>
                <w:bCs/>
                <w:sz w:val="18"/>
                <w:szCs w:val="18"/>
              </w:rPr>
              <w:t>Nowy Dwór Mazowiecki</w:t>
            </w:r>
          </w:p>
        </w:tc>
        <w:tc>
          <w:tcPr>
            <w:tcW w:w="1500" w:type="dxa"/>
            <w:shd w:val="clear" w:color="auto" w:fill="auto"/>
            <w:vAlign w:val="center"/>
            <w:hideMark/>
          </w:tcPr>
          <w:p w:rsidR="003F7C98" w:rsidRPr="00416B56" w:rsidRDefault="00416B56" w:rsidP="000544A1">
            <w:pPr>
              <w:jc w:val="center"/>
              <w:rPr>
                <w:szCs w:val="24"/>
              </w:rPr>
            </w:pPr>
            <w:r w:rsidRPr="00416B56">
              <w:rPr>
                <w:szCs w:val="24"/>
              </w:rPr>
              <w:t>2</w:t>
            </w:r>
          </w:p>
        </w:tc>
      </w:tr>
      <w:tr w:rsidR="003F7C98" w:rsidRPr="000C7AD4" w:rsidTr="000544A1">
        <w:trPr>
          <w:trHeight w:hRule="exact" w:val="454"/>
          <w:jc w:val="center"/>
        </w:trPr>
        <w:tc>
          <w:tcPr>
            <w:tcW w:w="1500" w:type="dxa"/>
            <w:shd w:val="clear" w:color="auto" w:fill="auto"/>
            <w:vAlign w:val="center"/>
            <w:hideMark/>
          </w:tcPr>
          <w:p w:rsidR="003F7C98" w:rsidRPr="000C7AD4" w:rsidRDefault="00416B56" w:rsidP="000544A1">
            <w:pPr>
              <w:jc w:val="center"/>
              <w:rPr>
                <w:b/>
                <w:bCs/>
                <w:szCs w:val="24"/>
              </w:rPr>
            </w:pPr>
            <w:r>
              <w:rPr>
                <w:b/>
                <w:bCs/>
                <w:szCs w:val="24"/>
              </w:rPr>
              <w:t xml:space="preserve">Nasielsk </w:t>
            </w:r>
          </w:p>
        </w:tc>
        <w:tc>
          <w:tcPr>
            <w:tcW w:w="1500" w:type="dxa"/>
            <w:shd w:val="clear" w:color="auto" w:fill="auto"/>
            <w:vAlign w:val="center"/>
            <w:hideMark/>
          </w:tcPr>
          <w:p w:rsidR="003F7C98" w:rsidRPr="00416B56" w:rsidRDefault="003F7C98" w:rsidP="000544A1">
            <w:pPr>
              <w:jc w:val="center"/>
              <w:rPr>
                <w:szCs w:val="24"/>
              </w:rPr>
            </w:pPr>
            <w:r w:rsidRPr="00416B56">
              <w:rPr>
                <w:szCs w:val="24"/>
              </w:rPr>
              <w:t>1</w:t>
            </w:r>
          </w:p>
        </w:tc>
      </w:tr>
      <w:tr w:rsidR="003F7C98" w:rsidRPr="000C7AD4" w:rsidTr="000544A1">
        <w:trPr>
          <w:trHeight w:hRule="exact" w:val="454"/>
          <w:jc w:val="center"/>
        </w:trPr>
        <w:tc>
          <w:tcPr>
            <w:tcW w:w="1500" w:type="dxa"/>
            <w:shd w:val="clear" w:color="auto" w:fill="auto"/>
            <w:vAlign w:val="center"/>
            <w:hideMark/>
          </w:tcPr>
          <w:p w:rsidR="003F7C98" w:rsidRPr="000C7AD4" w:rsidRDefault="003F7C98" w:rsidP="000544A1">
            <w:pPr>
              <w:jc w:val="center"/>
              <w:rPr>
                <w:b/>
                <w:bCs/>
                <w:szCs w:val="24"/>
              </w:rPr>
            </w:pPr>
            <w:r w:rsidRPr="000C7AD4">
              <w:rPr>
                <w:b/>
                <w:bCs/>
                <w:szCs w:val="24"/>
              </w:rPr>
              <w:t>Serock</w:t>
            </w:r>
          </w:p>
        </w:tc>
        <w:tc>
          <w:tcPr>
            <w:tcW w:w="1500" w:type="dxa"/>
            <w:shd w:val="clear" w:color="auto" w:fill="auto"/>
            <w:vAlign w:val="center"/>
            <w:hideMark/>
          </w:tcPr>
          <w:p w:rsidR="003F7C98" w:rsidRPr="00416B56" w:rsidRDefault="00416B56" w:rsidP="000544A1">
            <w:pPr>
              <w:jc w:val="center"/>
              <w:rPr>
                <w:szCs w:val="24"/>
              </w:rPr>
            </w:pPr>
            <w:r w:rsidRPr="00416B56">
              <w:rPr>
                <w:szCs w:val="24"/>
              </w:rPr>
              <w:t>3</w:t>
            </w:r>
          </w:p>
        </w:tc>
      </w:tr>
      <w:tr w:rsidR="003F7C98" w:rsidRPr="000C7AD4" w:rsidTr="000544A1">
        <w:trPr>
          <w:trHeight w:hRule="exact" w:val="454"/>
          <w:jc w:val="center"/>
        </w:trPr>
        <w:tc>
          <w:tcPr>
            <w:tcW w:w="1500" w:type="dxa"/>
            <w:shd w:val="clear" w:color="auto" w:fill="auto"/>
            <w:vAlign w:val="center"/>
            <w:hideMark/>
          </w:tcPr>
          <w:p w:rsidR="003F7C98" w:rsidRPr="000C7AD4" w:rsidRDefault="003F7C98" w:rsidP="000544A1">
            <w:pPr>
              <w:jc w:val="center"/>
              <w:rPr>
                <w:b/>
                <w:bCs/>
                <w:szCs w:val="24"/>
              </w:rPr>
            </w:pPr>
            <w:r w:rsidRPr="000C7AD4">
              <w:rPr>
                <w:b/>
                <w:bCs/>
                <w:szCs w:val="24"/>
              </w:rPr>
              <w:t xml:space="preserve">razem </w:t>
            </w:r>
          </w:p>
        </w:tc>
        <w:tc>
          <w:tcPr>
            <w:tcW w:w="1500" w:type="dxa"/>
            <w:shd w:val="clear" w:color="auto" w:fill="auto"/>
            <w:noWrap/>
            <w:vAlign w:val="bottom"/>
            <w:hideMark/>
          </w:tcPr>
          <w:p w:rsidR="003F7C98" w:rsidRPr="00416B56" w:rsidRDefault="00416B56" w:rsidP="000544A1">
            <w:pPr>
              <w:jc w:val="center"/>
              <w:rPr>
                <w:b/>
                <w:szCs w:val="24"/>
              </w:rPr>
            </w:pPr>
            <w:r w:rsidRPr="00416B56">
              <w:rPr>
                <w:b/>
                <w:szCs w:val="24"/>
              </w:rPr>
              <w:t>27</w:t>
            </w:r>
          </w:p>
        </w:tc>
      </w:tr>
    </w:tbl>
    <w:p w:rsidR="003F7C98" w:rsidRPr="00867F3B" w:rsidRDefault="00867F3B" w:rsidP="00867F3B">
      <w:pPr>
        <w:pStyle w:val="Legenda"/>
        <w:jc w:val="center"/>
        <w:rPr>
          <w:color w:val="4F81BD" w:themeColor="accent1"/>
          <w:sz w:val="20"/>
        </w:rPr>
      </w:pPr>
      <w:bookmarkStart w:id="19" w:name="_Toc496687039"/>
      <w:r w:rsidRPr="00867F3B">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177A6A">
        <w:rPr>
          <w:noProof/>
          <w:color w:val="4F81BD" w:themeColor="accent1"/>
          <w:sz w:val="20"/>
        </w:rPr>
        <w:t>3</w:t>
      </w:r>
      <w:r w:rsidR="00521379">
        <w:rPr>
          <w:color w:val="4F81BD" w:themeColor="accent1"/>
          <w:sz w:val="20"/>
        </w:rPr>
        <w:fldChar w:fldCharType="end"/>
      </w:r>
      <w:r w:rsidRPr="00867F3B">
        <w:rPr>
          <w:color w:val="4F81BD" w:themeColor="accent1"/>
          <w:sz w:val="20"/>
        </w:rPr>
        <w:t>. Dzieci z innych gmin w naszych placówkach.</w:t>
      </w:r>
      <w:bookmarkEnd w:id="19"/>
    </w:p>
    <w:p w:rsidR="003F7C98" w:rsidRDefault="003F7C98" w:rsidP="003F7C98">
      <w:pPr>
        <w:rPr>
          <w:sz w:val="18"/>
          <w:szCs w:val="18"/>
        </w:rPr>
      </w:pPr>
    </w:p>
    <w:p w:rsidR="003F7C98" w:rsidRDefault="003F7C98" w:rsidP="001A1C73">
      <w:pPr>
        <w:pStyle w:val="Nagwek1"/>
      </w:pPr>
      <w:bookmarkStart w:id="20" w:name="_Toc465026463"/>
      <w:bookmarkStart w:id="21" w:name="_Toc496684834"/>
      <w:r>
        <w:t>Organizacja szkół</w:t>
      </w:r>
      <w:bookmarkEnd w:id="20"/>
      <w:bookmarkEnd w:id="21"/>
    </w:p>
    <w:p w:rsidR="003F7C98" w:rsidRDefault="003F7C98" w:rsidP="003F7C98"/>
    <w:p w:rsidR="003F7C98" w:rsidRDefault="003F7C98" w:rsidP="003F7C98">
      <w:pPr>
        <w:jc w:val="both"/>
        <w:rPr>
          <w:b/>
          <w:sz w:val="28"/>
          <w:szCs w:val="28"/>
        </w:rPr>
      </w:pPr>
      <w:r>
        <w:t xml:space="preserve">W </w:t>
      </w:r>
      <w:r w:rsidR="00011EA7">
        <w:t xml:space="preserve">roku szkolnym 2016/2017  w </w:t>
      </w:r>
      <w:r w:rsidRPr="002474CA">
        <w:t>Gmin</w:t>
      </w:r>
      <w:r>
        <w:t>ie</w:t>
      </w:r>
      <w:r w:rsidRPr="002474CA">
        <w:t xml:space="preserve"> </w:t>
      </w:r>
      <w:r>
        <w:t>Wieliszew funkcjonuje 5 szkół podstawowych, 2 gimnazja, 1 liceum ogólnokształcące,  dla których gmina</w:t>
      </w:r>
      <w:r w:rsidRPr="002474CA">
        <w:t xml:space="preserve"> jest organem prowadzącym. </w:t>
      </w:r>
    </w:p>
    <w:p w:rsidR="001A1C73" w:rsidRDefault="001A1C73" w:rsidP="003F7C98">
      <w:pPr>
        <w:jc w:val="both"/>
        <w:rPr>
          <w:b/>
          <w:sz w:val="28"/>
          <w:szCs w:val="28"/>
        </w:rPr>
      </w:pPr>
    </w:p>
    <w:p w:rsidR="003F7C98" w:rsidRPr="00595065" w:rsidRDefault="003F7C98" w:rsidP="00383726">
      <w:pPr>
        <w:pStyle w:val="Nagwek2"/>
        <w:numPr>
          <w:ilvl w:val="1"/>
          <w:numId w:val="35"/>
        </w:numPr>
      </w:pPr>
      <w:bookmarkStart w:id="22" w:name="_Toc465026464"/>
      <w:bookmarkStart w:id="23" w:name="_Toc496684835"/>
      <w:r w:rsidRPr="00595065">
        <w:t>Stan organizacji szkół w roku szkolnym 201</w:t>
      </w:r>
      <w:r w:rsidR="00E87DE4">
        <w:t>6</w:t>
      </w:r>
      <w:r w:rsidRPr="00595065">
        <w:t>/201</w:t>
      </w:r>
      <w:bookmarkEnd w:id="22"/>
      <w:r w:rsidR="00E87DE4">
        <w:t>7</w:t>
      </w:r>
      <w:bookmarkEnd w:id="23"/>
    </w:p>
    <w:p w:rsidR="003F7C98" w:rsidRDefault="003F7C98" w:rsidP="003F7C98"/>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95"/>
        <w:gridCol w:w="1773"/>
        <w:gridCol w:w="792"/>
        <w:gridCol w:w="1080"/>
        <w:gridCol w:w="1080"/>
        <w:gridCol w:w="2160"/>
        <w:gridCol w:w="1080"/>
        <w:gridCol w:w="1390"/>
      </w:tblGrid>
      <w:tr w:rsidR="003F7C98" w:rsidTr="000544A1">
        <w:trPr>
          <w:trHeight w:val="450"/>
          <w:jc w:val="center"/>
        </w:trPr>
        <w:tc>
          <w:tcPr>
            <w:tcW w:w="495" w:type="dxa"/>
            <w:vMerge w:val="restart"/>
          </w:tcPr>
          <w:p w:rsidR="003F7C98" w:rsidRDefault="003F7C98" w:rsidP="000544A1">
            <w:pPr>
              <w:pStyle w:val="Zawartotabeli"/>
              <w:snapToGrid w:val="0"/>
              <w:jc w:val="center"/>
              <w:rPr>
                <w:b/>
                <w:sz w:val="20"/>
                <w:szCs w:val="20"/>
              </w:rPr>
            </w:pPr>
          </w:p>
          <w:p w:rsidR="003F7C98" w:rsidRDefault="003F7C98" w:rsidP="000544A1">
            <w:pPr>
              <w:pStyle w:val="Zawartotabeli"/>
              <w:snapToGrid w:val="0"/>
              <w:jc w:val="center"/>
              <w:rPr>
                <w:b/>
                <w:sz w:val="20"/>
                <w:szCs w:val="20"/>
              </w:rPr>
            </w:pPr>
            <w:r>
              <w:rPr>
                <w:b/>
                <w:sz w:val="20"/>
                <w:szCs w:val="20"/>
              </w:rPr>
              <w:t>L.p.</w:t>
            </w:r>
          </w:p>
        </w:tc>
        <w:tc>
          <w:tcPr>
            <w:tcW w:w="1773" w:type="dxa"/>
            <w:vMerge w:val="restart"/>
          </w:tcPr>
          <w:p w:rsidR="003F7C98" w:rsidRDefault="003F7C98" w:rsidP="000544A1">
            <w:pPr>
              <w:pStyle w:val="Zawartotabeli"/>
              <w:snapToGrid w:val="0"/>
              <w:jc w:val="center"/>
              <w:rPr>
                <w:b/>
                <w:sz w:val="20"/>
                <w:szCs w:val="20"/>
              </w:rPr>
            </w:pPr>
          </w:p>
          <w:p w:rsidR="003F7C98" w:rsidRDefault="003F7C98" w:rsidP="000544A1">
            <w:pPr>
              <w:pStyle w:val="Zawartotabeli"/>
              <w:snapToGrid w:val="0"/>
              <w:jc w:val="center"/>
              <w:rPr>
                <w:b/>
                <w:sz w:val="20"/>
                <w:szCs w:val="20"/>
              </w:rPr>
            </w:pPr>
            <w:r>
              <w:rPr>
                <w:b/>
                <w:sz w:val="20"/>
                <w:szCs w:val="20"/>
              </w:rPr>
              <w:t>Placówka</w:t>
            </w:r>
          </w:p>
        </w:tc>
        <w:tc>
          <w:tcPr>
            <w:tcW w:w="792" w:type="dxa"/>
            <w:vMerge w:val="restart"/>
          </w:tcPr>
          <w:p w:rsidR="003F7C98" w:rsidRDefault="003F7C98" w:rsidP="000544A1">
            <w:pPr>
              <w:pStyle w:val="Zawartotabeli"/>
              <w:snapToGrid w:val="0"/>
              <w:jc w:val="center"/>
              <w:rPr>
                <w:b/>
                <w:sz w:val="20"/>
                <w:szCs w:val="20"/>
              </w:rPr>
            </w:pPr>
          </w:p>
          <w:p w:rsidR="003F7C98" w:rsidRDefault="003F7C98" w:rsidP="000544A1">
            <w:pPr>
              <w:pStyle w:val="Zawartotabeli"/>
              <w:snapToGrid w:val="0"/>
              <w:jc w:val="center"/>
              <w:rPr>
                <w:b/>
                <w:sz w:val="20"/>
                <w:szCs w:val="20"/>
              </w:rPr>
            </w:pPr>
            <w:r>
              <w:rPr>
                <w:b/>
                <w:sz w:val="20"/>
                <w:szCs w:val="20"/>
              </w:rPr>
              <w:t>l. dzieci</w:t>
            </w:r>
          </w:p>
        </w:tc>
        <w:tc>
          <w:tcPr>
            <w:tcW w:w="1080" w:type="dxa"/>
            <w:vMerge w:val="restart"/>
          </w:tcPr>
          <w:p w:rsidR="003F7C98" w:rsidRDefault="003F7C98" w:rsidP="000544A1">
            <w:pPr>
              <w:pStyle w:val="Zawartotabeli"/>
              <w:snapToGrid w:val="0"/>
              <w:jc w:val="center"/>
              <w:rPr>
                <w:b/>
                <w:sz w:val="20"/>
                <w:szCs w:val="20"/>
              </w:rPr>
            </w:pPr>
          </w:p>
          <w:p w:rsidR="003F7C98" w:rsidRDefault="003F7C98" w:rsidP="000544A1">
            <w:pPr>
              <w:pStyle w:val="Zawartotabeli"/>
              <w:snapToGrid w:val="0"/>
              <w:jc w:val="center"/>
              <w:rPr>
                <w:b/>
                <w:sz w:val="20"/>
                <w:szCs w:val="20"/>
              </w:rPr>
            </w:pPr>
            <w:r>
              <w:rPr>
                <w:b/>
                <w:sz w:val="20"/>
                <w:szCs w:val="20"/>
              </w:rPr>
              <w:t>l. oddziałów</w:t>
            </w:r>
          </w:p>
        </w:tc>
        <w:tc>
          <w:tcPr>
            <w:tcW w:w="1080" w:type="dxa"/>
            <w:vMerge w:val="restart"/>
          </w:tcPr>
          <w:p w:rsidR="003F7C98" w:rsidRDefault="003F7C98" w:rsidP="000544A1">
            <w:pPr>
              <w:pStyle w:val="Zawartotabeli"/>
              <w:snapToGrid w:val="0"/>
              <w:jc w:val="center"/>
              <w:rPr>
                <w:b/>
                <w:sz w:val="20"/>
                <w:szCs w:val="20"/>
              </w:rPr>
            </w:pPr>
            <w:r>
              <w:rPr>
                <w:b/>
                <w:sz w:val="20"/>
                <w:szCs w:val="20"/>
              </w:rPr>
              <w:t>l. etatów</w:t>
            </w:r>
          </w:p>
          <w:p w:rsidR="003F7C98" w:rsidRDefault="003F7C98" w:rsidP="000544A1">
            <w:pPr>
              <w:pStyle w:val="Zawartotabeli"/>
              <w:jc w:val="center"/>
              <w:rPr>
                <w:b/>
                <w:sz w:val="20"/>
                <w:szCs w:val="20"/>
              </w:rPr>
            </w:pPr>
            <w:proofErr w:type="spellStart"/>
            <w:r>
              <w:rPr>
                <w:b/>
                <w:sz w:val="20"/>
                <w:szCs w:val="20"/>
              </w:rPr>
              <w:t>pedago</w:t>
            </w:r>
            <w:proofErr w:type="spellEnd"/>
          </w:p>
          <w:p w:rsidR="003F7C98" w:rsidRDefault="003F7C98" w:rsidP="000544A1">
            <w:pPr>
              <w:pStyle w:val="Zawartotabeli"/>
              <w:jc w:val="center"/>
              <w:rPr>
                <w:b/>
                <w:sz w:val="20"/>
                <w:szCs w:val="20"/>
              </w:rPr>
            </w:pPr>
            <w:proofErr w:type="spellStart"/>
            <w:r>
              <w:rPr>
                <w:b/>
                <w:sz w:val="20"/>
                <w:szCs w:val="20"/>
              </w:rPr>
              <w:t>gicznych</w:t>
            </w:r>
            <w:proofErr w:type="spellEnd"/>
          </w:p>
        </w:tc>
        <w:tc>
          <w:tcPr>
            <w:tcW w:w="2160" w:type="dxa"/>
          </w:tcPr>
          <w:p w:rsidR="003F7C98" w:rsidRDefault="003F7C98" w:rsidP="000544A1">
            <w:pPr>
              <w:pStyle w:val="Zawartotabeli"/>
              <w:snapToGrid w:val="0"/>
              <w:jc w:val="center"/>
              <w:rPr>
                <w:b/>
                <w:sz w:val="20"/>
                <w:szCs w:val="20"/>
              </w:rPr>
            </w:pPr>
            <w:r>
              <w:rPr>
                <w:b/>
                <w:sz w:val="20"/>
                <w:szCs w:val="20"/>
              </w:rPr>
              <w:t>l. etatów</w:t>
            </w:r>
          </w:p>
          <w:p w:rsidR="003F7C98" w:rsidRDefault="003F7C98" w:rsidP="000544A1">
            <w:pPr>
              <w:pStyle w:val="Zawartotabeli"/>
              <w:jc w:val="center"/>
              <w:rPr>
                <w:b/>
                <w:sz w:val="20"/>
                <w:szCs w:val="20"/>
              </w:rPr>
            </w:pPr>
            <w:r>
              <w:rPr>
                <w:b/>
                <w:sz w:val="20"/>
                <w:szCs w:val="20"/>
              </w:rPr>
              <w:t>niepedagogicznych</w:t>
            </w:r>
          </w:p>
        </w:tc>
        <w:tc>
          <w:tcPr>
            <w:tcW w:w="1080" w:type="dxa"/>
            <w:vMerge w:val="restart"/>
          </w:tcPr>
          <w:p w:rsidR="003F7C98" w:rsidRDefault="00F17840" w:rsidP="000544A1">
            <w:pPr>
              <w:pStyle w:val="Zawartotabeli"/>
              <w:snapToGrid w:val="0"/>
              <w:jc w:val="center"/>
              <w:rPr>
                <w:b/>
                <w:sz w:val="20"/>
                <w:szCs w:val="20"/>
              </w:rPr>
            </w:pPr>
            <w:r>
              <w:rPr>
                <w:b/>
                <w:sz w:val="20"/>
                <w:szCs w:val="20"/>
              </w:rPr>
              <w:t>śr. l</w:t>
            </w:r>
            <w:r w:rsidR="003F7C98">
              <w:rPr>
                <w:b/>
                <w:sz w:val="20"/>
                <w:szCs w:val="20"/>
              </w:rPr>
              <w:t>iczba</w:t>
            </w:r>
          </w:p>
          <w:p w:rsidR="003F7C98" w:rsidRDefault="003F7C98" w:rsidP="000544A1">
            <w:pPr>
              <w:pStyle w:val="Zawartotabeli"/>
              <w:jc w:val="center"/>
              <w:rPr>
                <w:b/>
                <w:sz w:val="20"/>
                <w:szCs w:val="20"/>
              </w:rPr>
            </w:pPr>
            <w:r>
              <w:rPr>
                <w:b/>
                <w:sz w:val="20"/>
                <w:szCs w:val="20"/>
              </w:rPr>
              <w:t>dzieci w oddziale</w:t>
            </w:r>
          </w:p>
        </w:tc>
        <w:tc>
          <w:tcPr>
            <w:tcW w:w="1390" w:type="dxa"/>
            <w:vMerge w:val="restart"/>
          </w:tcPr>
          <w:p w:rsidR="003F7C98" w:rsidRDefault="003F7C98" w:rsidP="000544A1">
            <w:pPr>
              <w:pStyle w:val="Zawartotabeli"/>
              <w:snapToGrid w:val="0"/>
              <w:jc w:val="center"/>
              <w:rPr>
                <w:b/>
                <w:sz w:val="20"/>
                <w:szCs w:val="20"/>
              </w:rPr>
            </w:pPr>
            <w:r>
              <w:rPr>
                <w:b/>
                <w:sz w:val="20"/>
                <w:szCs w:val="20"/>
              </w:rPr>
              <w:t>śr. liczba etatów na oddział</w:t>
            </w:r>
          </w:p>
        </w:tc>
      </w:tr>
      <w:tr w:rsidR="003F7C98" w:rsidTr="000544A1">
        <w:trPr>
          <w:trHeight w:val="240"/>
          <w:jc w:val="center"/>
        </w:trPr>
        <w:tc>
          <w:tcPr>
            <w:tcW w:w="495" w:type="dxa"/>
            <w:vMerge/>
          </w:tcPr>
          <w:p w:rsidR="003F7C98" w:rsidRDefault="003F7C98" w:rsidP="000544A1">
            <w:pPr>
              <w:pStyle w:val="Zawartotabeli"/>
              <w:snapToGrid w:val="0"/>
              <w:jc w:val="center"/>
              <w:rPr>
                <w:b/>
                <w:sz w:val="20"/>
                <w:szCs w:val="20"/>
              </w:rPr>
            </w:pPr>
          </w:p>
        </w:tc>
        <w:tc>
          <w:tcPr>
            <w:tcW w:w="1773" w:type="dxa"/>
            <w:vMerge/>
          </w:tcPr>
          <w:p w:rsidR="003F7C98" w:rsidRDefault="003F7C98" w:rsidP="000544A1">
            <w:pPr>
              <w:pStyle w:val="Zawartotabeli"/>
              <w:snapToGrid w:val="0"/>
              <w:jc w:val="center"/>
              <w:rPr>
                <w:b/>
                <w:sz w:val="20"/>
                <w:szCs w:val="20"/>
              </w:rPr>
            </w:pPr>
          </w:p>
        </w:tc>
        <w:tc>
          <w:tcPr>
            <w:tcW w:w="792" w:type="dxa"/>
            <w:vMerge/>
          </w:tcPr>
          <w:p w:rsidR="003F7C98" w:rsidRDefault="003F7C98" w:rsidP="000544A1">
            <w:pPr>
              <w:pStyle w:val="Zawartotabeli"/>
              <w:snapToGrid w:val="0"/>
              <w:jc w:val="center"/>
              <w:rPr>
                <w:b/>
                <w:sz w:val="20"/>
                <w:szCs w:val="20"/>
              </w:rPr>
            </w:pPr>
          </w:p>
        </w:tc>
        <w:tc>
          <w:tcPr>
            <w:tcW w:w="1080" w:type="dxa"/>
            <w:vMerge/>
          </w:tcPr>
          <w:p w:rsidR="003F7C98" w:rsidRDefault="003F7C98" w:rsidP="000544A1">
            <w:pPr>
              <w:pStyle w:val="Zawartotabeli"/>
              <w:snapToGrid w:val="0"/>
              <w:jc w:val="center"/>
              <w:rPr>
                <w:b/>
                <w:sz w:val="20"/>
                <w:szCs w:val="20"/>
              </w:rPr>
            </w:pPr>
          </w:p>
        </w:tc>
        <w:tc>
          <w:tcPr>
            <w:tcW w:w="1080" w:type="dxa"/>
            <w:vMerge/>
          </w:tcPr>
          <w:p w:rsidR="003F7C98" w:rsidRDefault="003F7C98" w:rsidP="000544A1">
            <w:pPr>
              <w:pStyle w:val="Zawartotabeli"/>
              <w:snapToGrid w:val="0"/>
              <w:jc w:val="center"/>
              <w:rPr>
                <w:b/>
                <w:sz w:val="20"/>
                <w:szCs w:val="20"/>
              </w:rPr>
            </w:pPr>
          </w:p>
        </w:tc>
        <w:tc>
          <w:tcPr>
            <w:tcW w:w="2160" w:type="dxa"/>
          </w:tcPr>
          <w:p w:rsidR="003F7C98" w:rsidRDefault="003F7C98" w:rsidP="000544A1">
            <w:pPr>
              <w:pStyle w:val="Zawartotabeli"/>
              <w:jc w:val="center"/>
              <w:rPr>
                <w:b/>
                <w:sz w:val="20"/>
                <w:szCs w:val="20"/>
              </w:rPr>
            </w:pPr>
            <w:r>
              <w:rPr>
                <w:b/>
                <w:sz w:val="20"/>
                <w:szCs w:val="20"/>
              </w:rPr>
              <w:t>Administracja i obsługa</w:t>
            </w:r>
          </w:p>
        </w:tc>
        <w:tc>
          <w:tcPr>
            <w:tcW w:w="1080" w:type="dxa"/>
            <w:vMerge/>
          </w:tcPr>
          <w:p w:rsidR="003F7C98" w:rsidRDefault="003F7C98" w:rsidP="000544A1">
            <w:pPr>
              <w:pStyle w:val="Zawartotabeli"/>
              <w:snapToGrid w:val="0"/>
              <w:jc w:val="center"/>
              <w:rPr>
                <w:b/>
                <w:sz w:val="20"/>
                <w:szCs w:val="20"/>
              </w:rPr>
            </w:pPr>
          </w:p>
        </w:tc>
        <w:tc>
          <w:tcPr>
            <w:tcW w:w="1390" w:type="dxa"/>
            <w:vMerge/>
          </w:tcPr>
          <w:p w:rsidR="003F7C98" w:rsidRDefault="003F7C98" w:rsidP="000544A1">
            <w:pPr>
              <w:pStyle w:val="Zawartotabeli"/>
              <w:snapToGrid w:val="0"/>
              <w:jc w:val="center"/>
              <w:rPr>
                <w:b/>
                <w:sz w:val="20"/>
                <w:szCs w:val="20"/>
              </w:rPr>
            </w:pPr>
          </w:p>
        </w:tc>
      </w:tr>
      <w:tr w:rsidR="003F7C98" w:rsidRPr="00704C0B" w:rsidTr="000544A1">
        <w:trPr>
          <w:jc w:val="center"/>
        </w:trPr>
        <w:tc>
          <w:tcPr>
            <w:tcW w:w="495" w:type="dxa"/>
          </w:tcPr>
          <w:p w:rsidR="003F7C98" w:rsidRPr="00704C0B" w:rsidRDefault="003F7C98" w:rsidP="000544A1">
            <w:pPr>
              <w:pStyle w:val="Zawartotabeli"/>
              <w:snapToGrid w:val="0"/>
            </w:pPr>
            <w:r w:rsidRPr="00704C0B">
              <w:t>1</w:t>
            </w:r>
          </w:p>
        </w:tc>
        <w:tc>
          <w:tcPr>
            <w:tcW w:w="1773" w:type="dxa"/>
          </w:tcPr>
          <w:p w:rsidR="003F7C98" w:rsidRPr="00704C0B" w:rsidRDefault="003F7C98" w:rsidP="000544A1">
            <w:pPr>
              <w:pStyle w:val="Zawartotabeli"/>
              <w:snapToGrid w:val="0"/>
              <w:rPr>
                <w:sz w:val="18"/>
                <w:szCs w:val="18"/>
              </w:rPr>
            </w:pPr>
            <w:r>
              <w:rPr>
                <w:sz w:val="18"/>
                <w:szCs w:val="18"/>
              </w:rPr>
              <w:t xml:space="preserve">Szkoła Podstawowa im. J. Wybickiego w </w:t>
            </w:r>
            <w:proofErr w:type="spellStart"/>
            <w:r>
              <w:rPr>
                <w:sz w:val="18"/>
                <w:szCs w:val="18"/>
              </w:rPr>
              <w:t>Janówku</w:t>
            </w:r>
            <w:proofErr w:type="spellEnd"/>
            <w:r>
              <w:rPr>
                <w:sz w:val="18"/>
                <w:szCs w:val="18"/>
              </w:rPr>
              <w:t xml:space="preserve"> Pierwszym</w:t>
            </w:r>
          </w:p>
        </w:tc>
        <w:tc>
          <w:tcPr>
            <w:tcW w:w="792" w:type="dxa"/>
          </w:tcPr>
          <w:p w:rsidR="003F7C98" w:rsidRPr="00704C0B" w:rsidRDefault="00623595" w:rsidP="000544A1">
            <w:pPr>
              <w:pStyle w:val="Zawartotabeli"/>
              <w:snapToGrid w:val="0"/>
              <w:jc w:val="center"/>
            </w:pPr>
            <w:r>
              <w:t>136</w:t>
            </w:r>
          </w:p>
        </w:tc>
        <w:tc>
          <w:tcPr>
            <w:tcW w:w="1080" w:type="dxa"/>
          </w:tcPr>
          <w:p w:rsidR="003F7C98" w:rsidRPr="00704C0B" w:rsidRDefault="003F7C98" w:rsidP="000544A1">
            <w:pPr>
              <w:pStyle w:val="Zawartotabeli"/>
              <w:snapToGrid w:val="0"/>
              <w:jc w:val="center"/>
            </w:pPr>
            <w:r>
              <w:t>8</w:t>
            </w:r>
          </w:p>
        </w:tc>
        <w:tc>
          <w:tcPr>
            <w:tcW w:w="1080" w:type="dxa"/>
          </w:tcPr>
          <w:p w:rsidR="003F7C98" w:rsidRPr="00704C0B" w:rsidRDefault="00A15518" w:rsidP="000544A1">
            <w:pPr>
              <w:pStyle w:val="Zawartotabeli"/>
              <w:snapToGrid w:val="0"/>
              <w:jc w:val="center"/>
            </w:pPr>
            <w:r>
              <w:t>16,5</w:t>
            </w:r>
          </w:p>
        </w:tc>
        <w:tc>
          <w:tcPr>
            <w:tcW w:w="2160" w:type="dxa"/>
          </w:tcPr>
          <w:p w:rsidR="003F7C98" w:rsidRPr="00704C0B" w:rsidRDefault="00A15518" w:rsidP="000544A1">
            <w:pPr>
              <w:pStyle w:val="Zawartotabeli"/>
              <w:snapToGrid w:val="0"/>
              <w:jc w:val="center"/>
            </w:pPr>
            <w:r>
              <w:t>5,1</w:t>
            </w:r>
          </w:p>
        </w:tc>
        <w:tc>
          <w:tcPr>
            <w:tcW w:w="1080" w:type="dxa"/>
          </w:tcPr>
          <w:p w:rsidR="003F7C98" w:rsidRPr="00704C0B" w:rsidRDefault="006A0BEC" w:rsidP="000544A1">
            <w:pPr>
              <w:pStyle w:val="Zawartotabeli"/>
              <w:snapToGrid w:val="0"/>
              <w:jc w:val="center"/>
            </w:pPr>
            <w:r>
              <w:t>17</w:t>
            </w:r>
          </w:p>
        </w:tc>
        <w:tc>
          <w:tcPr>
            <w:tcW w:w="1390" w:type="dxa"/>
          </w:tcPr>
          <w:p w:rsidR="003F7C98" w:rsidRPr="00704C0B" w:rsidRDefault="006A0BEC" w:rsidP="000544A1">
            <w:pPr>
              <w:pStyle w:val="Zawartotabeli"/>
              <w:snapToGrid w:val="0"/>
              <w:jc w:val="center"/>
            </w:pPr>
            <w:r>
              <w:t>2,7</w:t>
            </w:r>
          </w:p>
        </w:tc>
      </w:tr>
      <w:tr w:rsidR="003F7C98" w:rsidRPr="00704C0B" w:rsidTr="000544A1">
        <w:trPr>
          <w:jc w:val="center"/>
        </w:trPr>
        <w:tc>
          <w:tcPr>
            <w:tcW w:w="495" w:type="dxa"/>
          </w:tcPr>
          <w:p w:rsidR="003F7C98" w:rsidRPr="00704C0B" w:rsidRDefault="003F7C98" w:rsidP="000544A1">
            <w:pPr>
              <w:pStyle w:val="Zawartotabeli"/>
              <w:snapToGrid w:val="0"/>
            </w:pPr>
            <w:r w:rsidRPr="00704C0B">
              <w:t>2</w:t>
            </w:r>
          </w:p>
        </w:tc>
        <w:tc>
          <w:tcPr>
            <w:tcW w:w="1773" w:type="dxa"/>
          </w:tcPr>
          <w:p w:rsidR="003F7C98" w:rsidRPr="00704C0B" w:rsidRDefault="003F7C98" w:rsidP="000544A1">
            <w:pPr>
              <w:pStyle w:val="Zawartotabeli"/>
              <w:snapToGrid w:val="0"/>
            </w:pPr>
            <w:r>
              <w:rPr>
                <w:sz w:val="18"/>
                <w:szCs w:val="18"/>
              </w:rPr>
              <w:t>Szkoła Podstawowa im. B. Sokoła w Olszewnicy Starej</w:t>
            </w:r>
          </w:p>
        </w:tc>
        <w:tc>
          <w:tcPr>
            <w:tcW w:w="792" w:type="dxa"/>
          </w:tcPr>
          <w:p w:rsidR="003F7C98" w:rsidRPr="00704C0B" w:rsidRDefault="00623595" w:rsidP="000544A1">
            <w:pPr>
              <w:pStyle w:val="Zawartotabeli"/>
              <w:snapToGrid w:val="0"/>
              <w:jc w:val="center"/>
            </w:pPr>
            <w:r>
              <w:t>70</w:t>
            </w:r>
          </w:p>
        </w:tc>
        <w:tc>
          <w:tcPr>
            <w:tcW w:w="1080" w:type="dxa"/>
          </w:tcPr>
          <w:p w:rsidR="003F7C98" w:rsidRPr="00704C0B" w:rsidRDefault="003F7C98" w:rsidP="000544A1">
            <w:pPr>
              <w:pStyle w:val="Zawartotabeli"/>
              <w:snapToGrid w:val="0"/>
              <w:jc w:val="center"/>
            </w:pPr>
            <w:r>
              <w:t>5</w:t>
            </w:r>
          </w:p>
        </w:tc>
        <w:tc>
          <w:tcPr>
            <w:tcW w:w="1080" w:type="dxa"/>
          </w:tcPr>
          <w:p w:rsidR="003F7C98" w:rsidRPr="00704C0B" w:rsidRDefault="00A15518" w:rsidP="000544A1">
            <w:pPr>
              <w:pStyle w:val="Zawartotabeli"/>
              <w:snapToGrid w:val="0"/>
              <w:jc w:val="center"/>
            </w:pPr>
            <w:r>
              <w:t>10,9</w:t>
            </w:r>
          </w:p>
        </w:tc>
        <w:tc>
          <w:tcPr>
            <w:tcW w:w="2160" w:type="dxa"/>
          </w:tcPr>
          <w:p w:rsidR="003F7C98" w:rsidRPr="00704C0B" w:rsidRDefault="00A15518" w:rsidP="000544A1">
            <w:pPr>
              <w:pStyle w:val="Zawartotabeli"/>
              <w:snapToGrid w:val="0"/>
              <w:jc w:val="center"/>
            </w:pPr>
            <w:r>
              <w:t>2,9</w:t>
            </w:r>
          </w:p>
        </w:tc>
        <w:tc>
          <w:tcPr>
            <w:tcW w:w="1080" w:type="dxa"/>
          </w:tcPr>
          <w:p w:rsidR="003F7C98" w:rsidRPr="00704C0B" w:rsidRDefault="006A0BEC" w:rsidP="000544A1">
            <w:pPr>
              <w:pStyle w:val="Zawartotabeli"/>
              <w:snapToGrid w:val="0"/>
              <w:jc w:val="center"/>
            </w:pPr>
            <w:r>
              <w:t>14</w:t>
            </w:r>
          </w:p>
        </w:tc>
        <w:tc>
          <w:tcPr>
            <w:tcW w:w="1390" w:type="dxa"/>
          </w:tcPr>
          <w:p w:rsidR="003F7C98" w:rsidRPr="00704C0B" w:rsidRDefault="006A0BEC" w:rsidP="000544A1">
            <w:pPr>
              <w:pStyle w:val="Zawartotabeli"/>
              <w:snapToGrid w:val="0"/>
              <w:jc w:val="center"/>
            </w:pPr>
            <w:r>
              <w:t>2,76</w:t>
            </w:r>
          </w:p>
        </w:tc>
      </w:tr>
      <w:tr w:rsidR="003F7C98" w:rsidRPr="00704C0B" w:rsidTr="000544A1">
        <w:trPr>
          <w:jc w:val="center"/>
        </w:trPr>
        <w:tc>
          <w:tcPr>
            <w:tcW w:w="495" w:type="dxa"/>
          </w:tcPr>
          <w:p w:rsidR="003F7C98" w:rsidRPr="00704C0B" w:rsidRDefault="003F7C98" w:rsidP="000544A1">
            <w:pPr>
              <w:pStyle w:val="Zawartotabeli"/>
              <w:snapToGrid w:val="0"/>
            </w:pPr>
            <w:r w:rsidRPr="00704C0B">
              <w:t>3</w:t>
            </w:r>
          </w:p>
        </w:tc>
        <w:tc>
          <w:tcPr>
            <w:tcW w:w="1773" w:type="dxa"/>
          </w:tcPr>
          <w:p w:rsidR="003F7C98" w:rsidRPr="00704C0B" w:rsidRDefault="003F7C98" w:rsidP="000544A1">
            <w:pPr>
              <w:pStyle w:val="Zawartotabeli"/>
              <w:snapToGrid w:val="0"/>
              <w:rPr>
                <w:sz w:val="18"/>
                <w:szCs w:val="18"/>
              </w:rPr>
            </w:pPr>
            <w:r>
              <w:rPr>
                <w:sz w:val="18"/>
                <w:szCs w:val="18"/>
              </w:rPr>
              <w:t>Szkoła Podstawowa im. K. Makuszyńskiego w Skrzeszewie</w:t>
            </w:r>
          </w:p>
        </w:tc>
        <w:tc>
          <w:tcPr>
            <w:tcW w:w="792" w:type="dxa"/>
          </w:tcPr>
          <w:p w:rsidR="003F7C98" w:rsidRPr="00704C0B" w:rsidRDefault="00623595" w:rsidP="000544A1">
            <w:pPr>
              <w:pStyle w:val="Zawartotabeli"/>
              <w:snapToGrid w:val="0"/>
              <w:jc w:val="center"/>
            </w:pPr>
            <w:r>
              <w:t>314</w:t>
            </w:r>
          </w:p>
        </w:tc>
        <w:tc>
          <w:tcPr>
            <w:tcW w:w="1080" w:type="dxa"/>
          </w:tcPr>
          <w:p w:rsidR="003F7C98" w:rsidRPr="00704C0B" w:rsidRDefault="00623595" w:rsidP="000544A1">
            <w:pPr>
              <w:pStyle w:val="Zawartotabeli"/>
              <w:snapToGrid w:val="0"/>
              <w:jc w:val="center"/>
            </w:pPr>
            <w:r>
              <w:t>14</w:t>
            </w:r>
          </w:p>
        </w:tc>
        <w:tc>
          <w:tcPr>
            <w:tcW w:w="1080" w:type="dxa"/>
          </w:tcPr>
          <w:p w:rsidR="003F7C98" w:rsidRPr="00704C0B" w:rsidRDefault="00A15518" w:rsidP="000544A1">
            <w:pPr>
              <w:pStyle w:val="Zawartotabeli"/>
              <w:snapToGrid w:val="0"/>
              <w:jc w:val="center"/>
            </w:pPr>
            <w:r>
              <w:t>35,4</w:t>
            </w:r>
          </w:p>
        </w:tc>
        <w:tc>
          <w:tcPr>
            <w:tcW w:w="2160" w:type="dxa"/>
          </w:tcPr>
          <w:p w:rsidR="003F7C98" w:rsidRPr="00704C0B" w:rsidRDefault="003F7C98" w:rsidP="000544A1">
            <w:pPr>
              <w:pStyle w:val="Zawartotabeli"/>
              <w:snapToGrid w:val="0"/>
              <w:jc w:val="center"/>
            </w:pPr>
            <w:r>
              <w:t>14,</w:t>
            </w:r>
            <w:r w:rsidR="00A15518">
              <w:t>00</w:t>
            </w:r>
          </w:p>
        </w:tc>
        <w:tc>
          <w:tcPr>
            <w:tcW w:w="1080" w:type="dxa"/>
          </w:tcPr>
          <w:p w:rsidR="003F7C98" w:rsidRPr="00704C0B" w:rsidRDefault="006A0BEC" w:rsidP="000544A1">
            <w:pPr>
              <w:pStyle w:val="Zawartotabeli"/>
              <w:snapToGrid w:val="0"/>
              <w:jc w:val="center"/>
            </w:pPr>
            <w:r>
              <w:t>22,43</w:t>
            </w:r>
          </w:p>
        </w:tc>
        <w:tc>
          <w:tcPr>
            <w:tcW w:w="1390" w:type="dxa"/>
          </w:tcPr>
          <w:p w:rsidR="003F7C98" w:rsidRPr="00704C0B" w:rsidRDefault="006A0BEC" w:rsidP="000544A1">
            <w:pPr>
              <w:pStyle w:val="Zawartotabeli"/>
              <w:snapToGrid w:val="0"/>
              <w:jc w:val="center"/>
            </w:pPr>
            <w:r>
              <w:t>3,53</w:t>
            </w:r>
          </w:p>
        </w:tc>
      </w:tr>
      <w:tr w:rsidR="003F7C98" w:rsidRPr="00704C0B" w:rsidTr="000544A1">
        <w:trPr>
          <w:jc w:val="center"/>
        </w:trPr>
        <w:tc>
          <w:tcPr>
            <w:tcW w:w="495" w:type="dxa"/>
          </w:tcPr>
          <w:p w:rsidR="003F7C98" w:rsidRPr="00704C0B" w:rsidRDefault="003F7C98" w:rsidP="000544A1">
            <w:pPr>
              <w:pStyle w:val="Zawartotabeli"/>
              <w:snapToGrid w:val="0"/>
            </w:pPr>
            <w:r w:rsidRPr="00704C0B">
              <w:t>4</w:t>
            </w:r>
          </w:p>
        </w:tc>
        <w:tc>
          <w:tcPr>
            <w:tcW w:w="1773" w:type="dxa"/>
          </w:tcPr>
          <w:p w:rsidR="003F7C98" w:rsidRPr="00704C0B" w:rsidRDefault="003F7C98" w:rsidP="000544A1">
            <w:pPr>
              <w:pStyle w:val="Zawartotabeli"/>
              <w:snapToGrid w:val="0"/>
              <w:rPr>
                <w:sz w:val="18"/>
                <w:szCs w:val="18"/>
              </w:rPr>
            </w:pPr>
            <w:r>
              <w:rPr>
                <w:sz w:val="18"/>
                <w:szCs w:val="18"/>
              </w:rPr>
              <w:t>Szkoła Podstawowa im. T. Kościuszki w Wieliszewie</w:t>
            </w:r>
          </w:p>
        </w:tc>
        <w:tc>
          <w:tcPr>
            <w:tcW w:w="792" w:type="dxa"/>
          </w:tcPr>
          <w:p w:rsidR="003F7C98" w:rsidRPr="00704C0B" w:rsidRDefault="003F7C98" w:rsidP="000544A1">
            <w:pPr>
              <w:pStyle w:val="Zawartotabeli"/>
              <w:snapToGrid w:val="0"/>
              <w:jc w:val="center"/>
            </w:pPr>
            <w:r>
              <w:t>36</w:t>
            </w:r>
            <w:r w:rsidR="00623595">
              <w:t>6</w:t>
            </w:r>
          </w:p>
        </w:tc>
        <w:tc>
          <w:tcPr>
            <w:tcW w:w="1080" w:type="dxa"/>
          </w:tcPr>
          <w:p w:rsidR="003F7C98" w:rsidRPr="00704C0B" w:rsidRDefault="00623595" w:rsidP="000544A1">
            <w:pPr>
              <w:pStyle w:val="Zawartotabeli"/>
              <w:snapToGrid w:val="0"/>
              <w:jc w:val="center"/>
            </w:pPr>
            <w:r>
              <w:t>17</w:t>
            </w:r>
          </w:p>
        </w:tc>
        <w:tc>
          <w:tcPr>
            <w:tcW w:w="1080" w:type="dxa"/>
          </w:tcPr>
          <w:p w:rsidR="003F7C98" w:rsidRPr="00704C0B" w:rsidRDefault="00A15518" w:rsidP="000544A1">
            <w:pPr>
              <w:pStyle w:val="Zawartotabeli"/>
              <w:snapToGrid w:val="0"/>
              <w:jc w:val="center"/>
            </w:pPr>
            <w:r>
              <w:t>29,2</w:t>
            </w:r>
          </w:p>
        </w:tc>
        <w:tc>
          <w:tcPr>
            <w:tcW w:w="2160" w:type="dxa"/>
          </w:tcPr>
          <w:p w:rsidR="003F7C98" w:rsidRPr="00704C0B" w:rsidRDefault="00A15518" w:rsidP="000544A1">
            <w:pPr>
              <w:pStyle w:val="Zawartotabeli"/>
              <w:snapToGrid w:val="0"/>
              <w:jc w:val="center"/>
            </w:pPr>
            <w:r>
              <w:t>7</w:t>
            </w:r>
          </w:p>
        </w:tc>
        <w:tc>
          <w:tcPr>
            <w:tcW w:w="1080" w:type="dxa"/>
          </w:tcPr>
          <w:p w:rsidR="003F7C98" w:rsidRPr="00704C0B" w:rsidRDefault="006A0BEC" w:rsidP="000544A1">
            <w:pPr>
              <w:pStyle w:val="Zawartotabeli"/>
              <w:snapToGrid w:val="0"/>
              <w:jc w:val="center"/>
            </w:pPr>
            <w:r>
              <w:t>21,53</w:t>
            </w:r>
          </w:p>
        </w:tc>
        <w:tc>
          <w:tcPr>
            <w:tcW w:w="1390" w:type="dxa"/>
          </w:tcPr>
          <w:p w:rsidR="003F7C98" w:rsidRPr="00704C0B" w:rsidRDefault="0022401B" w:rsidP="000544A1">
            <w:pPr>
              <w:pStyle w:val="Zawartotabeli"/>
              <w:snapToGrid w:val="0"/>
              <w:jc w:val="center"/>
            </w:pPr>
            <w:r>
              <w:t>2,13</w:t>
            </w:r>
          </w:p>
        </w:tc>
      </w:tr>
      <w:tr w:rsidR="003F7C98" w:rsidRPr="00704C0B" w:rsidTr="000544A1">
        <w:trPr>
          <w:jc w:val="center"/>
        </w:trPr>
        <w:tc>
          <w:tcPr>
            <w:tcW w:w="495" w:type="dxa"/>
          </w:tcPr>
          <w:p w:rsidR="003F7C98" w:rsidRPr="00704C0B" w:rsidRDefault="003F7C98" w:rsidP="000544A1">
            <w:pPr>
              <w:pStyle w:val="Zawartotabeli"/>
              <w:snapToGrid w:val="0"/>
            </w:pPr>
            <w:r w:rsidRPr="00704C0B">
              <w:t>5</w:t>
            </w:r>
          </w:p>
        </w:tc>
        <w:tc>
          <w:tcPr>
            <w:tcW w:w="1773" w:type="dxa"/>
          </w:tcPr>
          <w:p w:rsidR="003F7C98" w:rsidRPr="00704C0B" w:rsidRDefault="003F7C98" w:rsidP="000544A1">
            <w:pPr>
              <w:pStyle w:val="Zawartotabeli"/>
              <w:snapToGrid w:val="0"/>
              <w:rPr>
                <w:sz w:val="18"/>
                <w:szCs w:val="18"/>
              </w:rPr>
            </w:pPr>
            <w:r>
              <w:rPr>
                <w:sz w:val="18"/>
                <w:szCs w:val="18"/>
              </w:rPr>
              <w:t>Zespół Szkół w Łajskach</w:t>
            </w:r>
          </w:p>
        </w:tc>
        <w:tc>
          <w:tcPr>
            <w:tcW w:w="792" w:type="dxa"/>
          </w:tcPr>
          <w:p w:rsidR="003F7C98" w:rsidRPr="00704C0B" w:rsidRDefault="00623595" w:rsidP="000544A1">
            <w:pPr>
              <w:pStyle w:val="Zawartotabeli"/>
              <w:snapToGrid w:val="0"/>
              <w:jc w:val="center"/>
            </w:pPr>
            <w:r>
              <w:t>418</w:t>
            </w:r>
          </w:p>
        </w:tc>
        <w:tc>
          <w:tcPr>
            <w:tcW w:w="1080" w:type="dxa"/>
          </w:tcPr>
          <w:p w:rsidR="003F7C98" w:rsidRPr="00704C0B" w:rsidRDefault="00623595" w:rsidP="000544A1">
            <w:pPr>
              <w:pStyle w:val="Zawartotabeli"/>
              <w:snapToGrid w:val="0"/>
              <w:jc w:val="center"/>
            </w:pPr>
            <w:r>
              <w:t>21</w:t>
            </w:r>
          </w:p>
        </w:tc>
        <w:tc>
          <w:tcPr>
            <w:tcW w:w="1080" w:type="dxa"/>
          </w:tcPr>
          <w:p w:rsidR="003F7C98" w:rsidRPr="00704C0B" w:rsidRDefault="00A15518" w:rsidP="000544A1">
            <w:pPr>
              <w:pStyle w:val="Zawartotabeli"/>
              <w:snapToGrid w:val="0"/>
              <w:jc w:val="center"/>
            </w:pPr>
            <w:r>
              <w:t>63,6</w:t>
            </w:r>
          </w:p>
        </w:tc>
        <w:tc>
          <w:tcPr>
            <w:tcW w:w="2160" w:type="dxa"/>
          </w:tcPr>
          <w:p w:rsidR="003F7C98" w:rsidRPr="00704C0B" w:rsidRDefault="00A15518" w:rsidP="000544A1">
            <w:pPr>
              <w:pStyle w:val="Zawartotabeli"/>
              <w:snapToGrid w:val="0"/>
              <w:jc w:val="center"/>
            </w:pPr>
            <w:r>
              <w:t>20,3</w:t>
            </w:r>
          </w:p>
        </w:tc>
        <w:tc>
          <w:tcPr>
            <w:tcW w:w="1080" w:type="dxa"/>
          </w:tcPr>
          <w:p w:rsidR="003F7C98" w:rsidRPr="00704C0B" w:rsidRDefault="006A0BEC" w:rsidP="000544A1">
            <w:pPr>
              <w:pStyle w:val="Zawartotabeli"/>
              <w:snapToGrid w:val="0"/>
              <w:jc w:val="center"/>
            </w:pPr>
            <w:r>
              <w:t>19,90</w:t>
            </w:r>
          </w:p>
        </w:tc>
        <w:tc>
          <w:tcPr>
            <w:tcW w:w="1390" w:type="dxa"/>
          </w:tcPr>
          <w:p w:rsidR="003F7C98" w:rsidRPr="00704C0B" w:rsidRDefault="0022401B" w:rsidP="000544A1">
            <w:pPr>
              <w:pStyle w:val="Zawartotabeli"/>
              <w:snapToGrid w:val="0"/>
              <w:jc w:val="center"/>
            </w:pPr>
            <w:r>
              <w:t>4,00</w:t>
            </w:r>
          </w:p>
        </w:tc>
      </w:tr>
      <w:tr w:rsidR="003F7C98" w:rsidRPr="00704C0B" w:rsidTr="000544A1">
        <w:trPr>
          <w:jc w:val="center"/>
        </w:trPr>
        <w:tc>
          <w:tcPr>
            <w:tcW w:w="495" w:type="dxa"/>
          </w:tcPr>
          <w:p w:rsidR="003F7C98" w:rsidRPr="00704C0B" w:rsidRDefault="003F7C98" w:rsidP="000544A1">
            <w:pPr>
              <w:pStyle w:val="Zawartotabeli"/>
              <w:snapToGrid w:val="0"/>
            </w:pPr>
            <w:r>
              <w:t>6</w:t>
            </w:r>
          </w:p>
        </w:tc>
        <w:tc>
          <w:tcPr>
            <w:tcW w:w="1773" w:type="dxa"/>
          </w:tcPr>
          <w:p w:rsidR="003F7C98" w:rsidRDefault="003F7C98" w:rsidP="000544A1">
            <w:pPr>
              <w:pStyle w:val="Zawartotabeli"/>
              <w:snapToGrid w:val="0"/>
              <w:rPr>
                <w:sz w:val="18"/>
                <w:szCs w:val="18"/>
              </w:rPr>
            </w:pPr>
            <w:r>
              <w:rPr>
                <w:sz w:val="18"/>
                <w:szCs w:val="18"/>
              </w:rPr>
              <w:t>Zespół Szkół w Wieliszewie</w:t>
            </w:r>
          </w:p>
        </w:tc>
        <w:tc>
          <w:tcPr>
            <w:tcW w:w="792" w:type="dxa"/>
          </w:tcPr>
          <w:p w:rsidR="003F7C98" w:rsidRDefault="00623595" w:rsidP="000544A1">
            <w:pPr>
              <w:pStyle w:val="Zawartotabeli"/>
              <w:snapToGrid w:val="0"/>
              <w:jc w:val="center"/>
            </w:pPr>
            <w:r>
              <w:t>457</w:t>
            </w:r>
          </w:p>
        </w:tc>
        <w:tc>
          <w:tcPr>
            <w:tcW w:w="1080" w:type="dxa"/>
          </w:tcPr>
          <w:p w:rsidR="003F7C98" w:rsidRDefault="003F7C98" w:rsidP="000544A1">
            <w:pPr>
              <w:pStyle w:val="Zawartotabeli"/>
              <w:snapToGrid w:val="0"/>
              <w:jc w:val="center"/>
            </w:pPr>
            <w:r>
              <w:t>19</w:t>
            </w:r>
          </w:p>
        </w:tc>
        <w:tc>
          <w:tcPr>
            <w:tcW w:w="1080" w:type="dxa"/>
          </w:tcPr>
          <w:p w:rsidR="003F7C98" w:rsidRDefault="00A15518" w:rsidP="000544A1">
            <w:pPr>
              <w:pStyle w:val="Zawartotabeli"/>
              <w:snapToGrid w:val="0"/>
              <w:jc w:val="center"/>
            </w:pPr>
            <w:r>
              <w:t>50,8</w:t>
            </w:r>
          </w:p>
        </w:tc>
        <w:tc>
          <w:tcPr>
            <w:tcW w:w="2160" w:type="dxa"/>
          </w:tcPr>
          <w:p w:rsidR="003F7C98" w:rsidRDefault="00A15518" w:rsidP="000544A1">
            <w:pPr>
              <w:pStyle w:val="Zawartotabeli"/>
              <w:snapToGrid w:val="0"/>
              <w:jc w:val="center"/>
            </w:pPr>
            <w:r>
              <w:t>27,3</w:t>
            </w:r>
          </w:p>
        </w:tc>
        <w:tc>
          <w:tcPr>
            <w:tcW w:w="1080" w:type="dxa"/>
          </w:tcPr>
          <w:p w:rsidR="003F7C98" w:rsidRPr="00704C0B" w:rsidRDefault="006A0BEC" w:rsidP="000544A1">
            <w:pPr>
              <w:pStyle w:val="Zawartotabeli"/>
              <w:snapToGrid w:val="0"/>
              <w:jc w:val="center"/>
            </w:pPr>
            <w:r>
              <w:t>24,05</w:t>
            </w:r>
          </w:p>
        </w:tc>
        <w:tc>
          <w:tcPr>
            <w:tcW w:w="1390" w:type="dxa"/>
          </w:tcPr>
          <w:p w:rsidR="003F7C98" w:rsidRDefault="0022401B" w:rsidP="000544A1">
            <w:pPr>
              <w:pStyle w:val="Zawartotabeli"/>
              <w:snapToGrid w:val="0"/>
              <w:jc w:val="center"/>
            </w:pPr>
            <w:r>
              <w:t>4,11</w:t>
            </w:r>
          </w:p>
        </w:tc>
      </w:tr>
      <w:tr w:rsidR="003F7C98" w:rsidRPr="00704C0B" w:rsidTr="000544A1">
        <w:trPr>
          <w:jc w:val="center"/>
        </w:trPr>
        <w:tc>
          <w:tcPr>
            <w:tcW w:w="2268" w:type="dxa"/>
            <w:gridSpan w:val="2"/>
          </w:tcPr>
          <w:p w:rsidR="003F7C98" w:rsidRPr="00704C0B" w:rsidRDefault="003F7C98" w:rsidP="000544A1">
            <w:pPr>
              <w:rPr>
                <w:b/>
              </w:rPr>
            </w:pPr>
            <w:r w:rsidRPr="00704C0B">
              <w:rPr>
                <w:b/>
              </w:rPr>
              <w:t xml:space="preserve">             Razem</w:t>
            </w:r>
          </w:p>
        </w:tc>
        <w:tc>
          <w:tcPr>
            <w:tcW w:w="792" w:type="dxa"/>
          </w:tcPr>
          <w:p w:rsidR="003F7C98" w:rsidRPr="00704C0B" w:rsidRDefault="006A0BEC" w:rsidP="000544A1">
            <w:pPr>
              <w:snapToGrid w:val="0"/>
              <w:jc w:val="center"/>
              <w:rPr>
                <w:b/>
              </w:rPr>
            </w:pPr>
            <w:r>
              <w:rPr>
                <w:b/>
              </w:rPr>
              <w:t>1761</w:t>
            </w:r>
          </w:p>
        </w:tc>
        <w:tc>
          <w:tcPr>
            <w:tcW w:w="1080" w:type="dxa"/>
          </w:tcPr>
          <w:p w:rsidR="003F7C98" w:rsidRPr="00704C0B" w:rsidRDefault="006A0BEC" w:rsidP="000544A1">
            <w:pPr>
              <w:snapToGrid w:val="0"/>
              <w:jc w:val="center"/>
              <w:rPr>
                <w:b/>
              </w:rPr>
            </w:pPr>
            <w:r>
              <w:rPr>
                <w:b/>
              </w:rPr>
              <w:t>84</w:t>
            </w:r>
          </w:p>
        </w:tc>
        <w:tc>
          <w:tcPr>
            <w:tcW w:w="1080" w:type="dxa"/>
          </w:tcPr>
          <w:p w:rsidR="003F7C98" w:rsidRPr="00704C0B" w:rsidRDefault="002F52C6" w:rsidP="000544A1">
            <w:pPr>
              <w:snapToGrid w:val="0"/>
              <w:jc w:val="center"/>
              <w:rPr>
                <w:b/>
              </w:rPr>
            </w:pPr>
            <w:r>
              <w:rPr>
                <w:b/>
              </w:rPr>
              <w:t>206,4</w:t>
            </w:r>
          </w:p>
        </w:tc>
        <w:tc>
          <w:tcPr>
            <w:tcW w:w="2160" w:type="dxa"/>
          </w:tcPr>
          <w:p w:rsidR="003F7C98" w:rsidRPr="00704C0B" w:rsidRDefault="002F52C6" w:rsidP="000544A1">
            <w:pPr>
              <w:snapToGrid w:val="0"/>
              <w:jc w:val="center"/>
              <w:rPr>
                <w:b/>
              </w:rPr>
            </w:pPr>
            <w:r>
              <w:rPr>
                <w:b/>
              </w:rPr>
              <w:t>76,6</w:t>
            </w:r>
          </w:p>
        </w:tc>
        <w:tc>
          <w:tcPr>
            <w:tcW w:w="1080" w:type="dxa"/>
          </w:tcPr>
          <w:p w:rsidR="003F7C98" w:rsidRPr="00704C0B" w:rsidRDefault="003F7C98" w:rsidP="000544A1">
            <w:pPr>
              <w:snapToGrid w:val="0"/>
              <w:jc w:val="center"/>
              <w:rPr>
                <w:b/>
              </w:rPr>
            </w:pPr>
            <w:r w:rsidRPr="00704C0B">
              <w:rPr>
                <w:b/>
              </w:rPr>
              <w:t>---------</w:t>
            </w:r>
          </w:p>
        </w:tc>
        <w:tc>
          <w:tcPr>
            <w:tcW w:w="1390" w:type="dxa"/>
          </w:tcPr>
          <w:p w:rsidR="003F7C98" w:rsidRPr="00704C0B" w:rsidRDefault="003F7C98" w:rsidP="000544A1">
            <w:pPr>
              <w:pStyle w:val="Zawartotabeli"/>
              <w:snapToGrid w:val="0"/>
              <w:jc w:val="center"/>
              <w:rPr>
                <w:b/>
              </w:rPr>
            </w:pPr>
            <w:r w:rsidRPr="00704C0B">
              <w:rPr>
                <w:b/>
              </w:rPr>
              <w:t>---------</w:t>
            </w:r>
          </w:p>
        </w:tc>
      </w:tr>
      <w:tr w:rsidR="003F7C98" w:rsidRPr="00704C0B" w:rsidTr="000544A1">
        <w:trPr>
          <w:jc w:val="center"/>
        </w:trPr>
        <w:tc>
          <w:tcPr>
            <w:tcW w:w="7380" w:type="dxa"/>
            <w:gridSpan w:val="6"/>
          </w:tcPr>
          <w:p w:rsidR="003F7C98" w:rsidRPr="00704C0B" w:rsidRDefault="003F7C98" w:rsidP="000544A1">
            <w:pPr>
              <w:snapToGrid w:val="0"/>
              <w:jc w:val="center"/>
              <w:rPr>
                <w:b/>
              </w:rPr>
            </w:pPr>
            <w:r w:rsidRPr="00704C0B">
              <w:rPr>
                <w:b/>
              </w:rPr>
              <w:t>Średnia liczba uczniów / etatów na oddział</w:t>
            </w:r>
          </w:p>
        </w:tc>
        <w:tc>
          <w:tcPr>
            <w:tcW w:w="1080" w:type="dxa"/>
          </w:tcPr>
          <w:p w:rsidR="003F7C98" w:rsidRPr="00704C0B" w:rsidRDefault="002F5C94" w:rsidP="000544A1">
            <w:pPr>
              <w:snapToGrid w:val="0"/>
              <w:jc w:val="center"/>
              <w:rPr>
                <w:b/>
              </w:rPr>
            </w:pPr>
            <w:r>
              <w:rPr>
                <w:b/>
              </w:rPr>
              <w:t>20,96</w:t>
            </w:r>
          </w:p>
        </w:tc>
        <w:tc>
          <w:tcPr>
            <w:tcW w:w="1390" w:type="dxa"/>
          </w:tcPr>
          <w:p w:rsidR="003F7C98" w:rsidRPr="00704C0B" w:rsidRDefault="002F5C94" w:rsidP="000544A1">
            <w:pPr>
              <w:pStyle w:val="Zawartotabeli"/>
              <w:snapToGrid w:val="0"/>
              <w:jc w:val="center"/>
              <w:rPr>
                <w:b/>
              </w:rPr>
            </w:pPr>
            <w:r>
              <w:rPr>
                <w:b/>
              </w:rPr>
              <w:t>3,37</w:t>
            </w:r>
          </w:p>
        </w:tc>
      </w:tr>
    </w:tbl>
    <w:p w:rsidR="003F7C98" w:rsidRDefault="001A1C73" w:rsidP="001A1C73">
      <w:pPr>
        <w:pStyle w:val="Legenda"/>
        <w:jc w:val="center"/>
        <w:rPr>
          <w:color w:val="4F81BD" w:themeColor="accent1"/>
          <w:sz w:val="20"/>
        </w:rPr>
      </w:pPr>
      <w:bookmarkStart w:id="24" w:name="_Toc496687040"/>
      <w:r w:rsidRPr="001A1C73">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177A6A">
        <w:rPr>
          <w:noProof/>
          <w:color w:val="4F81BD" w:themeColor="accent1"/>
          <w:sz w:val="20"/>
        </w:rPr>
        <w:t>4</w:t>
      </w:r>
      <w:r w:rsidR="00521379">
        <w:rPr>
          <w:color w:val="4F81BD" w:themeColor="accent1"/>
          <w:sz w:val="20"/>
        </w:rPr>
        <w:fldChar w:fldCharType="end"/>
      </w:r>
      <w:r w:rsidRPr="001A1C73">
        <w:rPr>
          <w:color w:val="4F81BD" w:themeColor="accent1"/>
          <w:sz w:val="20"/>
        </w:rPr>
        <w:t>. Organizacja szkół w Gminie Wieliszew.</w:t>
      </w:r>
      <w:bookmarkEnd w:id="24"/>
    </w:p>
    <w:p w:rsidR="001A1C73" w:rsidRPr="001A1C73" w:rsidRDefault="001A1C73" w:rsidP="001A1C73"/>
    <w:p w:rsidR="003F7C98" w:rsidRDefault="003F7C98" w:rsidP="003F7C98">
      <w:pPr>
        <w:tabs>
          <w:tab w:val="left" w:pos="300"/>
        </w:tabs>
        <w:jc w:val="both"/>
      </w:pPr>
      <w:r w:rsidRPr="000D5486">
        <w:t>W</w:t>
      </w:r>
      <w:r>
        <w:t xml:space="preserve"> odróżnieniu do sytuacji, jaka ma miejsce w szkołach podstawowych, w gimnazjach mamy do czynienia </w:t>
      </w:r>
      <w:r w:rsidRPr="000D5486">
        <w:t>z</w:t>
      </w:r>
      <w:r w:rsidR="00F17840">
        <w:t xml:space="preserve"> lekko</w:t>
      </w:r>
      <w:r>
        <w:t xml:space="preserve"> zmniejszającą się liczbą </w:t>
      </w:r>
      <w:r w:rsidR="00F17840">
        <w:t>uczniów</w:t>
      </w:r>
      <w:r w:rsidRPr="000D5486">
        <w:t xml:space="preserve"> w</w:t>
      </w:r>
      <w:r>
        <w:t xml:space="preserve"> odniesieniu do lat poprzednich. </w:t>
      </w:r>
      <w:r w:rsidRPr="005D5D46">
        <w:t xml:space="preserve">Analizując </w:t>
      </w:r>
      <w:r w:rsidRPr="005D5D46">
        <w:lastRenderedPageBreak/>
        <w:t xml:space="preserve">wskaźniki należy zauważyć, że liczebność uczniów w oddziałach poszczególnych placówek jest zróżnicowana. Wynika to z uwarunkowań demograficznych oraz lokalizacji placówek w terenie. Koniecznym zadaniem w bieżącej działalności związanej z nadzorem nad funkcjonowaniem oświaty jest analizowanie tej sytuacji i podejmowanie stosownych działań. Ponadto w Zespole Szkół w Łajskach od lat prowadzona jest edukacja włączająca, natomiast  komornickie liceum </w:t>
      </w:r>
      <w:r w:rsidR="00D7121C">
        <w:t xml:space="preserve">to ogromy teren oraz internat, </w:t>
      </w:r>
      <w:r w:rsidRPr="005D5D46">
        <w:t xml:space="preserve">z którego korzystało średnio </w:t>
      </w:r>
      <w:r w:rsidR="002F5C94">
        <w:t>55</w:t>
      </w:r>
      <w:r w:rsidRPr="005D5D46">
        <w:t xml:space="preserve"> osób.</w:t>
      </w:r>
      <w:r>
        <w:t xml:space="preserve"> We wszystkich szkołach podstawowych oraz w wieliszewskim gimnazjum funkcjonują świetlice szkolne, zapewniające opiekę w godz. 7.00-17.00. </w:t>
      </w:r>
    </w:p>
    <w:p w:rsidR="001A1C73" w:rsidRDefault="001A1C73" w:rsidP="00383726">
      <w:pPr>
        <w:pStyle w:val="Nagwek1"/>
      </w:pPr>
      <w:bookmarkStart w:id="25" w:name="_Toc465026465"/>
      <w:bookmarkStart w:id="26" w:name="_Toc496684836"/>
      <w:r>
        <w:t>Opieka świetlicowa. Internat.</w:t>
      </w:r>
      <w:bookmarkEnd w:id="25"/>
      <w:bookmarkEnd w:id="26"/>
    </w:p>
    <w:p w:rsidR="00993E45" w:rsidRDefault="00993E45" w:rsidP="00FF6326">
      <w:pPr>
        <w:jc w:val="both"/>
        <w:rPr>
          <w:color w:val="000000"/>
          <w:szCs w:val="24"/>
        </w:rPr>
      </w:pPr>
      <w:r w:rsidRPr="00FF6326">
        <w:rPr>
          <w:szCs w:val="24"/>
        </w:rPr>
        <w:t>4 czerwca 2014 r. weszły wraz ze zmianami w ustawie o systemie oświaty przepisy dotyczące funkcjonowania świetlic szkolnych. Zmiany te określiły zasady funkcjonowania świetlic w szkołach podstawowych i gimnazjum. Wprowadzono obowiązek zapewnienia zajęć świetlicowych dla uczniów, którzy pozostają w szkole po zakończeniu zajęć lekcyjnych, oczekują na odebranie przez rodziców, oczekują na dowóz, korzystają z opieki szkolnej z powodu innych okoliczności.</w:t>
      </w:r>
      <w:r w:rsidR="00FF6326" w:rsidRPr="00FF6326">
        <w:rPr>
          <w:szCs w:val="24"/>
        </w:rPr>
        <w:t xml:space="preserve"> Z kolei </w:t>
      </w:r>
      <w:r w:rsidR="00FF6326" w:rsidRPr="00FF6326">
        <w:rPr>
          <w:color w:val="000000"/>
          <w:szCs w:val="24"/>
        </w:rPr>
        <w:t>gdy do szkoły uczęszczają uczniowie dojeżdżający codziennie z odległych miejscowości, to można zorganizować dla nich internat. Da</w:t>
      </w:r>
      <w:r w:rsidR="00FF6326">
        <w:rPr>
          <w:color w:val="000000"/>
          <w:szCs w:val="24"/>
        </w:rPr>
        <w:t>je</w:t>
      </w:r>
      <w:r w:rsidR="00FF6326" w:rsidRPr="00FF6326">
        <w:rPr>
          <w:color w:val="000000"/>
          <w:szCs w:val="24"/>
        </w:rPr>
        <w:t xml:space="preserve"> to szansę dzieciom i młodzieży uczenia się w wybranych szkołach oraz kompensowania braków i niedostatków wynikających z problemów ekonomicznych, społecznych i kulturowych rodzin</w:t>
      </w:r>
      <w:r w:rsidR="00FF6326">
        <w:rPr>
          <w:color w:val="000000"/>
          <w:szCs w:val="24"/>
        </w:rPr>
        <w:t>. W naszej gminie internat jest prowadzony przy liceum w Komornicy.</w:t>
      </w:r>
    </w:p>
    <w:p w:rsidR="00FF6326" w:rsidRDefault="00FF6326" w:rsidP="00FF6326">
      <w:pPr>
        <w:jc w:val="both"/>
        <w:rPr>
          <w:color w:val="000000"/>
          <w:szCs w:val="24"/>
        </w:rPr>
      </w:pPr>
    </w:p>
    <w:p w:rsidR="00FF6326" w:rsidRDefault="00FF6326" w:rsidP="00FF6326">
      <w:pPr>
        <w:jc w:val="both"/>
        <w:rPr>
          <w:color w:val="000000"/>
          <w:szCs w:val="24"/>
        </w:rPr>
      </w:pPr>
    </w:p>
    <w:tbl>
      <w:tblPr>
        <w:tblW w:w="4840" w:type="dxa"/>
        <w:jc w:val="center"/>
        <w:tblCellMar>
          <w:left w:w="70" w:type="dxa"/>
          <w:right w:w="70" w:type="dxa"/>
        </w:tblCellMar>
        <w:tblLook w:val="04A0" w:firstRow="1" w:lastRow="0" w:firstColumn="1" w:lastColumn="0" w:noHBand="0" w:noVBand="1"/>
      </w:tblPr>
      <w:tblGrid>
        <w:gridCol w:w="520"/>
        <w:gridCol w:w="2440"/>
        <w:gridCol w:w="1880"/>
      </w:tblGrid>
      <w:tr w:rsidR="00FF6326" w:rsidRPr="00FF6326" w:rsidTr="00FF6326">
        <w:trPr>
          <w:trHeight w:val="420"/>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326" w:rsidRPr="00FF6326" w:rsidRDefault="00FF6326" w:rsidP="00FF6326">
            <w:pPr>
              <w:rPr>
                <w:color w:val="000000"/>
                <w:sz w:val="16"/>
                <w:szCs w:val="16"/>
              </w:rPr>
            </w:pPr>
            <w:r w:rsidRPr="00FF6326">
              <w:rPr>
                <w:color w:val="000000"/>
                <w:sz w:val="16"/>
                <w:szCs w:val="16"/>
              </w:rPr>
              <w:t> </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6"/>
                <w:szCs w:val="16"/>
              </w:rPr>
            </w:pPr>
            <w:r w:rsidRPr="00FF6326">
              <w:rPr>
                <w:color w:val="000000"/>
                <w:sz w:val="16"/>
                <w:szCs w:val="16"/>
              </w:rPr>
              <w:t>Nazwa placówki</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FF6326" w:rsidRPr="00FF6326" w:rsidRDefault="00FF6326" w:rsidP="00FF6326">
            <w:pPr>
              <w:jc w:val="center"/>
              <w:rPr>
                <w:b/>
                <w:bCs/>
                <w:color w:val="000000"/>
                <w:sz w:val="14"/>
                <w:szCs w:val="14"/>
              </w:rPr>
            </w:pPr>
            <w:r w:rsidRPr="00FF6326">
              <w:rPr>
                <w:b/>
                <w:bCs/>
                <w:color w:val="000000"/>
                <w:sz w:val="14"/>
                <w:szCs w:val="14"/>
              </w:rPr>
              <w:t>korzystający ze świetlicy/internatu</w:t>
            </w:r>
            <w:r w:rsidR="00D37A7F">
              <w:rPr>
                <w:b/>
                <w:bCs/>
                <w:color w:val="000000"/>
                <w:sz w:val="14"/>
                <w:szCs w:val="14"/>
              </w:rPr>
              <w:t xml:space="preserve"> -  średniorocznie</w:t>
            </w:r>
          </w:p>
        </w:tc>
      </w:tr>
      <w:tr w:rsidR="00FF6326" w:rsidRPr="00FF6326" w:rsidTr="00FF6326">
        <w:trPr>
          <w:trHeight w:val="39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6"/>
                <w:szCs w:val="16"/>
              </w:rPr>
            </w:pPr>
            <w:r w:rsidRPr="00FF6326">
              <w:rPr>
                <w:color w:val="000000"/>
                <w:sz w:val="16"/>
                <w:szCs w:val="16"/>
              </w:rPr>
              <w:t>1</w:t>
            </w:r>
          </w:p>
        </w:tc>
        <w:tc>
          <w:tcPr>
            <w:tcW w:w="2440" w:type="dxa"/>
            <w:tcBorders>
              <w:top w:val="nil"/>
              <w:left w:val="nil"/>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6"/>
                <w:szCs w:val="16"/>
              </w:rPr>
            </w:pPr>
            <w:r w:rsidRPr="00FF6326">
              <w:rPr>
                <w:color w:val="000000"/>
                <w:sz w:val="16"/>
                <w:szCs w:val="16"/>
              </w:rPr>
              <w:t>SP Janówek</w:t>
            </w:r>
          </w:p>
        </w:tc>
        <w:tc>
          <w:tcPr>
            <w:tcW w:w="1880" w:type="dxa"/>
            <w:tcBorders>
              <w:top w:val="nil"/>
              <w:left w:val="nil"/>
              <w:bottom w:val="single" w:sz="4" w:space="0" w:color="auto"/>
              <w:right w:val="single" w:sz="4" w:space="0" w:color="auto"/>
            </w:tcBorders>
            <w:shd w:val="clear" w:color="auto" w:fill="auto"/>
            <w:vAlign w:val="center"/>
            <w:hideMark/>
          </w:tcPr>
          <w:p w:rsidR="00FF6326" w:rsidRPr="00D37A7F" w:rsidRDefault="00FF6326" w:rsidP="00FF6326">
            <w:pPr>
              <w:jc w:val="center"/>
              <w:rPr>
                <w:sz w:val="18"/>
                <w:szCs w:val="18"/>
              </w:rPr>
            </w:pPr>
            <w:r w:rsidRPr="00D37A7F">
              <w:rPr>
                <w:sz w:val="18"/>
                <w:szCs w:val="18"/>
              </w:rPr>
              <w:t>50</w:t>
            </w:r>
          </w:p>
        </w:tc>
      </w:tr>
      <w:tr w:rsidR="00FF6326" w:rsidRPr="00FF6326" w:rsidTr="00FF6326">
        <w:trPr>
          <w:trHeight w:val="4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6"/>
                <w:szCs w:val="16"/>
              </w:rPr>
            </w:pPr>
            <w:r w:rsidRPr="00FF6326">
              <w:rPr>
                <w:color w:val="000000"/>
                <w:sz w:val="16"/>
                <w:szCs w:val="16"/>
              </w:rPr>
              <w:t>2</w:t>
            </w:r>
          </w:p>
        </w:tc>
        <w:tc>
          <w:tcPr>
            <w:tcW w:w="2440" w:type="dxa"/>
            <w:tcBorders>
              <w:top w:val="nil"/>
              <w:left w:val="nil"/>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6"/>
                <w:szCs w:val="16"/>
              </w:rPr>
            </w:pPr>
            <w:r w:rsidRPr="00FF6326">
              <w:rPr>
                <w:color w:val="000000"/>
                <w:sz w:val="16"/>
                <w:szCs w:val="16"/>
              </w:rPr>
              <w:t>SP Olszewnica Stara</w:t>
            </w:r>
          </w:p>
        </w:tc>
        <w:tc>
          <w:tcPr>
            <w:tcW w:w="1880" w:type="dxa"/>
            <w:tcBorders>
              <w:top w:val="nil"/>
              <w:left w:val="nil"/>
              <w:bottom w:val="single" w:sz="4" w:space="0" w:color="auto"/>
              <w:right w:val="single" w:sz="4" w:space="0" w:color="auto"/>
            </w:tcBorders>
            <w:shd w:val="clear" w:color="auto" w:fill="auto"/>
            <w:vAlign w:val="center"/>
            <w:hideMark/>
          </w:tcPr>
          <w:p w:rsidR="00FF6326" w:rsidRPr="00D37A7F" w:rsidRDefault="00D37A7F" w:rsidP="00FF6326">
            <w:pPr>
              <w:jc w:val="center"/>
              <w:rPr>
                <w:sz w:val="18"/>
                <w:szCs w:val="18"/>
              </w:rPr>
            </w:pPr>
            <w:r w:rsidRPr="00D37A7F">
              <w:rPr>
                <w:sz w:val="18"/>
                <w:szCs w:val="18"/>
              </w:rPr>
              <w:t>32</w:t>
            </w:r>
          </w:p>
        </w:tc>
      </w:tr>
      <w:tr w:rsidR="00FF6326" w:rsidRPr="00FF6326" w:rsidTr="00FF6326">
        <w:trPr>
          <w:trHeight w:val="45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6"/>
                <w:szCs w:val="16"/>
              </w:rPr>
            </w:pPr>
            <w:r w:rsidRPr="00FF6326">
              <w:rPr>
                <w:color w:val="000000"/>
                <w:sz w:val="16"/>
                <w:szCs w:val="16"/>
              </w:rPr>
              <w:t>3</w:t>
            </w:r>
          </w:p>
        </w:tc>
        <w:tc>
          <w:tcPr>
            <w:tcW w:w="2440" w:type="dxa"/>
            <w:tcBorders>
              <w:top w:val="nil"/>
              <w:left w:val="nil"/>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6"/>
                <w:szCs w:val="16"/>
              </w:rPr>
            </w:pPr>
            <w:r w:rsidRPr="00FF6326">
              <w:rPr>
                <w:color w:val="000000"/>
                <w:sz w:val="16"/>
                <w:szCs w:val="16"/>
              </w:rPr>
              <w:t>SP Skrzeszew</w:t>
            </w:r>
          </w:p>
        </w:tc>
        <w:tc>
          <w:tcPr>
            <w:tcW w:w="1880" w:type="dxa"/>
            <w:tcBorders>
              <w:top w:val="nil"/>
              <w:left w:val="nil"/>
              <w:bottom w:val="single" w:sz="4" w:space="0" w:color="auto"/>
              <w:right w:val="single" w:sz="4" w:space="0" w:color="auto"/>
            </w:tcBorders>
            <w:shd w:val="clear" w:color="auto" w:fill="auto"/>
            <w:vAlign w:val="center"/>
            <w:hideMark/>
          </w:tcPr>
          <w:p w:rsidR="00FF6326" w:rsidRPr="00D37A7F" w:rsidRDefault="00D37A7F" w:rsidP="00FF6326">
            <w:pPr>
              <w:jc w:val="center"/>
              <w:rPr>
                <w:sz w:val="18"/>
                <w:szCs w:val="18"/>
              </w:rPr>
            </w:pPr>
            <w:r w:rsidRPr="00D37A7F">
              <w:rPr>
                <w:sz w:val="18"/>
                <w:szCs w:val="18"/>
              </w:rPr>
              <w:t>160</w:t>
            </w:r>
          </w:p>
        </w:tc>
      </w:tr>
      <w:tr w:rsidR="00FF6326" w:rsidRPr="00FF6326" w:rsidTr="00FF6326">
        <w:trPr>
          <w:trHeight w:val="45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6"/>
                <w:szCs w:val="16"/>
              </w:rPr>
            </w:pPr>
            <w:r w:rsidRPr="00FF6326">
              <w:rPr>
                <w:color w:val="000000"/>
                <w:sz w:val="16"/>
                <w:szCs w:val="16"/>
              </w:rPr>
              <w:t>4</w:t>
            </w:r>
          </w:p>
        </w:tc>
        <w:tc>
          <w:tcPr>
            <w:tcW w:w="2440" w:type="dxa"/>
            <w:tcBorders>
              <w:top w:val="nil"/>
              <w:left w:val="nil"/>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6"/>
                <w:szCs w:val="16"/>
              </w:rPr>
            </w:pPr>
            <w:r w:rsidRPr="00FF6326">
              <w:rPr>
                <w:color w:val="000000"/>
                <w:sz w:val="16"/>
                <w:szCs w:val="16"/>
              </w:rPr>
              <w:t>SP Wieliszew</w:t>
            </w:r>
          </w:p>
        </w:tc>
        <w:tc>
          <w:tcPr>
            <w:tcW w:w="1880" w:type="dxa"/>
            <w:tcBorders>
              <w:top w:val="nil"/>
              <w:left w:val="nil"/>
              <w:bottom w:val="single" w:sz="4" w:space="0" w:color="auto"/>
              <w:right w:val="single" w:sz="4" w:space="0" w:color="auto"/>
            </w:tcBorders>
            <w:shd w:val="clear" w:color="auto" w:fill="auto"/>
            <w:vAlign w:val="center"/>
            <w:hideMark/>
          </w:tcPr>
          <w:p w:rsidR="00FF6326" w:rsidRPr="00D37A7F" w:rsidRDefault="00D37A7F" w:rsidP="00FF6326">
            <w:pPr>
              <w:jc w:val="center"/>
              <w:rPr>
                <w:sz w:val="18"/>
                <w:szCs w:val="18"/>
              </w:rPr>
            </w:pPr>
            <w:r w:rsidRPr="00D37A7F">
              <w:rPr>
                <w:sz w:val="18"/>
                <w:szCs w:val="18"/>
              </w:rPr>
              <w:t>150</w:t>
            </w:r>
          </w:p>
        </w:tc>
      </w:tr>
      <w:tr w:rsidR="00FF6326" w:rsidRPr="00FF6326" w:rsidTr="00FF6326">
        <w:trPr>
          <w:trHeight w:val="345"/>
          <w:jc w:val="center"/>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6"/>
                <w:szCs w:val="16"/>
              </w:rPr>
            </w:pPr>
            <w:r w:rsidRPr="00FF6326">
              <w:rPr>
                <w:color w:val="000000"/>
                <w:sz w:val="16"/>
                <w:szCs w:val="16"/>
              </w:rPr>
              <w:t>5</w:t>
            </w:r>
          </w:p>
        </w:tc>
        <w:tc>
          <w:tcPr>
            <w:tcW w:w="2440" w:type="dxa"/>
            <w:tcBorders>
              <w:top w:val="nil"/>
              <w:left w:val="nil"/>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6"/>
                <w:szCs w:val="16"/>
              </w:rPr>
            </w:pPr>
            <w:r w:rsidRPr="00FF6326">
              <w:rPr>
                <w:color w:val="000000"/>
                <w:sz w:val="16"/>
                <w:szCs w:val="16"/>
              </w:rPr>
              <w:t>SP Łajski</w:t>
            </w:r>
          </w:p>
        </w:tc>
        <w:tc>
          <w:tcPr>
            <w:tcW w:w="1880" w:type="dxa"/>
            <w:tcBorders>
              <w:top w:val="nil"/>
              <w:left w:val="nil"/>
              <w:bottom w:val="single" w:sz="4" w:space="0" w:color="auto"/>
              <w:right w:val="single" w:sz="4" w:space="0" w:color="auto"/>
            </w:tcBorders>
            <w:shd w:val="clear" w:color="auto" w:fill="auto"/>
            <w:vAlign w:val="center"/>
            <w:hideMark/>
          </w:tcPr>
          <w:p w:rsidR="00FF6326" w:rsidRPr="00D37A7F" w:rsidRDefault="00FF6326" w:rsidP="00FF6326">
            <w:pPr>
              <w:jc w:val="center"/>
              <w:rPr>
                <w:sz w:val="18"/>
                <w:szCs w:val="18"/>
              </w:rPr>
            </w:pPr>
            <w:r w:rsidRPr="00D37A7F">
              <w:rPr>
                <w:sz w:val="18"/>
                <w:szCs w:val="18"/>
              </w:rPr>
              <w:t>1</w:t>
            </w:r>
            <w:r w:rsidR="00D37A7F" w:rsidRPr="00D37A7F">
              <w:rPr>
                <w:sz w:val="18"/>
                <w:szCs w:val="18"/>
              </w:rPr>
              <w:t>8</w:t>
            </w:r>
            <w:r w:rsidRPr="00D37A7F">
              <w:rPr>
                <w:sz w:val="18"/>
                <w:szCs w:val="18"/>
              </w:rPr>
              <w:t>0</w:t>
            </w:r>
          </w:p>
        </w:tc>
      </w:tr>
      <w:tr w:rsidR="00FF6326" w:rsidRPr="00FF6326" w:rsidTr="00FF6326">
        <w:trPr>
          <w:trHeight w:val="375"/>
          <w:jc w:val="center"/>
        </w:trPr>
        <w:tc>
          <w:tcPr>
            <w:tcW w:w="520" w:type="dxa"/>
            <w:vMerge/>
            <w:tcBorders>
              <w:top w:val="nil"/>
              <w:left w:val="single" w:sz="4" w:space="0" w:color="auto"/>
              <w:bottom w:val="single" w:sz="4" w:space="0" w:color="auto"/>
              <w:right w:val="single" w:sz="4" w:space="0" w:color="auto"/>
            </w:tcBorders>
            <w:vAlign w:val="center"/>
            <w:hideMark/>
          </w:tcPr>
          <w:p w:rsidR="00FF6326" w:rsidRPr="00FF6326" w:rsidRDefault="00FF6326" w:rsidP="00FF6326">
            <w:pPr>
              <w:rPr>
                <w:color w:val="000000"/>
                <w:sz w:val="16"/>
                <w:szCs w:val="16"/>
              </w:rPr>
            </w:pPr>
          </w:p>
        </w:tc>
        <w:tc>
          <w:tcPr>
            <w:tcW w:w="2440" w:type="dxa"/>
            <w:tcBorders>
              <w:top w:val="nil"/>
              <w:left w:val="nil"/>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6"/>
                <w:szCs w:val="16"/>
              </w:rPr>
            </w:pPr>
            <w:r w:rsidRPr="00FF6326">
              <w:rPr>
                <w:color w:val="000000"/>
                <w:sz w:val="16"/>
                <w:szCs w:val="16"/>
              </w:rPr>
              <w:t>Gimnazjum Łajski</w:t>
            </w:r>
          </w:p>
        </w:tc>
        <w:tc>
          <w:tcPr>
            <w:tcW w:w="1880" w:type="dxa"/>
            <w:tcBorders>
              <w:top w:val="nil"/>
              <w:left w:val="nil"/>
              <w:bottom w:val="single" w:sz="4" w:space="0" w:color="auto"/>
              <w:right w:val="single" w:sz="4" w:space="0" w:color="auto"/>
            </w:tcBorders>
            <w:shd w:val="clear" w:color="auto" w:fill="auto"/>
            <w:vAlign w:val="center"/>
            <w:hideMark/>
          </w:tcPr>
          <w:p w:rsidR="00FF6326" w:rsidRPr="00D37A7F" w:rsidRDefault="00FF6326" w:rsidP="00FF6326">
            <w:pPr>
              <w:jc w:val="center"/>
              <w:rPr>
                <w:sz w:val="18"/>
                <w:szCs w:val="18"/>
              </w:rPr>
            </w:pPr>
            <w:r w:rsidRPr="00D37A7F">
              <w:rPr>
                <w:sz w:val="18"/>
                <w:szCs w:val="18"/>
              </w:rPr>
              <w:t>0</w:t>
            </w:r>
          </w:p>
        </w:tc>
      </w:tr>
      <w:tr w:rsidR="00FF6326" w:rsidRPr="00FF6326" w:rsidTr="00FF6326">
        <w:trPr>
          <w:trHeight w:val="300"/>
          <w:jc w:val="center"/>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FF6326" w:rsidRPr="00FF6326" w:rsidRDefault="00FF6326" w:rsidP="00FF6326">
            <w:pPr>
              <w:jc w:val="center"/>
              <w:rPr>
                <w:color w:val="000000"/>
                <w:sz w:val="16"/>
                <w:szCs w:val="16"/>
              </w:rPr>
            </w:pPr>
            <w:r w:rsidRPr="00FF6326">
              <w:rPr>
                <w:color w:val="000000"/>
                <w:sz w:val="16"/>
                <w:szCs w:val="16"/>
              </w:rPr>
              <w:t>6</w:t>
            </w:r>
          </w:p>
        </w:tc>
        <w:tc>
          <w:tcPr>
            <w:tcW w:w="2440" w:type="dxa"/>
            <w:tcBorders>
              <w:top w:val="nil"/>
              <w:left w:val="nil"/>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6"/>
                <w:szCs w:val="16"/>
              </w:rPr>
            </w:pPr>
            <w:r w:rsidRPr="00FF6326">
              <w:rPr>
                <w:color w:val="000000"/>
                <w:sz w:val="16"/>
                <w:szCs w:val="16"/>
              </w:rPr>
              <w:t>Gimnazjum Wieliszew</w:t>
            </w:r>
          </w:p>
        </w:tc>
        <w:tc>
          <w:tcPr>
            <w:tcW w:w="1880" w:type="dxa"/>
            <w:tcBorders>
              <w:top w:val="nil"/>
              <w:left w:val="nil"/>
              <w:bottom w:val="single" w:sz="4" w:space="0" w:color="auto"/>
              <w:right w:val="single" w:sz="4" w:space="0" w:color="auto"/>
            </w:tcBorders>
            <w:shd w:val="clear" w:color="auto" w:fill="auto"/>
            <w:vAlign w:val="center"/>
            <w:hideMark/>
          </w:tcPr>
          <w:p w:rsidR="00FF6326" w:rsidRPr="00D37A7F" w:rsidRDefault="00D37A7F" w:rsidP="00FF6326">
            <w:pPr>
              <w:jc w:val="center"/>
              <w:rPr>
                <w:sz w:val="18"/>
                <w:szCs w:val="18"/>
              </w:rPr>
            </w:pPr>
            <w:r w:rsidRPr="00D37A7F">
              <w:rPr>
                <w:sz w:val="18"/>
                <w:szCs w:val="18"/>
              </w:rPr>
              <w:t>80</w:t>
            </w:r>
          </w:p>
        </w:tc>
      </w:tr>
      <w:tr w:rsidR="00FF6326" w:rsidRPr="00FF6326" w:rsidTr="00FF6326">
        <w:trPr>
          <w:trHeight w:val="300"/>
          <w:jc w:val="center"/>
        </w:trPr>
        <w:tc>
          <w:tcPr>
            <w:tcW w:w="520" w:type="dxa"/>
            <w:vMerge/>
            <w:tcBorders>
              <w:top w:val="nil"/>
              <w:left w:val="single" w:sz="4" w:space="0" w:color="auto"/>
              <w:bottom w:val="single" w:sz="4" w:space="0" w:color="000000"/>
              <w:right w:val="single" w:sz="4" w:space="0" w:color="auto"/>
            </w:tcBorders>
            <w:vAlign w:val="center"/>
            <w:hideMark/>
          </w:tcPr>
          <w:p w:rsidR="00FF6326" w:rsidRPr="00FF6326" w:rsidRDefault="00FF6326" w:rsidP="00FF6326">
            <w:pPr>
              <w:rPr>
                <w:color w:val="000000"/>
                <w:sz w:val="16"/>
                <w:szCs w:val="16"/>
              </w:rPr>
            </w:pPr>
          </w:p>
        </w:tc>
        <w:tc>
          <w:tcPr>
            <w:tcW w:w="2440" w:type="dxa"/>
            <w:tcBorders>
              <w:top w:val="nil"/>
              <w:left w:val="nil"/>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6"/>
                <w:szCs w:val="16"/>
              </w:rPr>
            </w:pPr>
            <w:r w:rsidRPr="00FF6326">
              <w:rPr>
                <w:color w:val="000000"/>
                <w:sz w:val="16"/>
                <w:szCs w:val="16"/>
              </w:rPr>
              <w:t>LO Komornica</w:t>
            </w:r>
          </w:p>
        </w:tc>
        <w:tc>
          <w:tcPr>
            <w:tcW w:w="1880" w:type="dxa"/>
            <w:tcBorders>
              <w:top w:val="nil"/>
              <w:left w:val="nil"/>
              <w:bottom w:val="single" w:sz="4" w:space="0" w:color="auto"/>
              <w:right w:val="single" w:sz="4" w:space="0" w:color="auto"/>
            </w:tcBorders>
            <w:shd w:val="clear" w:color="auto" w:fill="auto"/>
            <w:vAlign w:val="center"/>
            <w:hideMark/>
          </w:tcPr>
          <w:p w:rsidR="00FF6326" w:rsidRPr="00D37A7F" w:rsidRDefault="00FF6326" w:rsidP="00FF6326">
            <w:pPr>
              <w:jc w:val="center"/>
              <w:rPr>
                <w:sz w:val="18"/>
                <w:szCs w:val="18"/>
              </w:rPr>
            </w:pPr>
            <w:r w:rsidRPr="00D37A7F">
              <w:rPr>
                <w:sz w:val="18"/>
                <w:szCs w:val="18"/>
              </w:rPr>
              <w:t>5</w:t>
            </w:r>
            <w:r w:rsidR="00D37A7F" w:rsidRPr="00D37A7F">
              <w:rPr>
                <w:sz w:val="18"/>
                <w:szCs w:val="18"/>
              </w:rPr>
              <w:t>5</w:t>
            </w:r>
          </w:p>
        </w:tc>
      </w:tr>
      <w:tr w:rsidR="00FF6326" w:rsidRPr="00FF6326" w:rsidTr="00FF6326">
        <w:trPr>
          <w:trHeight w:val="300"/>
          <w:jc w:val="center"/>
        </w:trPr>
        <w:tc>
          <w:tcPr>
            <w:tcW w:w="2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326" w:rsidRPr="00FF6326" w:rsidRDefault="00FF6326" w:rsidP="00FF6326">
            <w:pPr>
              <w:rPr>
                <w:rFonts w:ascii="Calibri" w:hAnsi="Calibri"/>
                <w:color w:val="000000"/>
                <w:sz w:val="22"/>
                <w:szCs w:val="22"/>
              </w:rPr>
            </w:pPr>
            <w:r w:rsidRPr="00FF6326">
              <w:rPr>
                <w:rFonts w:ascii="Calibri" w:hAnsi="Calibri"/>
                <w:color w:val="000000"/>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rsidR="00FF6326" w:rsidRPr="00741A24" w:rsidRDefault="00FF6326" w:rsidP="00741A24">
            <w:pPr>
              <w:jc w:val="center"/>
              <w:rPr>
                <w:rFonts w:ascii="Calibri" w:hAnsi="Calibri"/>
                <w:b/>
                <w:color w:val="000000"/>
                <w:sz w:val="22"/>
                <w:szCs w:val="22"/>
              </w:rPr>
            </w:pPr>
            <w:r w:rsidRPr="00741A24">
              <w:rPr>
                <w:rFonts w:ascii="Calibri" w:hAnsi="Calibri"/>
                <w:b/>
                <w:color w:val="000000"/>
                <w:sz w:val="22"/>
                <w:szCs w:val="22"/>
              </w:rPr>
              <w:t>70</w:t>
            </w:r>
            <w:r w:rsidR="00CC1B99" w:rsidRPr="00741A24">
              <w:rPr>
                <w:rFonts w:ascii="Calibri" w:hAnsi="Calibri"/>
                <w:b/>
                <w:color w:val="000000"/>
                <w:sz w:val="22"/>
                <w:szCs w:val="22"/>
              </w:rPr>
              <w:t>7</w:t>
            </w:r>
          </w:p>
        </w:tc>
      </w:tr>
    </w:tbl>
    <w:p w:rsidR="001A1C73" w:rsidRPr="00FF6326" w:rsidRDefault="00FF6326" w:rsidP="00FF6326">
      <w:pPr>
        <w:pStyle w:val="Legenda"/>
        <w:jc w:val="center"/>
        <w:rPr>
          <w:color w:val="4F81BD" w:themeColor="accent1"/>
          <w:sz w:val="20"/>
        </w:rPr>
      </w:pPr>
      <w:bookmarkStart w:id="27" w:name="_Toc496687041"/>
      <w:r w:rsidRPr="00FF6326">
        <w:rPr>
          <w:color w:val="4F81BD" w:themeColor="accent1"/>
          <w:sz w:val="20"/>
        </w:rPr>
        <w:t xml:space="preserve">Tabela </w:t>
      </w:r>
      <w:r w:rsidRPr="00FF6326">
        <w:rPr>
          <w:color w:val="4F81BD" w:themeColor="accent1"/>
          <w:sz w:val="20"/>
        </w:rPr>
        <w:fldChar w:fldCharType="begin"/>
      </w:r>
      <w:r w:rsidRPr="00FF6326">
        <w:rPr>
          <w:color w:val="4F81BD" w:themeColor="accent1"/>
          <w:sz w:val="20"/>
        </w:rPr>
        <w:instrText xml:space="preserve"> SEQ Tabela \* ARABIC </w:instrText>
      </w:r>
      <w:r w:rsidRPr="00FF6326">
        <w:rPr>
          <w:color w:val="4F81BD" w:themeColor="accent1"/>
          <w:sz w:val="20"/>
        </w:rPr>
        <w:fldChar w:fldCharType="separate"/>
      </w:r>
      <w:r w:rsidR="00177A6A">
        <w:rPr>
          <w:noProof/>
          <w:color w:val="4F81BD" w:themeColor="accent1"/>
          <w:sz w:val="20"/>
        </w:rPr>
        <w:t>5</w:t>
      </w:r>
      <w:r w:rsidRPr="00FF6326">
        <w:rPr>
          <w:color w:val="4F81BD" w:themeColor="accent1"/>
          <w:sz w:val="20"/>
        </w:rPr>
        <w:fldChar w:fldCharType="end"/>
      </w:r>
      <w:r w:rsidRPr="00FF6326">
        <w:rPr>
          <w:color w:val="4F81BD" w:themeColor="accent1"/>
          <w:sz w:val="20"/>
        </w:rPr>
        <w:t>. Korzystający ze świetlicy, internatu - średnioroczne.</w:t>
      </w:r>
      <w:bookmarkEnd w:id="27"/>
    </w:p>
    <w:p w:rsidR="003F7C98" w:rsidRPr="005D5D46" w:rsidRDefault="003F7C98" w:rsidP="003F7C98">
      <w:pPr>
        <w:tabs>
          <w:tab w:val="left" w:pos="300"/>
        </w:tabs>
        <w:jc w:val="both"/>
      </w:pPr>
    </w:p>
    <w:p w:rsidR="003F7C98" w:rsidRPr="001A1C73" w:rsidRDefault="003F7C98" w:rsidP="003F7C98">
      <w:pPr>
        <w:pStyle w:val="Nagwek1"/>
        <w:autoSpaceDE w:val="0"/>
        <w:autoSpaceDN w:val="0"/>
        <w:adjustRightInd w:val="0"/>
        <w:jc w:val="both"/>
        <w:rPr>
          <w:color w:val="000000"/>
        </w:rPr>
      </w:pPr>
      <w:bookmarkStart w:id="28" w:name="_Toc465026466"/>
      <w:bookmarkStart w:id="29" w:name="_Toc496684837"/>
      <w:r w:rsidRPr="001A1C73">
        <w:t>Koszty utrzymania ucznia</w:t>
      </w:r>
      <w:bookmarkEnd w:id="28"/>
      <w:bookmarkEnd w:id="29"/>
    </w:p>
    <w:p w:rsidR="003F7C98" w:rsidRDefault="003F7C98" w:rsidP="003F7C98">
      <w:pPr>
        <w:autoSpaceDE w:val="0"/>
        <w:autoSpaceDN w:val="0"/>
        <w:adjustRightInd w:val="0"/>
        <w:jc w:val="both"/>
        <w:rPr>
          <w:color w:val="000000"/>
        </w:rPr>
      </w:pPr>
    </w:p>
    <w:p w:rsidR="003F7C98" w:rsidRDefault="003F7C98" w:rsidP="006B0E6F">
      <w:pPr>
        <w:autoSpaceDE w:val="0"/>
        <w:autoSpaceDN w:val="0"/>
        <w:adjustRightInd w:val="0"/>
        <w:jc w:val="both"/>
        <w:rPr>
          <w:color w:val="000000"/>
        </w:rPr>
      </w:pPr>
      <w:r>
        <w:rPr>
          <w:color w:val="000000"/>
        </w:rPr>
        <w:t xml:space="preserve">Wydatki na oświatę, to znacząca część budżetu niemal każdej jednostki samorządu terytorialnego. Źródła ich pochodzenia to subwencja oświatowa, dotacje, środki własne gminy i inne. Przepisy określające zasady finansowania oświaty stanowią, że liczba uczniów jest podstawowym elementem podziału subwencji oświatowej w budżecie państwa. </w:t>
      </w:r>
    </w:p>
    <w:p w:rsidR="003F7C98" w:rsidRDefault="003F7C98" w:rsidP="006B0E6F">
      <w:pPr>
        <w:pStyle w:val="NormalnyWeb"/>
        <w:shd w:val="clear" w:color="auto" w:fill="FFFFFF"/>
        <w:spacing w:before="0" w:after="0"/>
        <w:jc w:val="both"/>
      </w:pPr>
      <w:r>
        <w:t xml:space="preserve">Dodatkowe czynniki niezależne od j.s.t. takie jak: regulacje płacowe, urlopy dla poratowania zdrowia, awans zawodowy, obowiązek udzielania pomocy materialnej uczniom, obowiązek rocznego przygotowania przedszkolnego, koszty nauczania indywidualnego oraz innych form zajęć dodatkowych, funkcjonowanie na terenie gminy niepublicznych placówek oświatowych, </w:t>
      </w:r>
      <w:r>
        <w:lastRenderedPageBreak/>
        <w:t>konieczność udzielania i organizacji pomocy psychologiczno-pedagogicznej i inne powodują konieczność angażowania przez JST dodatkowych środków.</w:t>
      </w:r>
    </w:p>
    <w:p w:rsidR="003F7C98" w:rsidRDefault="003F7C98" w:rsidP="00383726">
      <w:pPr>
        <w:pStyle w:val="Nagwek2"/>
        <w:numPr>
          <w:ilvl w:val="1"/>
          <w:numId w:val="36"/>
        </w:numPr>
      </w:pPr>
      <w:bookmarkStart w:id="30" w:name="_Toc465026467"/>
      <w:bookmarkStart w:id="31" w:name="_Toc496684838"/>
      <w:r w:rsidRPr="00383726">
        <w:t>Przedszkola</w:t>
      </w:r>
      <w:bookmarkEnd w:id="30"/>
      <w:bookmarkEnd w:id="31"/>
    </w:p>
    <w:p w:rsidR="003F7C98" w:rsidRPr="00341893" w:rsidRDefault="003F7C98" w:rsidP="003F7C98">
      <w:pPr>
        <w:tabs>
          <w:tab w:val="left" w:pos="993"/>
          <w:tab w:val="left" w:pos="1276"/>
          <w:tab w:val="left" w:pos="1985"/>
        </w:tabs>
        <w:ind w:left="4320"/>
        <w:rPr>
          <w:b/>
          <w:sz w:val="28"/>
          <w:szCs w:val="28"/>
        </w:rPr>
      </w:pPr>
    </w:p>
    <w:tbl>
      <w:tblPr>
        <w:tblW w:w="9137" w:type="dxa"/>
        <w:tblInd w:w="-12" w:type="dxa"/>
        <w:tblLayout w:type="fixed"/>
        <w:tblLook w:val="0000" w:firstRow="0" w:lastRow="0" w:firstColumn="0" w:lastColumn="0" w:noHBand="0" w:noVBand="0"/>
      </w:tblPr>
      <w:tblGrid>
        <w:gridCol w:w="653"/>
        <w:gridCol w:w="2161"/>
        <w:gridCol w:w="1559"/>
        <w:gridCol w:w="1276"/>
        <w:gridCol w:w="1701"/>
        <w:gridCol w:w="1787"/>
      </w:tblGrid>
      <w:tr w:rsidR="003F7C98" w:rsidTr="000544A1">
        <w:tc>
          <w:tcPr>
            <w:tcW w:w="653" w:type="dxa"/>
            <w:tcBorders>
              <w:top w:val="single" w:sz="4" w:space="0" w:color="000000"/>
              <w:left w:val="single" w:sz="4" w:space="0" w:color="000000"/>
              <w:bottom w:val="single" w:sz="4" w:space="0" w:color="000000"/>
            </w:tcBorders>
          </w:tcPr>
          <w:p w:rsidR="003F7C98" w:rsidRDefault="003F7C98" w:rsidP="000544A1">
            <w:pPr>
              <w:snapToGrid w:val="0"/>
              <w:jc w:val="center"/>
              <w:rPr>
                <w:rFonts w:cs="Tahoma"/>
                <w:b/>
                <w:sz w:val="20"/>
              </w:rPr>
            </w:pPr>
          </w:p>
          <w:p w:rsidR="003F7C98" w:rsidRDefault="003F7C98" w:rsidP="000544A1">
            <w:pPr>
              <w:jc w:val="center"/>
              <w:rPr>
                <w:rFonts w:cs="Tahoma"/>
                <w:b/>
                <w:sz w:val="20"/>
              </w:rPr>
            </w:pPr>
            <w:r>
              <w:rPr>
                <w:rFonts w:cs="Tahoma"/>
                <w:b/>
                <w:sz w:val="20"/>
              </w:rPr>
              <w:t>l.p.</w:t>
            </w:r>
          </w:p>
        </w:tc>
        <w:tc>
          <w:tcPr>
            <w:tcW w:w="2161" w:type="dxa"/>
            <w:tcBorders>
              <w:top w:val="single" w:sz="4" w:space="0" w:color="000000"/>
              <w:left w:val="single" w:sz="4" w:space="0" w:color="000000"/>
              <w:bottom w:val="single" w:sz="4" w:space="0" w:color="000000"/>
            </w:tcBorders>
          </w:tcPr>
          <w:p w:rsidR="003F7C98" w:rsidRDefault="003F7C98" w:rsidP="000544A1">
            <w:pPr>
              <w:snapToGrid w:val="0"/>
              <w:jc w:val="center"/>
              <w:rPr>
                <w:rFonts w:cs="Tahoma"/>
                <w:b/>
                <w:sz w:val="20"/>
              </w:rPr>
            </w:pPr>
          </w:p>
          <w:p w:rsidR="003F7C98" w:rsidRDefault="003F7C98" w:rsidP="000544A1">
            <w:pPr>
              <w:jc w:val="center"/>
              <w:rPr>
                <w:rFonts w:cs="Tahoma"/>
                <w:b/>
                <w:sz w:val="20"/>
              </w:rPr>
            </w:pPr>
            <w:r>
              <w:rPr>
                <w:rFonts w:cs="Tahoma"/>
                <w:b/>
                <w:sz w:val="20"/>
              </w:rPr>
              <w:t>Placówka</w:t>
            </w:r>
          </w:p>
        </w:tc>
        <w:tc>
          <w:tcPr>
            <w:tcW w:w="1559" w:type="dxa"/>
            <w:tcBorders>
              <w:top w:val="single" w:sz="4" w:space="0" w:color="000000"/>
              <w:left w:val="single" w:sz="4" w:space="0" w:color="000000"/>
              <w:bottom w:val="single" w:sz="4" w:space="0" w:color="000000"/>
            </w:tcBorders>
          </w:tcPr>
          <w:p w:rsidR="003F7C98" w:rsidRDefault="003F7C98" w:rsidP="000544A1">
            <w:pPr>
              <w:snapToGrid w:val="0"/>
              <w:jc w:val="center"/>
              <w:rPr>
                <w:rFonts w:cs="Tahoma"/>
                <w:b/>
                <w:sz w:val="20"/>
              </w:rPr>
            </w:pPr>
          </w:p>
          <w:p w:rsidR="003F7C98" w:rsidRDefault="003F7C98" w:rsidP="000544A1">
            <w:pPr>
              <w:jc w:val="center"/>
              <w:rPr>
                <w:rFonts w:cs="Tahoma"/>
                <w:b/>
                <w:sz w:val="20"/>
              </w:rPr>
            </w:pPr>
            <w:r>
              <w:rPr>
                <w:rFonts w:cs="Tahoma"/>
                <w:b/>
                <w:sz w:val="20"/>
              </w:rPr>
              <w:t>Liczba dzieci</w:t>
            </w:r>
          </w:p>
        </w:tc>
        <w:tc>
          <w:tcPr>
            <w:tcW w:w="1276" w:type="dxa"/>
            <w:tcBorders>
              <w:top w:val="single" w:sz="4" w:space="0" w:color="000000"/>
              <w:left w:val="single" w:sz="4" w:space="0" w:color="000000"/>
              <w:bottom w:val="single" w:sz="4" w:space="0" w:color="000000"/>
            </w:tcBorders>
          </w:tcPr>
          <w:p w:rsidR="003F7C98" w:rsidRDefault="003F7C98" w:rsidP="000544A1">
            <w:pPr>
              <w:jc w:val="center"/>
              <w:rPr>
                <w:rFonts w:cs="Tahoma"/>
                <w:b/>
                <w:sz w:val="20"/>
              </w:rPr>
            </w:pPr>
            <w:r>
              <w:rPr>
                <w:rFonts w:cs="Tahoma"/>
                <w:b/>
                <w:sz w:val="20"/>
              </w:rPr>
              <w:t>Liczba oddziałów</w:t>
            </w:r>
          </w:p>
        </w:tc>
        <w:tc>
          <w:tcPr>
            <w:tcW w:w="1701" w:type="dxa"/>
            <w:tcBorders>
              <w:top w:val="single" w:sz="4" w:space="0" w:color="000000"/>
              <w:left w:val="single" w:sz="4" w:space="0" w:color="000000"/>
              <w:bottom w:val="single" w:sz="4" w:space="0" w:color="000000"/>
            </w:tcBorders>
          </w:tcPr>
          <w:p w:rsidR="003F7C98" w:rsidRDefault="003F7C98" w:rsidP="000544A1">
            <w:pPr>
              <w:jc w:val="center"/>
              <w:rPr>
                <w:rFonts w:cs="Tahoma"/>
                <w:b/>
                <w:sz w:val="20"/>
              </w:rPr>
            </w:pPr>
            <w:r>
              <w:rPr>
                <w:rFonts w:cs="Tahoma"/>
                <w:b/>
                <w:sz w:val="20"/>
              </w:rPr>
              <w:t>Koszt miesięczny pobytu dziecka</w:t>
            </w:r>
          </w:p>
        </w:tc>
        <w:tc>
          <w:tcPr>
            <w:tcW w:w="1787" w:type="dxa"/>
            <w:tcBorders>
              <w:top w:val="single" w:sz="4" w:space="0" w:color="000000"/>
              <w:left w:val="single" w:sz="4" w:space="0" w:color="000000"/>
              <w:bottom w:val="single" w:sz="4" w:space="0" w:color="000000"/>
              <w:right w:val="single" w:sz="4" w:space="0" w:color="000000"/>
            </w:tcBorders>
          </w:tcPr>
          <w:p w:rsidR="003F7C98" w:rsidRDefault="003F7C98" w:rsidP="000544A1">
            <w:pPr>
              <w:snapToGrid w:val="0"/>
              <w:jc w:val="center"/>
              <w:rPr>
                <w:rFonts w:cs="Tahoma"/>
                <w:b/>
                <w:iCs/>
                <w:sz w:val="20"/>
              </w:rPr>
            </w:pPr>
            <w:r>
              <w:rPr>
                <w:rFonts w:cs="Tahoma"/>
                <w:b/>
                <w:iCs/>
                <w:sz w:val="20"/>
              </w:rPr>
              <w:t xml:space="preserve">Razem koszty </w:t>
            </w:r>
          </w:p>
          <w:p w:rsidR="003F7C98" w:rsidRDefault="003F7C98" w:rsidP="000544A1">
            <w:pPr>
              <w:jc w:val="center"/>
              <w:rPr>
                <w:rFonts w:cs="Tahoma"/>
                <w:b/>
                <w:iCs/>
                <w:sz w:val="20"/>
              </w:rPr>
            </w:pPr>
          </w:p>
        </w:tc>
      </w:tr>
      <w:tr w:rsidR="003F7C98" w:rsidTr="000544A1">
        <w:tc>
          <w:tcPr>
            <w:tcW w:w="653" w:type="dxa"/>
            <w:tcBorders>
              <w:top w:val="single" w:sz="4" w:space="0" w:color="000000"/>
              <w:left w:val="single" w:sz="4" w:space="0" w:color="000000"/>
              <w:bottom w:val="single" w:sz="4" w:space="0" w:color="000000"/>
            </w:tcBorders>
          </w:tcPr>
          <w:p w:rsidR="003F7C98" w:rsidRDefault="003F7C98" w:rsidP="000544A1">
            <w:pPr>
              <w:snapToGrid w:val="0"/>
              <w:rPr>
                <w:rFonts w:cs="Tahoma"/>
              </w:rPr>
            </w:pPr>
            <w:r>
              <w:rPr>
                <w:rFonts w:cs="Tahoma"/>
              </w:rPr>
              <w:t>1</w:t>
            </w:r>
          </w:p>
        </w:tc>
        <w:tc>
          <w:tcPr>
            <w:tcW w:w="2161" w:type="dxa"/>
            <w:tcBorders>
              <w:top w:val="single" w:sz="4" w:space="0" w:color="000000"/>
              <w:left w:val="single" w:sz="4" w:space="0" w:color="000000"/>
              <w:bottom w:val="single" w:sz="4" w:space="0" w:color="000000"/>
            </w:tcBorders>
          </w:tcPr>
          <w:p w:rsidR="003F7C98" w:rsidRPr="004D1589" w:rsidRDefault="003F7C98" w:rsidP="000544A1">
            <w:pPr>
              <w:snapToGrid w:val="0"/>
              <w:rPr>
                <w:rFonts w:cs="Tahoma"/>
                <w:sz w:val="20"/>
              </w:rPr>
            </w:pPr>
            <w:r w:rsidRPr="004D1589">
              <w:rPr>
                <w:rFonts w:cs="Tahoma"/>
                <w:sz w:val="20"/>
              </w:rPr>
              <w:t xml:space="preserve">Przedszkole </w:t>
            </w:r>
            <w:r>
              <w:rPr>
                <w:rFonts w:cs="Tahoma"/>
                <w:sz w:val="20"/>
              </w:rPr>
              <w:t>Samorządowe nr 1 w Wieliszewie</w:t>
            </w:r>
          </w:p>
        </w:tc>
        <w:tc>
          <w:tcPr>
            <w:tcW w:w="1559" w:type="dxa"/>
            <w:tcBorders>
              <w:top w:val="single" w:sz="4" w:space="0" w:color="000000"/>
              <w:left w:val="single" w:sz="4" w:space="0" w:color="000000"/>
              <w:bottom w:val="single" w:sz="4" w:space="0" w:color="000000"/>
            </w:tcBorders>
          </w:tcPr>
          <w:p w:rsidR="003F7C98" w:rsidRPr="00D97156" w:rsidRDefault="00741A24" w:rsidP="000544A1">
            <w:pPr>
              <w:snapToGrid w:val="0"/>
              <w:jc w:val="center"/>
              <w:rPr>
                <w:rFonts w:cs="Tahoma"/>
              </w:rPr>
            </w:pPr>
            <w:r>
              <w:rPr>
                <w:rFonts w:cs="Tahoma"/>
              </w:rPr>
              <w:t>96</w:t>
            </w:r>
          </w:p>
        </w:tc>
        <w:tc>
          <w:tcPr>
            <w:tcW w:w="1276" w:type="dxa"/>
            <w:tcBorders>
              <w:top w:val="single" w:sz="4" w:space="0" w:color="000000"/>
              <w:left w:val="single" w:sz="4" w:space="0" w:color="000000"/>
              <w:bottom w:val="single" w:sz="4" w:space="0" w:color="000000"/>
            </w:tcBorders>
          </w:tcPr>
          <w:p w:rsidR="003F7C98" w:rsidRPr="00D97156" w:rsidRDefault="003F7C98" w:rsidP="000544A1">
            <w:pPr>
              <w:snapToGrid w:val="0"/>
              <w:jc w:val="center"/>
              <w:rPr>
                <w:rFonts w:cs="Tahoma"/>
              </w:rPr>
            </w:pPr>
            <w:r>
              <w:rPr>
                <w:rFonts w:cs="Tahoma"/>
              </w:rPr>
              <w:t>4</w:t>
            </w:r>
          </w:p>
        </w:tc>
        <w:tc>
          <w:tcPr>
            <w:tcW w:w="1701" w:type="dxa"/>
            <w:tcBorders>
              <w:top w:val="single" w:sz="4" w:space="0" w:color="000000"/>
              <w:left w:val="single" w:sz="4" w:space="0" w:color="000000"/>
              <w:bottom w:val="single" w:sz="4" w:space="0" w:color="000000"/>
            </w:tcBorders>
          </w:tcPr>
          <w:p w:rsidR="003F7C98" w:rsidRPr="00D97156" w:rsidRDefault="00CF75D7" w:rsidP="000544A1">
            <w:pPr>
              <w:snapToGrid w:val="0"/>
              <w:jc w:val="center"/>
              <w:rPr>
                <w:rFonts w:cs="Tahoma"/>
                <w:b/>
              </w:rPr>
            </w:pPr>
            <w:r>
              <w:rPr>
                <w:rFonts w:cs="Tahoma"/>
                <w:b/>
              </w:rPr>
              <w:t>826,84</w:t>
            </w:r>
          </w:p>
        </w:tc>
        <w:tc>
          <w:tcPr>
            <w:tcW w:w="1787" w:type="dxa"/>
            <w:tcBorders>
              <w:top w:val="single" w:sz="4" w:space="0" w:color="000000"/>
              <w:left w:val="single" w:sz="4" w:space="0" w:color="000000"/>
              <w:bottom w:val="single" w:sz="4" w:space="0" w:color="000000"/>
              <w:right w:val="single" w:sz="4" w:space="0" w:color="000000"/>
            </w:tcBorders>
          </w:tcPr>
          <w:p w:rsidR="003F7C98" w:rsidRPr="00861C79" w:rsidRDefault="00741A24" w:rsidP="000544A1">
            <w:pPr>
              <w:jc w:val="center"/>
              <w:rPr>
                <w:rFonts w:cs="Tahoma"/>
                <w:iCs/>
              </w:rPr>
            </w:pPr>
            <w:r>
              <w:rPr>
                <w:rFonts w:cs="Tahoma"/>
                <w:iCs/>
              </w:rPr>
              <w:t>952 514,49</w:t>
            </w:r>
          </w:p>
        </w:tc>
      </w:tr>
      <w:tr w:rsidR="003F7C98" w:rsidTr="000544A1">
        <w:tc>
          <w:tcPr>
            <w:tcW w:w="653" w:type="dxa"/>
            <w:tcBorders>
              <w:top w:val="single" w:sz="4" w:space="0" w:color="000000"/>
              <w:left w:val="single" w:sz="4" w:space="0" w:color="000000"/>
              <w:bottom w:val="single" w:sz="4" w:space="0" w:color="000000"/>
            </w:tcBorders>
          </w:tcPr>
          <w:p w:rsidR="003F7C98" w:rsidRDefault="003F7C98" w:rsidP="000544A1">
            <w:pPr>
              <w:snapToGrid w:val="0"/>
              <w:rPr>
                <w:rFonts w:cs="Tahoma"/>
              </w:rPr>
            </w:pPr>
            <w:r>
              <w:rPr>
                <w:rFonts w:cs="Tahoma"/>
              </w:rPr>
              <w:t>2</w:t>
            </w:r>
          </w:p>
        </w:tc>
        <w:tc>
          <w:tcPr>
            <w:tcW w:w="2161" w:type="dxa"/>
            <w:tcBorders>
              <w:top w:val="single" w:sz="4" w:space="0" w:color="000000"/>
              <w:left w:val="single" w:sz="4" w:space="0" w:color="000000"/>
              <w:bottom w:val="single" w:sz="4" w:space="0" w:color="000000"/>
            </w:tcBorders>
          </w:tcPr>
          <w:p w:rsidR="003F7C98" w:rsidRPr="004D1589" w:rsidRDefault="003F7C98" w:rsidP="000544A1">
            <w:pPr>
              <w:snapToGrid w:val="0"/>
              <w:rPr>
                <w:rFonts w:cs="Tahoma"/>
                <w:sz w:val="20"/>
              </w:rPr>
            </w:pPr>
            <w:r w:rsidRPr="004D1589">
              <w:rPr>
                <w:rFonts w:cs="Tahoma"/>
                <w:sz w:val="20"/>
              </w:rPr>
              <w:t xml:space="preserve">Przedszkole </w:t>
            </w:r>
            <w:r>
              <w:rPr>
                <w:rFonts w:cs="Tahoma"/>
                <w:sz w:val="20"/>
              </w:rPr>
              <w:t>Samorządowe nr 2 w Wieliszewie</w:t>
            </w:r>
          </w:p>
        </w:tc>
        <w:tc>
          <w:tcPr>
            <w:tcW w:w="1559" w:type="dxa"/>
            <w:tcBorders>
              <w:top w:val="single" w:sz="4" w:space="0" w:color="000000"/>
              <w:left w:val="single" w:sz="4" w:space="0" w:color="000000"/>
              <w:bottom w:val="single" w:sz="4" w:space="0" w:color="000000"/>
            </w:tcBorders>
          </w:tcPr>
          <w:p w:rsidR="003F7C98" w:rsidRPr="00D97156" w:rsidRDefault="00741A24" w:rsidP="000544A1">
            <w:pPr>
              <w:snapToGrid w:val="0"/>
              <w:jc w:val="center"/>
              <w:rPr>
                <w:rFonts w:cs="Tahoma"/>
              </w:rPr>
            </w:pPr>
            <w:r>
              <w:rPr>
                <w:rFonts w:cs="Tahoma"/>
              </w:rPr>
              <w:t>55</w:t>
            </w:r>
          </w:p>
        </w:tc>
        <w:tc>
          <w:tcPr>
            <w:tcW w:w="1276" w:type="dxa"/>
            <w:tcBorders>
              <w:top w:val="single" w:sz="4" w:space="0" w:color="000000"/>
              <w:left w:val="single" w:sz="4" w:space="0" w:color="000000"/>
              <w:bottom w:val="single" w:sz="4" w:space="0" w:color="000000"/>
            </w:tcBorders>
          </w:tcPr>
          <w:p w:rsidR="003F7C98" w:rsidRPr="00D97156" w:rsidRDefault="003F7C98" w:rsidP="000544A1">
            <w:pPr>
              <w:snapToGrid w:val="0"/>
              <w:jc w:val="center"/>
              <w:rPr>
                <w:rFonts w:cs="Tahoma"/>
              </w:rPr>
            </w:pPr>
            <w:r>
              <w:rPr>
                <w:rFonts w:cs="Tahoma"/>
              </w:rPr>
              <w:t>3</w:t>
            </w:r>
          </w:p>
        </w:tc>
        <w:tc>
          <w:tcPr>
            <w:tcW w:w="1701" w:type="dxa"/>
            <w:tcBorders>
              <w:top w:val="single" w:sz="4" w:space="0" w:color="000000"/>
              <w:left w:val="single" w:sz="4" w:space="0" w:color="000000"/>
              <w:bottom w:val="single" w:sz="4" w:space="0" w:color="000000"/>
            </w:tcBorders>
          </w:tcPr>
          <w:p w:rsidR="003F7C98" w:rsidRPr="00D97156" w:rsidRDefault="00CF75D7" w:rsidP="000544A1">
            <w:pPr>
              <w:snapToGrid w:val="0"/>
              <w:jc w:val="center"/>
              <w:rPr>
                <w:rFonts w:cs="Tahoma"/>
                <w:b/>
              </w:rPr>
            </w:pPr>
            <w:r>
              <w:rPr>
                <w:rFonts w:cs="Tahoma"/>
                <w:b/>
              </w:rPr>
              <w:t>944,25</w:t>
            </w:r>
          </w:p>
        </w:tc>
        <w:tc>
          <w:tcPr>
            <w:tcW w:w="1787" w:type="dxa"/>
            <w:tcBorders>
              <w:top w:val="single" w:sz="4" w:space="0" w:color="000000"/>
              <w:left w:val="single" w:sz="4" w:space="0" w:color="000000"/>
              <w:bottom w:val="single" w:sz="4" w:space="0" w:color="000000"/>
              <w:right w:val="single" w:sz="4" w:space="0" w:color="000000"/>
            </w:tcBorders>
          </w:tcPr>
          <w:p w:rsidR="003F7C98" w:rsidRPr="00D97156" w:rsidRDefault="00741A24" w:rsidP="000544A1">
            <w:pPr>
              <w:jc w:val="center"/>
              <w:rPr>
                <w:rFonts w:cs="Tahoma"/>
                <w:iCs/>
              </w:rPr>
            </w:pPr>
            <w:r>
              <w:rPr>
                <w:rFonts w:cs="Tahoma"/>
                <w:iCs/>
              </w:rPr>
              <w:t>623 203,57</w:t>
            </w:r>
          </w:p>
        </w:tc>
      </w:tr>
      <w:tr w:rsidR="003F7C98" w:rsidTr="000544A1">
        <w:trPr>
          <w:trHeight w:val="836"/>
        </w:trPr>
        <w:tc>
          <w:tcPr>
            <w:tcW w:w="653" w:type="dxa"/>
            <w:tcBorders>
              <w:top w:val="single" w:sz="4" w:space="0" w:color="000000"/>
              <w:left w:val="single" w:sz="4" w:space="0" w:color="000000"/>
              <w:bottom w:val="single" w:sz="4" w:space="0" w:color="000000"/>
            </w:tcBorders>
          </w:tcPr>
          <w:p w:rsidR="003F7C98" w:rsidRDefault="003F7C98" w:rsidP="000544A1">
            <w:pPr>
              <w:snapToGrid w:val="0"/>
              <w:rPr>
                <w:rFonts w:cs="Tahoma"/>
                <w:iCs/>
              </w:rPr>
            </w:pPr>
            <w:r>
              <w:rPr>
                <w:rFonts w:cs="Tahoma"/>
                <w:iCs/>
              </w:rPr>
              <w:t>3</w:t>
            </w:r>
          </w:p>
        </w:tc>
        <w:tc>
          <w:tcPr>
            <w:tcW w:w="2161" w:type="dxa"/>
            <w:tcBorders>
              <w:top w:val="single" w:sz="4" w:space="0" w:color="000000"/>
              <w:left w:val="single" w:sz="4" w:space="0" w:color="000000"/>
              <w:bottom w:val="single" w:sz="4" w:space="0" w:color="000000"/>
            </w:tcBorders>
          </w:tcPr>
          <w:p w:rsidR="003F7C98" w:rsidRPr="00DF73AC" w:rsidRDefault="003F7C98" w:rsidP="000544A1">
            <w:pPr>
              <w:snapToGrid w:val="0"/>
              <w:rPr>
                <w:rFonts w:cs="Tahoma"/>
                <w:iCs/>
                <w:sz w:val="20"/>
              </w:rPr>
            </w:pPr>
            <w:r w:rsidRPr="004D1589">
              <w:rPr>
                <w:rFonts w:cs="Tahoma"/>
                <w:iCs/>
                <w:sz w:val="20"/>
              </w:rPr>
              <w:t xml:space="preserve">Przedszkole </w:t>
            </w:r>
            <w:r>
              <w:rPr>
                <w:rFonts w:cs="Tahoma"/>
                <w:iCs/>
                <w:sz w:val="20"/>
              </w:rPr>
              <w:t>Samorządowe nr 3 w Łajskach</w:t>
            </w:r>
          </w:p>
        </w:tc>
        <w:tc>
          <w:tcPr>
            <w:tcW w:w="1559" w:type="dxa"/>
            <w:tcBorders>
              <w:top w:val="single" w:sz="4" w:space="0" w:color="000000"/>
              <w:left w:val="single" w:sz="4" w:space="0" w:color="000000"/>
              <w:bottom w:val="single" w:sz="4" w:space="0" w:color="000000"/>
            </w:tcBorders>
          </w:tcPr>
          <w:p w:rsidR="003F7C98" w:rsidRPr="00DF73AC" w:rsidRDefault="00741A24" w:rsidP="000544A1">
            <w:pPr>
              <w:snapToGrid w:val="0"/>
              <w:jc w:val="center"/>
              <w:rPr>
                <w:rFonts w:cs="Tahoma"/>
                <w:iCs/>
              </w:rPr>
            </w:pPr>
            <w:r>
              <w:rPr>
                <w:rFonts w:cs="Tahoma"/>
                <w:iCs/>
              </w:rPr>
              <w:t>104</w:t>
            </w:r>
          </w:p>
        </w:tc>
        <w:tc>
          <w:tcPr>
            <w:tcW w:w="1276" w:type="dxa"/>
            <w:tcBorders>
              <w:top w:val="single" w:sz="4" w:space="0" w:color="000000"/>
              <w:left w:val="single" w:sz="4" w:space="0" w:color="000000"/>
              <w:bottom w:val="single" w:sz="4" w:space="0" w:color="000000"/>
            </w:tcBorders>
          </w:tcPr>
          <w:p w:rsidR="003F7C98" w:rsidRPr="00D97156" w:rsidRDefault="00741A24" w:rsidP="000544A1">
            <w:pPr>
              <w:snapToGrid w:val="0"/>
              <w:jc w:val="center"/>
              <w:rPr>
                <w:rFonts w:cs="Tahoma"/>
                <w:iCs/>
              </w:rPr>
            </w:pPr>
            <w:r>
              <w:rPr>
                <w:rFonts w:cs="Tahoma"/>
                <w:iCs/>
              </w:rPr>
              <w:t>4</w:t>
            </w:r>
          </w:p>
        </w:tc>
        <w:tc>
          <w:tcPr>
            <w:tcW w:w="1701" w:type="dxa"/>
            <w:tcBorders>
              <w:top w:val="single" w:sz="4" w:space="0" w:color="000000"/>
              <w:left w:val="single" w:sz="4" w:space="0" w:color="000000"/>
              <w:bottom w:val="single" w:sz="4" w:space="0" w:color="000000"/>
            </w:tcBorders>
          </w:tcPr>
          <w:p w:rsidR="003F7C98" w:rsidRPr="00D97156" w:rsidRDefault="00A172AB" w:rsidP="000544A1">
            <w:pPr>
              <w:snapToGrid w:val="0"/>
              <w:jc w:val="center"/>
              <w:rPr>
                <w:rFonts w:cs="Tahoma"/>
                <w:b/>
                <w:iCs/>
              </w:rPr>
            </w:pPr>
            <w:r>
              <w:rPr>
                <w:rFonts w:cs="Tahoma"/>
                <w:b/>
                <w:iCs/>
              </w:rPr>
              <w:t>906,35</w:t>
            </w:r>
          </w:p>
        </w:tc>
        <w:tc>
          <w:tcPr>
            <w:tcW w:w="1787" w:type="dxa"/>
            <w:tcBorders>
              <w:top w:val="single" w:sz="4" w:space="0" w:color="000000"/>
              <w:left w:val="single" w:sz="4" w:space="0" w:color="000000"/>
              <w:bottom w:val="single" w:sz="4" w:space="0" w:color="000000"/>
              <w:right w:val="single" w:sz="4" w:space="0" w:color="000000"/>
            </w:tcBorders>
          </w:tcPr>
          <w:p w:rsidR="003F7C98" w:rsidRPr="00DF73AC" w:rsidRDefault="00741A24" w:rsidP="000544A1">
            <w:pPr>
              <w:jc w:val="center"/>
              <w:rPr>
                <w:rFonts w:cs="Tahoma"/>
                <w:iCs/>
              </w:rPr>
            </w:pPr>
            <w:r>
              <w:rPr>
                <w:rFonts w:cs="Tahoma"/>
                <w:iCs/>
              </w:rPr>
              <w:t>1 131 123,27</w:t>
            </w:r>
          </w:p>
        </w:tc>
      </w:tr>
      <w:tr w:rsidR="003F7C98" w:rsidTr="000544A1">
        <w:tc>
          <w:tcPr>
            <w:tcW w:w="653" w:type="dxa"/>
            <w:tcBorders>
              <w:top w:val="single" w:sz="4" w:space="0" w:color="000000"/>
              <w:left w:val="single" w:sz="4" w:space="0" w:color="000000"/>
              <w:bottom w:val="single" w:sz="4" w:space="0" w:color="000000"/>
            </w:tcBorders>
          </w:tcPr>
          <w:p w:rsidR="003F7C98" w:rsidRDefault="003F7C98" w:rsidP="000544A1">
            <w:pPr>
              <w:snapToGrid w:val="0"/>
              <w:rPr>
                <w:rFonts w:cs="Tahoma"/>
                <w:iCs/>
              </w:rPr>
            </w:pPr>
            <w:r>
              <w:rPr>
                <w:rFonts w:cs="Tahoma"/>
                <w:iCs/>
              </w:rPr>
              <w:t>4</w:t>
            </w:r>
          </w:p>
        </w:tc>
        <w:tc>
          <w:tcPr>
            <w:tcW w:w="2161" w:type="dxa"/>
            <w:tcBorders>
              <w:top w:val="single" w:sz="4" w:space="0" w:color="000000"/>
              <w:left w:val="single" w:sz="4" w:space="0" w:color="000000"/>
              <w:bottom w:val="single" w:sz="4" w:space="0" w:color="000000"/>
            </w:tcBorders>
          </w:tcPr>
          <w:p w:rsidR="003F7C98" w:rsidRPr="00CA129E" w:rsidRDefault="003F7C98" w:rsidP="000544A1">
            <w:pPr>
              <w:snapToGrid w:val="0"/>
              <w:rPr>
                <w:rFonts w:cs="Tahoma"/>
                <w:iCs/>
                <w:sz w:val="20"/>
                <w:vertAlign w:val="superscript"/>
              </w:rPr>
            </w:pPr>
            <w:r w:rsidRPr="00CA129E">
              <w:rPr>
                <w:rFonts w:cs="Tahoma"/>
                <w:iCs/>
                <w:sz w:val="20"/>
              </w:rPr>
              <w:t xml:space="preserve">Przedszkole </w:t>
            </w:r>
            <w:r>
              <w:rPr>
                <w:rFonts w:cs="Tahoma"/>
                <w:iCs/>
                <w:sz w:val="20"/>
              </w:rPr>
              <w:t xml:space="preserve">Samorządowe nr 6 w </w:t>
            </w:r>
            <w:proofErr w:type="spellStart"/>
            <w:r>
              <w:rPr>
                <w:rFonts w:cs="Tahoma"/>
                <w:iCs/>
                <w:sz w:val="20"/>
              </w:rPr>
              <w:t>Janówku</w:t>
            </w:r>
            <w:proofErr w:type="spellEnd"/>
            <w:r>
              <w:rPr>
                <w:rFonts w:cs="Tahoma"/>
                <w:iCs/>
                <w:sz w:val="20"/>
              </w:rPr>
              <w:t xml:space="preserve"> Pierwszym</w:t>
            </w:r>
          </w:p>
        </w:tc>
        <w:tc>
          <w:tcPr>
            <w:tcW w:w="1559" w:type="dxa"/>
            <w:tcBorders>
              <w:top w:val="single" w:sz="4" w:space="0" w:color="000000"/>
              <w:left w:val="single" w:sz="4" w:space="0" w:color="000000"/>
              <w:bottom w:val="single" w:sz="4" w:space="0" w:color="000000"/>
            </w:tcBorders>
          </w:tcPr>
          <w:p w:rsidR="003F7C98" w:rsidRPr="00D97156" w:rsidRDefault="00741A24" w:rsidP="000544A1">
            <w:pPr>
              <w:jc w:val="center"/>
              <w:rPr>
                <w:rFonts w:cs="Tahoma"/>
                <w:iCs/>
              </w:rPr>
            </w:pPr>
            <w:r>
              <w:rPr>
                <w:rFonts w:cs="Tahoma"/>
                <w:iCs/>
              </w:rPr>
              <w:t>40</w:t>
            </w:r>
          </w:p>
        </w:tc>
        <w:tc>
          <w:tcPr>
            <w:tcW w:w="1276" w:type="dxa"/>
            <w:tcBorders>
              <w:top w:val="single" w:sz="4" w:space="0" w:color="000000"/>
              <w:left w:val="single" w:sz="4" w:space="0" w:color="000000"/>
              <w:bottom w:val="single" w:sz="4" w:space="0" w:color="000000"/>
            </w:tcBorders>
          </w:tcPr>
          <w:p w:rsidR="003F7C98" w:rsidRPr="00D97156" w:rsidRDefault="003F7C98" w:rsidP="000544A1">
            <w:pPr>
              <w:snapToGrid w:val="0"/>
              <w:jc w:val="center"/>
              <w:rPr>
                <w:rFonts w:cs="Tahoma"/>
                <w:iCs/>
              </w:rPr>
            </w:pPr>
            <w:r>
              <w:rPr>
                <w:rFonts w:cs="Tahoma"/>
                <w:iCs/>
              </w:rPr>
              <w:t>2</w:t>
            </w:r>
          </w:p>
        </w:tc>
        <w:tc>
          <w:tcPr>
            <w:tcW w:w="1701" w:type="dxa"/>
            <w:tcBorders>
              <w:top w:val="single" w:sz="4" w:space="0" w:color="000000"/>
              <w:left w:val="single" w:sz="4" w:space="0" w:color="000000"/>
              <w:bottom w:val="single" w:sz="4" w:space="0" w:color="000000"/>
            </w:tcBorders>
          </w:tcPr>
          <w:p w:rsidR="003F7C98" w:rsidRPr="00D97156" w:rsidRDefault="00A172AB" w:rsidP="000544A1">
            <w:pPr>
              <w:snapToGrid w:val="0"/>
              <w:jc w:val="center"/>
              <w:rPr>
                <w:rFonts w:cs="Tahoma"/>
                <w:b/>
                <w:iCs/>
              </w:rPr>
            </w:pPr>
            <w:r>
              <w:rPr>
                <w:rFonts w:cs="Tahoma"/>
                <w:b/>
                <w:iCs/>
              </w:rPr>
              <w:t>1 011,39</w:t>
            </w:r>
          </w:p>
        </w:tc>
        <w:tc>
          <w:tcPr>
            <w:tcW w:w="1787" w:type="dxa"/>
            <w:tcBorders>
              <w:top w:val="single" w:sz="4" w:space="0" w:color="000000"/>
              <w:left w:val="single" w:sz="4" w:space="0" w:color="000000"/>
              <w:bottom w:val="single" w:sz="4" w:space="0" w:color="000000"/>
              <w:right w:val="single" w:sz="4" w:space="0" w:color="000000"/>
            </w:tcBorders>
          </w:tcPr>
          <w:p w:rsidR="003F7C98" w:rsidRPr="000543BD" w:rsidRDefault="00741A24" w:rsidP="000544A1">
            <w:pPr>
              <w:jc w:val="center"/>
              <w:rPr>
                <w:rFonts w:cs="Tahoma"/>
                <w:iCs/>
              </w:rPr>
            </w:pPr>
            <w:r>
              <w:rPr>
                <w:rFonts w:cs="Tahoma"/>
                <w:iCs/>
              </w:rPr>
              <w:t>485 468,17</w:t>
            </w:r>
          </w:p>
          <w:p w:rsidR="003F7C98" w:rsidRPr="00684806" w:rsidRDefault="003F7C98" w:rsidP="000544A1">
            <w:pPr>
              <w:jc w:val="center"/>
              <w:rPr>
                <w:rFonts w:cs="Tahoma"/>
                <w:iCs/>
                <w:sz w:val="18"/>
                <w:szCs w:val="18"/>
              </w:rPr>
            </w:pPr>
          </w:p>
        </w:tc>
      </w:tr>
      <w:tr w:rsidR="003F7C98" w:rsidTr="000544A1">
        <w:tc>
          <w:tcPr>
            <w:tcW w:w="2814" w:type="dxa"/>
            <w:gridSpan w:val="2"/>
            <w:tcBorders>
              <w:top w:val="single" w:sz="4" w:space="0" w:color="000000"/>
              <w:left w:val="single" w:sz="4" w:space="0" w:color="000000"/>
              <w:bottom w:val="single" w:sz="4" w:space="0" w:color="000000"/>
            </w:tcBorders>
          </w:tcPr>
          <w:p w:rsidR="003F7C98" w:rsidRPr="00CC01B6" w:rsidRDefault="003F7C98" w:rsidP="000544A1">
            <w:pPr>
              <w:snapToGrid w:val="0"/>
              <w:jc w:val="center"/>
              <w:rPr>
                <w:rFonts w:cs="Tahoma"/>
                <w:b/>
                <w:iCs/>
              </w:rPr>
            </w:pPr>
            <w:r w:rsidRPr="00CC01B6">
              <w:rPr>
                <w:rFonts w:cs="Tahoma"/>
                <w:b/>
                <w:iCs/>
              </w:rPr>
              <w:t>Razem</w:t>
            </w:r>
          </w:p>
        </w:tc>
        <w:tc>
          <w:tcPr>
            <w:tcW w:w="1559" w:type="dxa"/>
            <w:tcBorders>
              <w:top w:val="single" w:sz="4" w:space="0" w:color="000000"/>
              <w:left w:val="single" w:sz="4" w:space="0" w:color="000000"/>
              <w:bottom w:val="single" w:sz="4" w:space="0" w:color="000000"/>
            </w:tcBorders>
          </w:tcPr>
          <w:p w:rsidR="003F7C98" w:rsidRPr="00D97156" w:rsidRDefault="00741A24" w:rsidP="000544A1">
            <w:pPr>
              <w:jc w:val="center"/>
              <w:rPr>
                <w:rFonts w:cs="Tahoma"/>
                <w:b/>
                <w:iCs/>
              </w:rPr>
            </w:pPr>
            <w:r>
              <w:rPr>
                <w:rFonts w:cs="Tahoma"/>
                <w:b/>
                <w:iCs/>
              </w:rPr>
              <w:t>295</w:t>
            </w:r>
          </w:p>
        </w:tc>
        <w:tc>
          <w:tcPr>
            <w:tcW w:w="1276" w:type="dxa"/>
            <w:tcBorders>
              <w:top w:val="single" w:sz="4" w:space="0" w:color="000000"/>
              <w:left w:val="single" w:sz="4" w:space="0" w:color="000000"/>
              <w:bottom w:val="single" w:sz="4" w:space="0" w:color="000000"/>
            </w:tcBorders>
          </w:tcPr>
          <w:p w:rsidR="003F7C98" w:rsidRPr="00D97156" w:rsidRDefault="003F7C98" w:rsidP="000544A1">
            <w:pPr>
              <w:snapToGrid w:val="0"/>
              <w:jc w:val="center"/>
              <w:rPr>
                <w:rFonts w:cs="Tahoma"/>
                <w:b/>
                <w:iCs/>
              </w:rPr>
            </w:pPr>
            <w:r>
              <w:rPr>
                <w:rFonts w:cs="Tahoma"/>
                <w:b/>
                <w:iCs/>
              </w:rPr>
              <w:t>1</w:t>
            </w:r>
            <w:r w:rsidR="00741A24">
              <w:rPr>
                <w:rFonts w:cs="Tahoma"/>
                <w:b/>
                <w:iCs/>
              </w:rPr>
              <w:t>3</w:t>
            </w:r>
          </w:p>
        </w:tc>
        <w:tc>
          <w:tcPr>
            <w:tcW w:w="1701" w:type="dxa"/>
            <w:tcBorders>
              <w:top w:val="single" w:sz="4" w:space="0" w:color="000000"/>
              <w:left w:val="single" w:sz="4" w:space="0" w:color="000000"/>
              <w:bottom w:val="single" w:sz="4" w:space="0" w:color="000000"/>
            </w:tcBorders>
          </w:tcPr>
          <w:p w:rsidR="003F7C98" w:rsidRPr="00D97156" w:rsidRDefault="00A172AB" w:rsidP="000544A1">
            <w:pPr>
              <w:snapToGrid w:val="0"/>
              <w:jc w:val="center"/>
              <w:rPr>
                <w:rFonts w:cs="Tahoma"/>
                <w:b/>
                <w:iCs/>
              </w:rPr>
            </w:pPr>
            <w:r>
              <w:rPr>
                <w:rFonts w:cs="Tahoma"/>
                <w:b/>
                <w:iCs/>
              </w:rPr>
              <w:t>901,78</w:t>
            </w:r>
          </w:p>
        </w:tc>
        <w:tc>
          <w:tcPr>
            <w:tcW w:w="1787" w:type="dxa"/>
            <w:tcBorders>
              <w:top w:val="single" w:sz="4" w:space="0" w:color="000000"/>
              <w:left w:val="single" w:sz="4" w:space="0" w:color="000000"/>
              <w:bottom w:val="single" w:sz="4" w:space="0" w:color="000000"/>
              <w:right w:val="single" w:sz="4" w:space="0" w:color="000000"/>
            </w:tcBorders>
          </w:tcPr>
          <w:p w:rsidR="003F7C98" w:rsidRDefault="00741A24" w:rsidP="000544A1">
            <w:pPr>
              <w:snapToGrid w:val="0"/>
              <w:jc w:val="center"/>
              <w:rPr>
                <w:rFonts w:cs="Tahoma"/>
                <w:iCs/>
              </w:rPr>
            </w:pPr>
            <w:r>
              <w:rPr>
                <w:rFonts w:cs="Tahoma"/>
                <w:iCs/>
              </w:rPr>
              <w:t>3 192 309,50</w:t>
            </w:r>
          </w:p>
        </w:tc>
      </w:tr>
    </w:tbl>
    <w:p w:rsidR="003F7C98" w:rsidRPr="001A1C73" w:rsidRDefault="001A1C73" w:rsidP="001A1C73">
      <w:pPr>
        <w:pStyle w:val="Legenda"/>
        <w:jc w:val="center"/>
        <w:rPr>
          <w:b w:val="0"/>
          <w:color w:val="4F81BD" w:themeColor="accent1"/>
          <w:sz w:val="20"/>
        </w:rPr>
      </w:pPr>
      <w:bookmarkStart w:id="32" w:name="_Toc496687042"/>
      <w:r w:rsidRPr="001A1C73">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177A6A">
        <w:rPr>
          <w:noProof/>
          <w:color w:val="4F81BD" w:themeColor="accent1"/>
          <w:sz w:val="20"/>
        </w:rPr>
        <w:t>6</w:t>
      </w:r>
      <w:r w:rsidR="00521379">
        <w:rPr>
          <w:color w:val="4F81BD" w:themeColor="accent1"/>
          <w:sz w:val="20"/>
        </w:rPr>
        <w:fldChar w:fldCharType="end"/>
      </w:r>
      <w:r w:rsidRPr="001A1C73">
        <w:rPr>
          <w:color w:val="4F81BD" w:themeColor="accent1"/>
          <w:sz w:val="20"/>
        </w:rPr>
        <w:t>. Koszty wychowania przedszkolnego.</w:t>
      </w:r>
      <w:bookmarkEnd w:id="32"/>
    </w:p>
    <w:p w:rsidR="003F7C98" w:rsidRDefault="003F7C98" w:rsidP="00383726">
      <w:pPr>
        <w:pStyle w:val="Nagwek2"/>
        <w:numPr>
          <w:ilvl w:val="1"/>
          <w:numId w:val="36"/>
        </w:numPr>
      </w:pPr>
      <w:bookmarkStart w:id="33" w:name="_Toc465026468"/>
      <w:bookmarkStart w:id="34" w:name="_Toc496684839"/>
      <w:r w:rsidRPr="00383726">
        <w:t>Szkoły</w:t>
      </w:r>
      <w:bookmarkEnd w:id="33"/>
      <w:bookmarkEnd w:id="34"/>
      <w:r>
        <w:t xml:space="preserve"> </w:t>
      </w:r>
    </w:p>
    <w:tbl>
      <w:tblPr>
        <w:tblW w:w="8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95"/>
        <w:gridCol w:w="2234"/>
        <w:gridCol w:w="992"/>
        <w:gridCol w:w="1418"/>
        <w:gridCol w:w="1701"/>
        <w:gridCol w:w="1733"/>
      </w:tblGrid>
      <w:tr w:rsidR="003F7C98" w:rsidTr="000544A1">
        <w:trPr>
          <w:jc w:val="center"/>
        </w:trPr>
        <w:tc>
          <w:tcPr>
            <w:tcW w:w="495" w:type="dxa"/>
          </w:tcPr>
          <w:p w:rsidR="003F7C98" w:rsidRDefault="003F7C98" w:rsidP="000544A1">
            <w:pPr>
              <w:pStyle w:val="Zawartotabeli"/>
              <w:snapToGrid w:val="0"/>
              <w:jc w:val="center"/>
              <w:rPr>
                <w:b/>
                <w:sz w:val="20"/>
                <w:szCs w:val="20"/>
              </w:rPr>
            </w:pPr>
          </w:p>
          <w:p w:rsidR="003F7C98" w:rsidRDefault="003F7C98" w:rsidP="000544A1">
            <w:pPr>
              <w:pStyle w:val="Zawartotabeli"/>
              <w:snapToGrid w:val="0"/>
              <w:jc w:val="center"/>
              <w:rPr>
                <w:b/>
                <w:sz w:val="20"/>
                <w:szCs w:val="20"/>
              </w:rPr>
            </w:pPr>
            <w:r>
              <w:rPr>
                <w:b/>
                <w:sz w:val="20"/>
                <w:szCs w:val="20"/>
              </w:rPr>
              <w:t>L.p.</w:t>
            </w:r>
          </w:p>
        </w:tc>
        <w:tc>
          <w:tcPr>
            <w:tcW w:w="2234" w:type="dxa"/>
          </w:tcPr>
          <w:p w:rsidR="003F7C98" w:rsidRDefault="003F7C98" w:rsidP="000544A1">
            <w:pPr>
              <w:pStyle w:val="Zawartotabeli"/>
              <w:snapToGrid w:val="0"/>
              <w:jc w:val="center"/>
              <w:rPr>
                <w:b/>
                <w:sz w:val="20"/>
                <w:szCs w:val="20"/>
              </w:rPr>
            </w:pPr>
          </w:p>
          <w:p w:rsidR="003F7C98" w:rsidRDefault="003F7C98" w:rsidP="000544A1">
            <w:pPr>
              <w:pStyle w:val="Zawartotabeli"/>
              <w:snapToGrid w:val="0"/>
              <w:jc w:val="center"/>
              <w:rPr>
                <w:b/>
                <w:sz w:val="20"/>
                <w:szCs w:val="20"/>
              </w:rPr>
            </w:pPr>
            <w:r>
              <w:rPr>
                <w:b/>
                <w:sz w:val="20"/>
                <w:szCs w:val="20"/>
              </w:rPr>
              <w:t>Placówka</w:t>
            </w:r>
          </w:p>
        </w:tc>
        <w:tc>
          <w:tcPr>
            <w:tcW w:w="992" w:type="dxa"/>
          </w:tcPr>
          <w:p w:rsidR="003F7C98" w:rsidRDefault="003F7C98" w:rsidP="000544A1">
            <w:pPr>
              <w:pStyle w:val="Zawartotabeli"/>
              <w:snapToGrid w:val="0"/>
              <w:jc w:val="center"/>
              <w:rPr>
                <w:b/>
                <w:sz w:val="20"/>
                <w:szCs w:val="20"/>
              </w:rPr>
            </w:pPr>
          </w:p>
          <w:p w:rsidR="003F7C98" w:rsidRDefault="003F7C98" w:rsidP="000544A1">
            <w:pPr>
              <w:pStyle w:val="Zawartotabeli"/>
              <w:snapToGrid w:val="0"/>
              <w:jc w:val="center"/>
              <w:rPr>
                <w:b/>
                <w:sz w:val="20"/>
                <w:szCs w:val="20"/>
              </w:rPr>
            </w:pPr>
            <w:r>
              <w:rPr>
                <w:b/>
                <w:sz w:val="20"/>
                <w:szCs w:val="20"/>
              </w:rPr>
              <w:t>l. dzieci</w:t>
            </w:r>
          </w:p>
        </w:tc>
        <w:tc>
          <w:tcPr>
            <w:tcW w:w="1418" w:type="dxa"/>
          </w:tcPr>
          <w:p w:rsidR="003F7C98" w:rsidRDefault="003F7C98" w:rsidP="000544A1">
            <w:pPr>
              <w:pStyle w:val="Zawartotabeli"/>
              <w:snapToGrid w:val="0"/>
              <w:jc w:val="center"/>
              <w:rPr>
                <w:b/>
                <w:sz w:val="20"/>
                <w:szCs w:val="20"/>
              </w:rPr>
            </w:pPr>
          </w:p>
          <w:p w:rsidR="003F7C98" w:rsidRDefault="003F7C98" w:rsidP="000544A1">
            <w:pPr>
              <w:pStyle w:val="Zawartotabeli"/>
              <w:snapToGrid w:val="0"/>
              <w:jc w:val="center"/>
              <w:rPr>
                <w:b/>
                <w:sz w:val="20"/>
                <w:szCs w:val="20"/>
              </w:rPr>
            </w:pPr>
            <w:r>
              <w:rPr>
                <w:b/>
                <w:sz w:val="20"/>
                <w:szCs w:val="20"/>
              </w:rPr>
              <w:t>l. oddziałów</w:t>
            </w:r>
          </w:p>
        </w:tc>
        <w:tc>
          <w:tcPr>
            <w:tcW w:w="1701" w:type="dxa"/>
          </w:tcPr>
          <w:p w:rsidR="003F7C98" w:rsidRDefault="003F7C98" w:rsidP="000544A1">
            <w:pPr>
              <w:pStyle w:val="Zawartotabeli"/>
              <w:snapToGrid w:val="0"/>
              <w:jc w:val="center"/>
              <w:rPr>
                <w:b/>
                <w:sz w:val="20"/>
                <w:szCs w:val="20"/>
              </w:rPr>
            </w:pPr>
            <w:r>
              <w:rPr>
                <w:b/>
                <w:sz w:val="20"/>
                <w:szCs w:val="20"/>
              </w:rPr>
              <w:t xml:space="preserve">Koszt </w:t>
            </w:r>
          </w:p>
          <w:p w:rsidR="003F7C98" w:rsidRDefault="003F7C98" w:rsidP="000544A1">
            <w:pPr>
              <w:pStyle w:val="Zawartotabeli"/>
              <w:jc w:val="center"/>
              <w:rPr>
                <w:b/>
                <w:sz w:val="20"/>
                <w:szCs w:val="20"/>
              </w:rPr>
            </w:pPr>
            <w:r>
              <w:rPr>
                <w:b/>
                <w:sz w:val="20"/>
                <w:szCs w:val="20"/>
              </w:rPr>
              <w:t>miesięczny ucznia</w:t>
            </w:r>
          </w:p>
        </w:tc>
        <w:tc>
          <w:tcPr>
            <w:tcW w:w="1733" w:type="dxa"/>
          </w:tcPr>
          <w:p w:rsidR="003F7C98" w:rsidRDefault="003F7C98" w:rsidP="000544A1">
            <w:pPr>
              <w:snapToGrid w:val="0"/>
              <w:jc w:val="center"/>
              <w:rPr>
                <w:b/>
                <w:sz w:val="20"/>
              </w:rPr>
            </w:pPr>
            <w:r>
              <w:t xml:space="preserve">  </w:t>
            </w:r>
            <w:r w:rsidRPr="00D45853">
              <w:rPr>
                <w:b/>
                <w:sz w:val="20"/>
              </w:rPr>
              <w:t xml:space="preserve">Razem koszty </w:t>
            </w:r>
          </w:p>
          <w:p w:rsidR="003F7C98" w:rsidRDefault="003F7C98" w:rsidP="000544A1">
            <w:pPr>
              <w:snapToGrid w:val="0"/>
              <w:jc w:val="center"/>
              <w:rPr>
                <w:b/>
                <w:sz w:val="20"/>
              </w:rPr>
            </w:pPr>
          </w:p>
        </w:tc>
      </w:tr>
      <w:tr w:rsidR="003F7C98" w:rsidTr="000544A1">
        <w:trPr>
          <w:jc w:val="center"/>
        </w:trPr>
        <w:tc>
          <w:tcPr>
            <w:tcW w:w="495" w:type="dxa"/>
          </w:tcPr>
          <w:p w:rsidR="003F7C98" w:rsidRPr="00704C0B" w:rsidRDefault="003F7C98" w:rsidP="000544A1">
            <w:pPr>
              <w:pStyle w:val="Zawartotabeli"/>
              <w:snapToGrid w:val="0"/>
            </w:pPr>
            <w:r w:rsidRPr="00704C0B">
              <w:t>1</w:t>
            </w:r>
          </w:p>
        </w:tc>
        <w:tc>
          <w:tcPr>
            <w:tcW w:w="2234" w:type="dxa"/>
          </w:tcPr>
          <w:p w:rsidR="003F7C98" w:rsidRPr="00704C0B" w:rsidRDefault="003F7C98" w:rsidP="000544A1">
            <w:pPr>
              <w:pStyle w:val="Zawartotabeli"/>
              <w:snapToGrid w:val="0"/>
              <w:rPr>
                <w:sz w:val="18"/>
                <w:szCs w:val="18"/>
              </w:rPr>
            </w:pPr>
            <w:r>
              <w:rPr>
                <w:sz w:val="18"/>
                <w:szCs w:val="18"/>
              </w:rPr>
              <w:t xml:space="preserve">Szkoła Podstawowa im. J. Wybickiego w </w:t>
            </w:r>
            <w:proofErr w:type="spellStart"/>
            <w:r>
              <w:rPr>
                <w:sz w:val="18"/>
                <w:szCs w:val="18"/>
              </w:rPr>
              <w:t>Janówku</w:t>
            </w:r>
            <w:proofErr w:type="spellEnd"/>
            <w:r>
              <w:rPr>
                <w:sz w:val="18"/>
                <w:szCs w:val="18"/>
              </w:rPr>
              <w:t xml:space="preserve"> Pierwszym</w:t>
            </w:r>
          </w:p>
        </w:tc>
        <w:tc>
          <w:tcPr>
            <w:tcW w:w="992" w:type="dxa"/>
          </w:tcPr>
          <w:p w:rsidR="003F7C98" w:rsidRPr="00704C0B" w:rsidRDefault="00CF724A" w:rsidP="000544A1">
            <w:pPr>
              <w:pStyle w:val="Zawartotabeli"/>
              <w:snapToGrid w:val="0"/>
              <w:jc w:val="center"/>
            </w:pPr>
            <w:r>
              <w:t>136</w:t>
            </w:r>
          </w:p>
        </w:tc>
        <w:tc>
          <w:tcPr>
            <w:tcW w:w="1418" w:type="dxa"/>
          </w:tcPr>
          <w:p w:rsidR="003F7C98" w:rsidRPr="00704C0B" w:rsidRDefault="003F7C98" w:rsidP="000544A1">
            <w:pPr>
              <w:pStyle w:val="Zawartotabeli"/>
              <w:snapToGrid w:val="0"/>
              <w:jc w:val="center"/>
            </w:pPr>
            <w:r>
              <w:t>8</w:t>
            </w:r>
          </w:p>
        </w:tc>
        <w:tc>
          <w:tcPr>
            <w:tcW w:w="1701" w:type="dxa"/>
          </w:tcPr>
          <w:p w:rsidR="003F7C98" w:rsidRPr="007D28AF" w:rsidRDefault="0069097E" w:rsidP="000544A1">
            <w:pPr>
              <w:pStyle w:val="Zawartotabeli"/>
              <w:snapToGrid w:val="0"/>
              <w:jc w:val="center"/>
              <w:rPr>
                <w:b/>
              </w:rPr>
            </w:pPr>
            <w:r>
              <w:rPr>
                <w:b/>
              </w:rPr>
              <w:t>851,94</w:t>
            </w:r>
          </w:p>
        </w:tc>
        <w:tc>
          <w:tcPr>
            <w:tcW w:w="1733" w:type="dxa"/>
          </w:tcPr>
          <w:p w:rsidR="003F7C98" w:rsidRDefault="003F7C98" w:rsidP="000544A1">
            <w:pPr>
              <w:pStyle w:val="Zawartotabeli"/>
              <w:snapToGrid w:val="0"/>
              <w:jc w:val="center"/>
            </w:pPr>
            <w:r>
              <w:t>1</w:t>
            </w:r>
            <w:r w:rsidR="00412A56">
              <w:t> 390 381,04</w:t>
            </w:r>
          </w:p>
        </w:tc>
      </w:tr>
      <w:tr w:rsidR="003F7C98" w:rsidTr="000544A1">
        <w:trPr>
          <w:jc w:val="center"/>
        </w:trPr>
        <w:tc>
          <w:tcPr>
            <w:tcW w:w="495" w:type="dxa"/>
          </w:tcPr>
          <w:p w:rsidR="003F7C98" w:rsidRPr="00704C0B" w:rsidRDefault="003F7C98" w:rsidP="000544A1">
            <w:pPr>
              <w:pStyle w:val="Zawartotabeli"/>
              <w:snapToGrid w:val="0"/>
            </w:pPr>
            <w:r w:rsidRPr="00704C0B">
              <w:t>2</w:t>
            </w:r>
          </w:p>
        </w:tc>
        <w:tc>
          <w:tcPr>
            <w:tcW w:w="2234" w:type="dxa"/>
          </w:tcPr>
          <w:p w:rsidR="003F7C98" w:rsidRPr="00704C0B" w:rsidRDefault="003F7C98" w:rsidP="000544A1">
            <w:pPr>
              <w:pStyle w:val="Zawartotabeli"/>
              <w:snapToGrid w:val="0"/>
            </w:pPr>
            <w:r>
              <w:rPr>
                <w:sz w:val="18"/>
                <w:szCs w:val="18"/>
              </w:rPr>
              <w:t>Szkoła Podstawowa im. B. Sokoła w Olszewnicy Starej</w:t>
            </w:r>
          </w:p>
        </w:tc>
        <w:tc>
          <w:tcPr>
            <w:tcW w:w="992" w:type="dxa"/>
          </w:tcPr>
          <w:p w:rsidR="003F7C98" w:rsidRPr="00704C0B" w:rsidRDefault="00CF724A" w:rsidP="000544A1">
            <w:pPr>
              <w:pStyle w:val="Zawartotabeli"/>
              <w:snapToGrid w:val="0"/>
              <w:jc w:val="center"/>
            </w:pPr>
            <w:r>
              <w:t>70</w:t>
            </w:r>
          </w:p>
        </w:tc>
        <w:tc>
          <w:tcPr>
            <w:tcW w:w="1418" w:type="dxa"/>
          </w:tcPr>
          <w:p w:rsidR="003F7C98" w:rsidRPr="00704C0B" w:rsidRDefault="003F7C98" w:rsidP="000544A1">
            <w:pPr>
              <w:pStyle w:val="Zawartotabeli"/>
              <w:snapToGrid w:val="0"/>
              <w:jc w:val="center"/>
            </w:pPr>
            <w:r>
              <w:t>5</w:t>
            </w:r>
          </w:p>
        </w:tc>
        <w:tc>
          <w:tcPr>
            <w:tcW w:w="1701" w:type="dxa"/>
          </w:tcPr>
          <w:p w:rsidR="003F7C98" w:rsidRPr="007D28AF" w:rsidRDefault="00F85B9E" w:rsidP="000544A1">
            <w:pPr>
              <w:pStyle w:val="Zawartotabeli"/>
              <w:snapToGrid w:val="0"/>
              <w:jc w:val="center"/>
              <w:rPr>
                <w:b/>
              </w:rPr>
            </w:pPr>
            <w:r>
              <w:rPr>
                <w:b/>
              </w:rPr>
              <w:t>1 040,26</w:t>
            </w:r>
          </w:p>
        </w:tc>
        <w:tc>
          <w:tcPr>
            <w:tcW w:w="1733" w:type="dxa"/>
          </w:tcPr>
          <w:p w:rsidR="003F7C98" w:rsidRPr="00D97156" w:rsidRDefault="00412A56" w:rsidP="000544A1">
            <w:pPr>
              <w:pStyle w:val="Zawartotabeli"/>
              <w:snapToGrid w:val="0"/>
              <w:jc w:val="center"/>
            </w:pPr>
            <w:r>
              <w:t>873 822,52</w:t>
            </w:r>
          </w:p>
        </w:tc>
      </w:tr>
      <w:tr w:rsidR="003F7C98" w:rsidTr="000544A1">
        <w:trPr>
          <w:jc w:val="center"/>
        </w:trPr>
        <w:tc>
          <w:tcPr>
            <w:tcW w:w="495" w:type="dxa"/>
          </w:tcPr>
          <w:p w:rsidR="003F7C98" w:rsidRPr="00704C0B" w:rsidRDefault="003F7C98" w:rsidP="000544A1">
            <w:pPr>
              <w:pStyle w:val="Zawartotabeli"/>
              <w:snapToGrid w:val="0"/>
            </w:pPr>
            <w:r w:rsidRPr="00704C0B">
              <w:t>3</w:t>
            </w:r>
          </w:p>
        </w:tc>
        <w:tc>
          <w:tcPr>
            <w:tcW w:w="2234" w:type="dxa"/>
          </w:tcPr>
          <w:p w:rsidR="003F7C98" w:rsidRPr="00704C0B" w:rsidRDefault="003F7C98" w:rsidP="000544A1">
            <w:pPr>
              <w:pStyle w:val="Zawartotabeli"/>
              <w:snapToGrid w:val="0"/>
              <w:rPr>
                <w:sz w:val="18"/>
                <w:szCs w:val="18"/>
              </w:rPr>
            </w:pPr>
            <w:r>
              <w:rPr>
                <w:sz w:val="18"/>
                <w:szCs w:val="18"/>
              </w:rPr>
              <w:t>Szkoła Podstawowa im. K. Makuszyńskiego w Skrzeszewie</w:t>
            </w:r>
          </w:p>
        </w:tc>
        <w:tc>
          <w:tcPr>
            <w:tcW w:w="992" w:type="dxa"/>
          </w:tcPr>
          <w:p w:rsidR="003F7C98" w:rsidRPr="00704C0B" w:rsidRDefault="00CF724A" w:rsidP="000544A1">
            <w:pPr>
              <w:pStyle w:val="Zawartotabeli"/>
              <w:snapToGrid w:val="0"/>
              <w:jc w:val="center"/>
            </w:pPr>
            <w:r>
              <w:t>314</w:t>
            </w:r>
          </w:p>
        </w:tc>
        <w:tc>
          <w:tcPr>
            <w:tcW w:w="1418" w:type="dxa"/>
          </w:tcPr>
          <w:p w:rsidR="003F7C98" w:rsidRPr="00704C0B" w:rsidRDefault="00CF724A" w:rsidP="000544A1">
            <w:pPr>
              <w:pStyle w:val="Zawartotabeli"/>
              <w:snapToGrid w:val="0"/>
              <w:jc w:val="center"/>
            </w:pPr>
            <w:r>
              <w:t>14</w:t>
            </w:r>
          </w:p>
        </w:tc>
        <w:tc>
          <w:tcPr>
            <w:tcW w:w="1701" w:type="dxa"/>
          </w:tcPr>
          <w:p w:rsidR="003F7C98" w:rsidRPr="007D28AF" w:rsidRDefault="00F85B9E" w:rsidP="000544A1">
            <w:pPr>
              <w:pStyle w:val="Zawartotabeli"/>
              <w:snapToGrid w:val="0"/>
              <w:jc w:val="center"/>
              <w:rPr>
                <w:b/>
              </w:rPr>
            </w:pPr>
            <w:r>
              <w:rPr>
                <w:b/>
              </w:rPr>
              <w:t>796,80</w:t>
            </w:r>
          </w:p>
        </w:tc>
        <w:tc>
          <w:tcPr>
            <w:tcW w:w="1733" w:type="dxa"/>
          </w:tcPr>
          <w:p w:rsidR="003F7C98" w:rsidRPr="00702611" w:rsidRDefault="00412A56" w:rsidP="000544A1">
            <w:pPr>
              <w:pStyle w:val="Zawartotabeli"/>
              <w:snapToGrid w:val="0"/>
              <w:jc w:val="center"/>
            </w:pPr>
            <w:r>
              <w:t>3 002 351,10</w:t>
            </w:r>
          </w:p>
        </w:tc>
      </w:tr>
      <w:tr w:rsidR="004C3E14" w:rsidTr="000544A1">
        <w:trPr>
          <w:jc w:val="center"/>
        </w:trPr>
        <w:tc>
          <w:tcPr>
            <w:tcW w:w="495" w:type="dxa"/>
          </w:tcPr>
          <w:p w:rsidR="004C3E14" w:rsidRPr="00704C0B" w:rsidRDefault="004C3E14" w:rsidP="004C3E14">
            <w:pPr>
              <w:pStyle w:val="Zawartotabeli"/>
              <w:snapToGrid w:val="0"/>
            </w:pPr>
            <w:r w:rsidRPr="00704C0B">
              <w:t>4</w:t>
            </w:r>
          </w:p>
        </w:tc>
        <w:tc>
          <w:tcPr>
            <w:tcW w:w="2234" w:type="dxa"/>
          </w:tcPr>
          <w:p w:rsidR="004C3E14" w:rsidRPr="00704C0B" w:rsidRDefault="004C3E14" w:rsidP="004C3E14">
            <w:pPr>
              <w:pStyle w:val="Zawartotabeli"/>
              <w:snapToGrid w:val="0"/>
              <w:rPr>
                <w:sz w:val="18"/>
                <w:szCs w:val="18"/>
              </w:rPr>
            </w:pPr>
            <w:r>
              <w:rPr>
                <w:sz w:val="18"/>
                <w:szCs w:val="18"/>
              </w:rPr>
              <w:t>Szkoła Podstawowa im. T. Kościuszki w Wieliszewie</w:t>
            </w:r>
          </w:p>
        </w:tc>
        <w:tc>
          <w:tcPr>
            <w:tcW w:w="992" w:type="dxa"/>
          </w:tcPr>
          <w:p w:rsidR="004C3E14" w:rsidRPr="00704C0B" w:rsidRDefault="004C3E14" w:rsidP="004C3E14">
            <w:pPr>
              <w:pStyle w:val="Zawartotabeli"/>
              <w:snapToGrid w:val="0"/>
              <w:jc w:val="center"/>
            </w:pPr>
            <w:r>
              <w:t>366</w:t>
            </w:r>
          </w:p>
        </w:tc>
        <w:tc>
          <w:tcPr>
            <w:tcW w:w="1418" w:type="dxa"/>
          </w:tcPr>
          <w:p w:rsidR="004C3E14" w:rsidRPr="00704C0B" w:rsidRDefault="004C3E14" w:rsidP="004C3E14">
            <w:pPr>
              <w:pStyle w:val="Zawartotabeli"/>
              <w:snapToGrid w:val="0"/>
              <w:jc w:val="center"/>
            </w:pPr>
            <w:r>
              <w:t>17</w:t>
            </w:r>
          </w:p>
        </w:tc>
        <w:tc>
          <w:tcPr>
            <w:tcW w:w="1701" w:type="dxa"/>
          </w:tcPr>
          <w:p w:rsidR="004C3E14" w:rsidRPr="007D28AF" w:rsidRDefault="00F85B9E" w:rsidP="004C3E14">
            <w:pPr>
              <w:pStyle w:val="Zawartotabeli"/>
              <w:snapToGrid w:val="0"/>
              <w:jc w:val="center"/>
              <w:rPr>
                <w:b/>
              </w:rPr>
            </w:pPr>
            <w:r>
              <w:rPr>
                <w:b/>
              </w:rPr>
              <w:t>569,28</w:t>
            </w:r>
          </w:p>
        </w:tc>
        <w:tc>
          <w:tcPr>
            <w:tcW w:w="1733" w:type="dxa"/>
          </w:tcPr>
          <w:p w:rsidR="004C3E14" w:rsidRPr="00702611" w:rsidRDefault="00412A56" w:rsidP="004C3E14">
            <w:pPr>
              <w:pStyle w:val="Zawartotabeli"/>
              <w:snapToGrid w:val="0"/>
              <w:jc w:val="center"/>
            </w:pPr>
            <w:r>
              <w:t>2 500 286,92</w:t>
            </w:r>
          </w:p>
        </w:tc>
      </w:tr>
      <w:tr w:rsidR="004C3E14" w:rsidTr="000544A1">
        <w:trPr>
          <w:jc w:val="center"/>
        </w:trPr>
        <w:tc>
          <w:tcPr>
            <w:tcW w:w="495" w:type="dxa"/>
          </w:tcPr>
          <w:p w:rsidR="004C3E14" w:rsidRPr="00704C0B" w:rsidRDefault="004C3E14" w:rsidP="004C3E14">
            <w:pPr>
              <w:pStyle w:val="Zawartotabeli"/>
              <w:snapToGrid w:val="0"/>
            </w:pPr>
            <w:r w:rsidRPr="00704C0B">
              <w:t>5</w:t>
            </w:r>
          </w:p>
        </w:tc>
        <w:tc>
          <w:tcPr>
            <w:tcW w:w="2234" w:type="dxa"/>
          </w:tcPr>
          <w:p w:rsidR="004C3E14" w:rsidRPr="00704C0B" w:rsidRDefault="004C3E14" w:rsidP="004C3E14">
            <w:pPr>
              <w:pStyle w:val="Zawartotabeli"/>
              <w:snapToGrid w:val="0"/>
              <w:rPr>
                <w:sz w:val="18"/>
                <w:szCs w:val="18"/>
              </w:rPr>
            </w:pPr>
            <w:r>
              <w:rPr>
                <w:sz w:val="18"/>
                <w:szCs w:val="18"/>
              </w:rPr>
              <w:t>Zespół Szkół w Łajskach</w:t>
            </w:r>
          </w:p>
        </w:tc>
        <w:tc>
          <w:tcPr>
            <w:tcW w:w="992" w:type="dxa"/>
          </w:tcPr>
          <w:p w:rsidR="004C3E14" w:rsidRPr="00704C0B" w:rsidRDefault="004C3E14" w:rsidP="004C3E14">
            <w:pPr>
              <w:pStyle w:val="Zawartotabeli"/>
              <w:snapToGrid w:val="0"/>
              <w:jc w:val="center"/>
            </w:pPr>
            <w:r>
              <w:t>418</w:t>
            </w:r>
          </w:p>
        </w:tc>
        <w:tc>
          <w:tcPr>
            <w:tcW w:w="1418" w:type="dxa"/>
          </w:tcPr>
          <w:p w:rsidR="004C3E14" w:rsidRPr="00704C0B" w:rsidRDefault="004C3E14" w:rsidP="004C3E14">
            <w:pPr>
              <w:pStyle w:val="Zawartotabeli"/>
              <w:snapToGrid w:val="0"/>
              <w:jc w:val="center"/>
            </w:pPr>
            <w:r>
              <w:t>21</w:t>
            </w:r>
          </w:p>
        </w:tc>
        <w:tc>
          <w:tcPr>
            <w:tcW w:w="1701" w:type="dxa"/>
          </w:tcPr>
          <w:p w:rsidR="004C3E14" w:rsidRPr="007D28AF" w:rsidRDefault="00F85B9E" w:rsidP="004C3E14">
            <w:pPr>
              <w:pStyle w:val="Zawartotabeli"/>
              <w:snapToGrid w:val="0"/>
              <w:jc w:val="center"/>
              <w:rPr>
                <w:b/>
              </w:rPr>
            </w:pPr>
            <w:r>
              <w:rPr>
                <w:b/>
              </w:rPr>
              <w:t>990,07</w:t>
            </w:r>
          </w:p>
        </w:tc>
        <w:tc>
          <w:tcPr>
            <w:tcW w:w="1733" w:type="dxa"/>
          </w:tcPr>
          <w:p w:rsidR="004C3E14" w:rsidRPr="006A69CE" w:rsidRDefault="00412A56" w:rsidP="004C3E14">
            <w:pPr>
              <w:pStyle w:val="Zawartotabeli"/>
              <w:snapToGrid w:val="0"/>
              <w:jc w:val="center"/>
            </w:pPr>
            <w:r>
              <w:t>4 966 189,43</w:t>
            </w:r>
          </w:p>
        </w:tc>
      </w:tr>
      <w:tr w:rsidR="004C3E14" w:rsidTr="000544A1">
        <w:trPr>
          <w:jc w:val="center"/>
        </w:trPr>
        <w:tc>
          <w:tcPr>
            <w:tcW w:w="495" w:type="dxa"/>
          </w:tcPr>
          <w:p w:rsidR="004C3E14" w:rsidRPr="00704C0B" w:rsidRDefault="004C3E14" w:rsidP="004C3E14">
            <w:pPr>
              <w:pStyle w:val="Zawartotabeli"/>
              <w:snapToGrid w:val="0"/>
            </w:pPr>
            <w:r>
              <w:t>6</w:t>
            </w:r>
          </w:p>
        </w:tc>
        <w:tc>
          <w:tcPr>
            <w:tcW w:w="2234" w:type="dxa"/>
          </w:tcPr>
          <w:p w:rsidR="004C3E14" w:rsidRDefault="004C3E14" w:rsidP="004C3E14">
            <w:pPr>
              <w:pStyle w:val="Zawartotabeli"/>
              <w:snapToGrid w:val="0"/>
              <w:rPr>
                <w:sz w:val="18"/>
                <w:szCs w:val="18"/>
              </w:rPr>
            </w:pPr>
            <w:r>
              <w:rPr>
                <w:sz w:val="18"/>
                <w:szCs w:val="18"/>
              </w:rPr>
              <w:t>Zespół Szkół w Wieliszewie</w:t>
            </w:r>
          </w:p>
        </w:tc>
        <w:tc>
          <w:tcPr>
            <w:tcW w:w="992" w:type="dxa"/>
          </w:tcPr>
          <w:p w:rsidR="004C3E14" w:rsidRDefault="004C3E14" w:rsidP="004C3E14">
            <w:pPr>
              <w:pStyle w:val="Zawartotabeli"/>
              <w:snapToGrid w:val="0"/>
              <w:jc w:val="center"/>
            </w:pPr>
            <w:r>
              <w:t>457</w:t>
            </w:r>
          </w:p>
        </w:tc>
        <w:tc>
          <w:tcPr>
            <w:tcW w:w="1418" w:type="dxa"/>
          </w:tcPr>
          <w:p w:rsidR="004C3E14" w:rsidRDefault="004C3E14" w:rsidP="004C3E14">
            <w:pPr>
              <w:pStyle w:val="Zawartotabeli"/>
              <w:snapToGrid w:val="0"/>
              <w:jc w:val="center"/>
            </w:pPr>
            <w:r>
              <w:t>19</w:t>
            </w:r>
          </w:p>
        </w:tc>
        <w:tc>
          <w:tcPr>
            <w:tcW w:w="1701" w:type="dxa"/>
          </w:tcPr>
          <w:p w:rsidR="004C3E14" w:rsidRPr="007D28AF" w:rsidRDefault="00F85B9E" w:rsidP="004C3E14">
            <w:pPr>
              <w:pStyle w:val="Zawartotabeli"/>
              <w:snapToGrid w:val="0"/>
              <w:jc w:val="center"/>
              <w:rPr>
                <w:b/>
              </w:rPr>
            </w:pPr>
            <w:r>
              <w:rPr>
                <w:b/>
              </w:rPr>
              <w:t>1 031,79</w:t>
            </w:r>
          </w:p>
        </w:tc>
        <w:tc>
          <w:tcPr>
            <w:tcW w:w="1733" w:type="dxa"/>
          </w:tcPr>
          <w:p w:rsidR="004C3E14" w:rsidRPr="006A69CE" w:rsidRDefault="00412A56" w:rsidP="004C3E14">
            <w:pPr>
              <w:pStyle w:val="Zawartotabeli"/>
              <w:snapToGrid w:val="0"/>
              <w:jc w:val="center"/>
            </w:pPr>
            <w:r>
              <w:t>5 658 346,14</w:t>
            </w:r>
          </w:p>
        </w:tc>
      </w:tr>
      <w:tr w:rsidR="004C3E14" w:rsidTr="000544A1">
        <w:trPr>
          <w:jc w:val="center"/>
        </w:trPr>
        <w:tc>
          <w:tcPr>
            <w:tcW w:w="2729" w:type="dxa"/>
            <w:gridSpan w:val="2"/>
          </w:tcPr>
          <w:p w:rsidR="004C3E14" w:rsidRPr="001C497E" w:rsidRDefault="004C3E14" w:rsidP="004C3E14">
            <w:pPr>
              <w:pStyle w:val="Zawartotabeli"/>
              <w:snapToGrid w:val="0"/>
              <w:jc w:val="center"/>
              <w:rPr>
                <w:b/>
                <w:sz w:val="20"/>
                <w:szCs w:val="20"/>
              </w:rPr>
            </w:pPr>
            <w:r w:rsidRPr="001C497E">
              <w:rPr>
                <w:b/>
                <w:sz w:val="20"/>
                <w:szCs w:val="20"/>
              </w:rPr>
              <w:t>Razem</w:t>
            </w:r>
          </w:p>
        </w:tc>
        <w:tc>
          <w:tcPr>
            <w:tcW w:w="992" w:type="dxa"/>
          </w:tcPr>
          <w:p w:rsidR="004C3E14" w:rsidRPr="00704C0B" w:rsidRDefault="004C3E14" w:rsidP="004C3E14">
            <w:pPr>
              <w:snapToGrid w:val="0"/>
              <w:jc w:val="center"/>
              <w:rPr>
                <w:b/>
              </w:rPr>
            </w:pPr>
            <w:r>
              <w:rPr>
                <w:b/>
              </w:rPr>
              <w:t>1761</w:t>
            </w:r>
          </w:p>
        </w:tc>
        <w:tc>
          <w:tcPr>
            <w:tcW w:w="1418" w:type="dxa"/>
          </w:tcPr>
          <w:p w:rsidR="004C3E14" w:rsidRPr="00704C0B" w:rsidRDefault="004C3E14" w:rsidP="004C3E14">
            <w:pPr>
              <w:snapToGrid w:val="0"/>
              <w:jc w:val="center"/>
              <w:rPr>
                <w:b/>
              </w:rPr>
            </w:pPr>
            <w:r>
              <w:rPr>
                <w:b/>
              </w:rPr>
              <w:t>84</w:t>
            </w:r>
          </w:p>
        </w:tc>
        <w:tc>
          <w:tcPr>
            <w:tcW w:w="1701" w:type="dxa"/>
          </w:tcPr>
          <w:p w:rsidR="004C3E14" w:rsidRPr="007D28AF" w:rsidRDefault="00F85B9E" w:rsidP="004C3E14">
            <w:pPr>
              <w:pStyle w:val="Zawartotabeli"/>
              <w:snapToGrid w:val="0"/>
              <w:jc w:val="center"/>
              <w:rPr>
                <w:b/>
              </w:rPr>
            </w:pPr>
            <w:r>
              <w:rPr>
                <w:b/>
              </w:rPr>
              <w:t>870,31</w:t>
            </w:r>
          </w:p>
        </w:tc>
        <w:tc>
          <w:tcPr>
            <w:tcW w:w="1733" w:type="dxa"/>
          </w:tcPr>
          <w:p w:rsidR="004C3E14" w:rsidRPr="00412A56" w:rsidRDefault="00412A56" w:rsidP="004C3E14">
            <w:pPr>
              <w:pStyle w:val="Zawartotabeli"/>
              <w:snapToGrid w:val="0"/>
              <w:jc w:val="center"/>
              <w:rPr>
                <w:b/>
              </w:rPr>
            </w:pPr>
            <w:r w:rsidRPr="00412A56">
              <w:rPr>
                <w:b/>
              </w:rPr>
              <w:t>18 391 377,15</w:t>
            </w:r>
          </w:p>
        </w:tc>
      </w:tr>
    </w:tbl>
    <w:p w:rsidR="003F7C98" w:rsidRPr="001A1C73" w:rsidRDefault="001A1C73" w:rsidP="001A1C73">
      <w:pPr>
        <w:pStyle w:val="Legenda"/>
        <w:jc w:val="center"/>
        <w:rPr>
          <w:b w:val="0"/>
          <w:color w:val="4F81BD" w:themeColor="accent1"/>
          <w:sz w:val="20"/>
        </w:rPr>
      </w:pPr>
      <w:bookmarkStart w:id="35" w:name="_Toc496687043"/>
      <w:r w:rsidRPr="001A1C73">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177A6A">
        <w:rPr>
          <w:noProof/>
          <w:color w:val="4F81BD" w:themeColor="accent1"/>
          <w:sz w:val="20"/>
        </w:rPr>
        <w:t>7</w:t>
      </w:r>
      <w:r w:rsidR="00521379">
        <w:rPr>
          <w:color w:val="4F81BD" w:themeColor="accent1"/>
          <w:sz w:val="20"/>
        </w:rPr>
        <w:fldChar w:fldCharType="end"/>
      </w:r>
      <w:r w:rsidRPr="001A1C73">
        <w:rPr>
          <w:color w:val="4F81BD" w:themeColor="accent1"/>
          <w:sz w:val="20"/>
        </w:rPr>
        <w:t xml:space="preserve">. </w:t>
      </w:r>
      <w:r w:rsidR="001A3325">
        <w:rPr>
          <w:color w:val="4F81BD" w:themeColor="accent1"/>
          <w:sz w:val="20"/>
        </w:rPr>
        <w:t>Ś</w:t>
      </w:r>
      <w:r w:rsidRPr="001A1C73">
        <w:rPr>
          <w:color w:val="4F81BD" w:themeColor="accent1"/>
          <w:sz w:val="20"/>
        </w:rPr>
        <w:t>rednie koszty funkcjonowania szkół.</w:t>
      </w:r>
      <w:bookmarkEnd w:id="35"/>
    </w:p>
    <w:p w:rsidR="003F7C98" w:rsidRDefault="003F7C98" w:rsidP="003F7C98">
      <w:pPr>
        <w:pStyle w:val="NormalnyWeb"/>
        <w:shd w:val="clear" w:color="auto" w:fill="FFFFFF"/>
        <w:spacing w:before="0" w:after="0"/>
        <w:ind w:right="66"/>
        <w:jc w:val="both"/>
      </w:pPr>
      <w:r>
        <w:t xml:space="preserve">Analizując koszty utrzymania uczniów w poszczególnych placówkach należy stwierdzić, że </w:t>
      </w:r>
      <w:r w:rsidR="00112FAB">
        <w:t>w</w:t>
      </w:r>
      <w:r w:rsidR="001A3325">
        <w:t xml:space="preserve">yższe koszty generowane są </w:t>
      </w:r>
      <w:r w:rsidR="00112FAB">
        <w:t>z dwóch powodów: mniejsza liczba uczniów w oddziałach, zadania związane z edukacją, wychowaniem i opieką uczniów ze specjalnymi potrzebami edukacyjnymi.</w:t>
      </w:r>
    </w:p>
    <w:p w:rsidR="003F7C98" w:rsidRPr="006715BB" w:rsidRDefault="003F7C98" w:rsidP="003F7C98">
      <w:pPr>
        <w:pStyle w:val="NormalnyWeb"/>
        <w:shd w:val="clear" w:color="auto" w:fill="FFFFFF"/>
        <w:ind w:right="66"/>
        <w:jc w:val="both"/>
      </w:pPr>
      <w:r w:rsidRPr="00061CE5">
        <w:t xml:space="preserve">Ministerstwo Edukacji Narodowej zdecydowanie popiera funkcjonowanie małych szkół </w:t>
      </w:r>
      <w:r w:rsidR="00112FAB">
        <w:t>i planowane zmiany w finansowaniu oświaty mają uzależnić otrzymywaną subwencję od oddziałów i ich liczebności oraz zmianowości szkół.</w:t>
      </w:r>
    </w:p>
    <w:p w:rsidR="003F7C98" w:rsidRDefault="003F7C98" w:rsidP="001A1C73">
      <w:pPr>
        <w:pStyle w:val="Nagwek1"/>
      </w:pPr>
      <w:bookmarkStart w:id="36" w:name="_Toc465026469"/>
      <w:bookmarkStart w:id="37" w:name="_Toc496684840"/>
      <w:r>
        <w:lastRenderedPageBreak/>
        <w:t>Obowiązek szkolny i obowiązek nauki.</w:t>
      </w:r>
      <w:bookmarkEnd w:id="36"/>
      <w:bookmarkEnd w:id="37"/>
    </w:p>
    <w:p w:rsidR="003F7C98" w:rsidRPr="001A1C73" w:rsidRDefault="003F7C98" w:rsidP="00383726">
      <w:pPr>
        <w:pStyle w:val="Nagwek2"/>
        <w:numPr>
          <w:ilvl w:val="1"/>
          <w:numId w:val="37"/>
        </w:numPr>
        <w:rPr>
          <w:rStyle w:val="Pogrubienie"/>
          <w:b/>
          <w:szCs w:val="26"/>
        </w:rPr>
      </w:pPr>
      <w:bookmarkStart w:id="38" w:name="_Toc465026470"/>
      <w:bookmarkStart w:id="39" w:name="_Toc496684841"/>
      <w:r w:rsidRPr="001A1C73">
        <w:rPr>
          <w:rStyle w:val="Pogrubienie"/>
          <w:b/>
          <w:szCs w:val="26"/>
        </w:rPr>
        <w:t>Kontrola obowiązku szkolnego</w:t>
      </w:r>
      <w:bookmarkEnd w:id="38"/>
      <w:bookmarkEnd w:id="39"/>
    </w:p>
    <w:p w:rsidR="003F7C98" w:rsidRDefault="003F7C98" w:rsidP="003F7C98">
      <w:pPr>
        <w:jc w:val="both"/>
      </w:pPr>
      <w:r>
        <w:br/>
        <w:t>Kontrolę spełniania obowiązku szkolnego sprawują dyrektorzy publicznych szkół podstawowych i gimnazjów stosownie do obwodów właściwych ze względu na miejsce zamieszkania uczniów – art. 19 ust. 1 u</w:t>
      </w:r>
      <w:r w:rsidR="00DA60F7">
        <w:t xml:space="preserve">stawy o </w:t>
      </w:r>
      <w:r>
        <w:t>s</w:t>
      </w:r>
      <w:r w:rsidR="00DA60F7">
        <w:t xml:space="preserve">ystemie </w:t>
      </w:r>
      <w:r>
        <w:t>o</w:t>
      </w:r>
      <w:r w:rsidR="00DA60F7">
        <w:t>światy</w:t>
      </w:r>
      <w:r>
        <w:t xml:space="preserve">. W związku z powyższym na dyrektorach odpowiednich szkół ciąży obowiązek prowadzenia ksiąg ewidencji spełniania przez dzieci obowiązku szkolnego. W celu umożliwienia spełnienia obowiązku kontroli przez dyrektorów właściwych szkół, ustawodawca nałożył na organy gminy – a konkretnie na ich organ wykonawczy, a więc wójta obowiązek przekazywania dyrektorom publicznych szkół podstawowych i gimnazjów na obszarze gminy informacji o aktualnym stanie i zmianach w ewidencji dzieci i młodzieży w wieku 3-18 lat. </w:t>
      </w:r>
    </w:p>
    <w:p w:rsidR="003F7C98" w:rsidRDefault="003F7C98" w:rsidP="00C9283D">
      <w:pPr>
        <w:autoSpaceDE w:val="0"/>
        <w:autoSpaceDN w:val="0"/>
        <w:adjustRightInd w:val="0"/>
        <w:jc w:val="both"/>
      </w:pPr>
      <w:r w:rsidRPr="00B70CD4">
        <w:t>Kontroli spełniania obowiązku szkolnego dokonują dyrektorzy szkół w obwodach,</w:t>
      </w:r>
      <w:r>
        <w:t xml:space="preserve"> </w:t>
      </w:r>
      <w:r w:rsidRPr="00B70CD4">
        <w:t>w których zamieszkują uczniowie, a obo</w:t>
      </w:r>
      <w:r>
        <w:t>wiązku nauki Wójt w imieniu, którego zadanie to realizuje SAPO</w:t>
      </w:r>
      <w:r w:rsidR="00C9283D">
        <w:t>/CUW</w:t>
      </w:r>
      <w:r>
        <w:t>.</w:t>
      </w:r>
      <w:r w:rsidRPr="00B70CD4">
        <w:t xml:space="preserve"> </w:t>
      </w:r>
      <w:r w:rsidR="00C9283D">
        <w:t xml:space="preserve">W omawianym okresie dostaliśmy informację o niespełnianiu obowiązku szkolnego przez ucznia. Nie figuruje on jednak w naszej ewidencji ludności i nadal trwają czynności mające na celu ustalenie miejsca jego pobytu. </w:t>
      </w:r>
    </w:p>
    <w:p w:rsidR="003F7C98" w:rsidRDefault="003F7C98" w:rsidP="003F7C98">
      <w:pPr>
        <w:pStyle w:val="NormalnyWeb"/>
        <w:shd w:val="clear" w:color="auto" w:fill="FFFFFF"/>
        <w:spacing w:before="0" w:after="0"/>
        <w:jc w:val="both"/>
      </w:pPr>
      <w:r>
        <w:t>Nie</w:t>
      </w:r>
      <w:r w:rsidRPr="000D5486">
        <w:t xml:space="preserve">spełnianie obowiązku nauki podlega egzekucji w trybie ustawy o postępowaniu egzekucyjnym w administracji. Oznacza to, że na rodzica, opiekuna prawnego dziecka może być nałożona grzywna w celu przymuszenia do spełniania ciążącego na nim obowiązku. Rodzice lub opiekunowie prawni dziecka podlegającego obowiązkowi nauki, na żądanie </w:t>
      </w:r>
      <w:r>
        <w:t>wójta</w:t>
      </w:r>
      <w:r w:rsidRPr="000D5486">
        <w:t xml:space="preserve"> są zobowiązani informować go o formie spełniania obowiązku nauki przez dziecko i </w:t>
      </w:r>
      <w:r>
        <w:t xml:space="preserve">zachodzących </w:t>
      </w:r>
      <w:r w:rsidRPr="000D5486">
        <w:t>zmianach w tym zakresie. Działania</w:t>
      </w:r>
      <w:r>
        <w:t>,</w:t>
      </w:r>
      <w:r w:rsidRPr="000D5486">
        <w:t xml:space="preserve"> choć rozciągnięte w czasie, pomagają w zdecydowany sposób zmniejszać liczbę młodych ludzi przedwcześnie porzucających naukę. </w:t>
      </w:r>
    </w:p>
    <w:p w:rsidR="003F7C98" w:rsidRDefault="003F7C98" w:rsidP="003F7C98">
      <w:pPr>
        <w:tabs>
          <w:tab w:val="left" w:pos="225"/>
        </w:tabs>
        <w:rPr>
          <w:b/>
        </w:rPr>
      </w:pPr>
    </w:p>
    <w:p w:rsidR="003F7C98" w:rsidRPr="00615BC6" w:rsidRDefault="003F7C98" w:rsidP="00D56312">
      <w:pPr>
        <w:pStyle w:val="Nagwek1"/>
      </w:pPr>
      <w:bookmarkStart w:id="40" w:name="_Toc465026479"/>
      <w:bookmarkStart w:id="41" w:name="_Toc496684842"/>
      <w:r>
        <w:t xml:space="preserve">Uwarunkowania kadrowe – struktura zatrudnienia, doskonalenie i </w:t>
      </w:r>
      <w:r w:rsidRPr="00D56312">
        <w:t>dokształcanie</w:t>
      </w:r>
      <w:r>
        <w:t xml:space="preserve"> nauczycieli.</w:t>
      </w:r>
      <w:bookmarkEnd w:id="40"/>
      <w:bookmarkEnd w:id="41"/>
    </w:p>
    <w:p w:rsidR="003F7C98" w:rsidRDefault="003F7C98" w:rsidP="003F7C98">
      <w:pPr>
        <w:jc w:val="center"/>
        <w:rPr>
          <w:b/>
        </w:rPr>
      </w:pPr>
    </w:p>
    <w:p w:rsidR="003F7C98" w:rsidRPr="006E0BB9" w:rsidRDefault="003F7C98" w:rsidP="00ED12F5">
      <w:pPr>
        <w:jc w:val="both"/>
      </w:pPr>
      <w:r w:rsidRPr="0063613E">
        <w:t xml:space="preserve">Realizując zadanie wynikające z </w:t>
      </w:r>
      <w:r>
        <w:t>art</w:t>
      </w:r>
      <w:r w:rsidRPr="0063613E">
        <w:t xml:space="preserve">. 70 a ust. 1 ustawy z dnia 26 stycznia 1982 Karta Nauczyciela </w:t>
      </w:r>
      <w:r>
        <w:t>(</w:t>
      </w:r>
      <w:r w:rsidRPr="0063613E">
        <w:t>Dz.U</w:t>
      </w:r>
      <w:r>
        <w:t>. z 201</w:t>
      </w:r>
      <w:r w:rsidR="00C9283D">
        <w:t>7</w:t>
      </w:r>
      <w:r>
        <w:t xml:space="preserve"> r., poz.</w:t>
      </w:r>
      <w:r w:rsidR="00C9283D">
        <w:t>1189</w:t>
      </w:r>
      <w:r w:rsidRPr="0063613E">
        <w:t>) oraz Rozporządzenia</w:t>
      </w:r>
      <w:r w:rsidRPr="0063613E">
        <w:rPr>
          <w:i/>
          <w:iCs/>
        </w:rPr>
        <w:t xml:space="preserve"> </w:t>
      </w:r>
      <w:r w:rsidRPr="0063613E">
        <w:t>Ministra Edukacji Narodowej i Sportu z dnia 29 marca 2002 r.</w:t>
      </w:r>
      <w:r w:rsidRPr="0063613E">
        <w:rPr>
          <w:i/>
          <w:iCs/>
        </w:rPr>
        <w:t xml:space="preserve"> (Dz. U. z 2002 r. Nr 46, poz. 430.)</w:t>
      </w:r>
      <w:r>
        <w:rPr>
          <w:i/>
          <w:iCs/>
        </w:rPr>
        <w:t xml:space="preserve"> </w:t>
      </w:r>
      <w:r>
        <w:rPr>
          <w:i/>
          <w:iCs/>
        </w:rPr>
        <w:br/>
        <w:t>„</w:t>
      </w:r>
      <w:r w:rsidRPr="006D38C9">
        <w:t xml:space="preserve">w </w:t>
      </w:r>
      <w:r w:rsidRPr="006D38C9">
        <w:rPr>
          <w:iCs/>
        </w:rPr>
        <w:t>sprawie sposobu podziału środków na wspieranie doskonalenia zawodowego nauczycieli</w:t>
      </w:r>
      <w:r>
        <w:rPr>
          <w:iCs/>
        </w:rPr>
        <w:t>.</w:t>
      </w:r>
      <w:r w:rsidRPr="006D38C9">
        <w:rPr>
          <w:iCs/>
        </w:rPr>
        <w:t xml:space="preserve"> </w:t>
      </w:r>
      <w:r>
        <w:rPr>
          <w:iCs/>
        </w:rPr>
        <w:t>O</w:t>
      </w:r>
      <w:r w:rsidRPr="006D38C9">
        <w:t>bligatoryjni</w:t>
      </w:r>
      <w:r>
        <w:t xml:space="preserve">e wyodrębniane są środki </w:t>
      </w:r>
      <w:r w:rsidRPr="006D38C9">
        <w:t>z budżet</w:t>
      </w:r>
      <w:r>
        <w:t xml:space="preserve">ów poszczególnych placówek na realizację ww. zadania. Ponadto </w:t>
      </w:r>
      <w:r w:rsidRPr="006E0BB9">
        <w:t>dyrektorzy placówek oświatowych mają ustawowy obowiązek złożenia do organu prowadzącego plan</w:t>
      </w:r>
      <w:r>
        <w:t>u</w:t>
      </w:r>
      <w:r w:rsidRPr="006E0BB9">
        <w:t xml:space="preserve"> doskonalenia zawodowego nauczycieli na dany rok szkolny</w:t>
      </w:r>
      <w:r>
        <w:t>,</w:t>
      </w:r>
      <w:r w:rsidRPr="006E0BB9">
        <w:t xml:space="preserve"> a następnie sprawozdania z wydatkowania środków na ten cel.</w:t>
      </w:r>
    </w:p>
    <w:p w:rsidR="003F7C98" w:rsidRPr="006E0BB9" w:rsidRDefault="003F7C98" w:rsidP="00ED12F5">
      <w:pPr>
        <w:autoSpaceDE w:val="0"/>
        <w:autoSpaceDN w:val="0"/>
        <w:adjustRightInd w:val="0"/>
        <w:jc w:val="both"/>
      </w:pPr>
      <w:r w:rsidRPr="006E0BB9">
        <w:t>Głównym celem doskonalenia zawodowego nauczycieli jest wzrost efektywności pracy szkoły poprzez systematyczny, profesjonalny i efektywny rozwój kadry pedagogicznej. Doskonalenie</w:t>
      </w:r>
      <w:r>
        <w:t xml:space="preserve"> </w:t>
      </w:r>
      <w:r w:rsidRPr="006E0BB9">
        <w:t>w szkołach i przedszkolach jest podejmowane zgodnie z ich potrzebami.</w:t>
      </w:r>
      <w:r w:rsidRPr="006E0BB9">
        <w:rPr>
          <w:rFonts w:ascii="TimesNewRoman" w:eastAsia="Calibri" w:hAnsi="TimesNewRoman" w:cs="TimesNewRoman"/>
          <w:lang w:eastAsia="en-US"/>
        </w:rPr>
        <w:t xml:space="preserve"> Konkretne potrzeby i sposoby, w jaki mogą być one </w:t>
      </w:r>
      <w:r>
        <w:rPr>
          <w:rFonts w:ascii="TimesNewRoman" w:eastAsia="Calibri" w:hAnsi="TimesNewRoman" w:cs="TimesNewRoman"/>
          <w:lang w:eastAsia="en-US"/>
        </w:rPr>
        <w:t xml:space="preserve">zaspokajane, będą się zmieniać </w:t>
      </w:r>
      <w:r w:rsidRPr="006E0BB9">
        <w:rPr>
          <w:rFonts w:ascii="TimesNewRoman" w:eastAsia="Calibri" w:hAnsi="TimesNewRoman" w:cs="TimesNewRoman"/>
          <w:lang w:eastAsia="en-US"/>
        </w:rPr>
        <w:t>w zależności od wprowadzanych zmian, predyspozycji osobistych i zawodowych</w:t>
      </w:r>
      <w:r>
        <w:rPr>
          <w:rFonts w:ascii="TimesNewRoman" w:eastAsia="Calibri" w:hAnsi="TimesNewRoman" w:cs="TimesNewRoman"/>
          <w:lang w:eastAsia="en-US"/>
        </w:rPr>
        <w:t xml:space="preserve"> nauczycieli</w:t>
      </w:r>
      <w:r w:rsidRPr="006E0BB9">
        <w:rPr>
          <w:rFonts w:ascii="TimesNewRoman" w:eastAsia="Calibri" w:hAnsi="TimesNewRoman" w:cs="TimesNewRoman"/>
          <w:lang w:eastAsia="en-US"/>
        </w:rPr>
        <w:t xml:space="preserve"> oraz specyfiki szkoły. Co roku wzrasta ilość nauczycieli doskonalących się, korzystających z różnych form doskonalenia od warsztatów, seminariów, kursów kwalifikacyjnych po studia podyplomowe</w:t>
      </w:r>
      <w:r>
        <w:rPr>
          <w:rFonts w:ascii="TimesNewRoman" w:eastAsia="Calibri" w:hAnsi="TimesNewRoman" w:cs="TimesNewRoman"/>
          <w:lang w:eastAsia="en-US"/>
        </w:rPr>
        <w:t>.</w:t>
      </w:r>
    </w:p>
    <w:p w:rsidR="003F7C98" w:rsidRPr="00B6586C" w:rsidRDefault="003F7C98" w:rsidP="003F7C98">
      <w:pPr>
        <w:jc w:val="both"/>
      </w:pPr>
      <w:r w:rsidRPr="006E0BB9">
        <w:t>Analizując sprawozdania z wydatkowania środków na doskonalenie zawodowe nauczycieli należy stwierdzić, że nauczyciele doskonalą posiadane umiejętności, aktualizują umiejętności wcześniej zdobyte i uzyskują nowe</w:t>
      </w:r>
      <w:r w:rsidRPr="00061CE5">
        <w:t xml:space="preserve">. Ważnym elementem tego procesu jest także zdobywanie </w:t>
      </w:r>
      <w:r w:rsidRPr="00061CE5">
        <w:lastRenderedPageBreak/>
        <w:t>kwalifikacji do nauczania dodatkowych przedmiotów, co w efekcie ułatwia prowadzenie polityki kadrowej jak i znalezienie zatrudnienia przez nauczycieli.</w:t>
      </w:r>
    </w:p>
    <w:p w:rsidR="003F7C98" w:rsidRDefault="003F7C98" w:rsidP="003F7C98">
      <w:pPr>
        <w:autoSpaceDE w:val="0"/>
        <w:spacing w:line="276" w:lineRule="auto"/>
        <w:jc w:val="both"/>
      </w:pPr>
      <w:r w:rsidRPr="00046C89">
        <w:t>Jednym z najważniejszych elementów systemu oświaty jest niewątpliwie wykształcenie i pr</w:t>
      </w:r>
      <w:r>
        <w:t>zygotowanie kadry pedagogicznej,</w:t>
      </w:r>
      <w:r w:rsidRPr="00046C89">
        <w:t xml:space="preserve"> </w:t>
      </w:r>
      <w:r>
        <w:t>i</w:t>
      </w:r>
      <w:r w:rsidRPr="00046C89">
        <w:t>ch umiejętności zawodowe, wiedza o życiu, zrozumienie współczesnych problemów świata oraz chęć samodo</w:t>
      </w:r>
      <w:r>
        <w:t xml:space="preserve">skonalenia. </w:t>
      </w:r>
    </w:p>
    <w:p w:rsidR="003F7C98" w:rsidRDefault="003F7C98" w:rsidP="003F7C98">
      <w:pPr>
        <w:autoSpaceDE w:val="0"/>
        <w:spacing w:line="276" w:lineRule="auto"/>
        <w:jc w:val="both"/>
      </w:pPr>
    </w:p>
    <w:p w:rsidR="003F7C98" w:rsidRPr="006C18FC" w:rsidRDefault="003F7C98" w:rsidP="003F7C98">
      <w:pPr>
        <w:autoSpaceDE w:val="0"/>
        <w:spacing w:line="276" w:lineRule="auto"/>
        <w:jc w:val="both"/>
      </w:pPr>
      <w:r w:rsidRPr="006C18FC">
        <w:t>W roku szkolnym 201</w:t>
      </w:r>
      <w:r w:rsidR="00C9283D">
        <w:t>6</w:t>
      </w:r>
      <w:r w:rsidRPr="006C18FC">
        <w:t>/201</w:t>
      </w:r>
      <w:r w:rsidR="00C9283D">
        <w:t>7 - 32</w:t>
      </w:r>
      <w:r w:rsidRPr="006C18FC">
        <w:t xml:space="preserve"> nauczycieli uzyskało wyższy stopień awansu zawodowego, w tym:</w:t>
      </w:r>
    </w:p>
    <w:p w:rsidR="003F7C98" w:rsidRPr="006C18FC" w:rsidRDefault="00C9283D" w:rsidP="00F6123C">
      <w:pPr>
        <w:numPr>
          <w:ilvl w:val="0"/>
          <w:numId w:val="9"/>
        </w:numPr>
        <w:suppressAutoHyphens/>
        <w:autoSpaceDE w:val="0"/>
        <w:spacing w:line="276" w:lineRule="auto"/>
        <w:jc w:val="both"/>
      </w:pPr>
      <w:r>
        <w:t>13</w:t>
      </w:r>
      <w:r w:rsidR="003F7C98" w:rsidRPr="006C18FC">
        <w:t xml:space="preserve"> nauczycieli uzyskało stopień nauczyciela kontraktowego,</w:t>
      </w:r>
    </w:p>
    <w:p w:rsidR="003F7C98" w:rsidRPr="006C18FC" w:rsidRDefault="00C9283D" w:rsidP="00F6123C">
      <w:pPr>
        <w:numPr>
          <w:ilvl w:val="0"/>
          <w:numId w:val="9"/>
        </w:numPr>
        <w:suppressAutoHyphens/>
        <w:autoSpaceDE w:val="0"/>
        <w:spacing w:line="276" w:lineRule="auto"/>
        <w:jc w:val="both"/>
      </w:pPr>
      <w:r>
        <w:t>16</w:t>
      </w:r>
      <w:r w:rsidR="003F7C98" w:rsidRPr="006C18FC">
        <w:t xml:space="preserve"> nauczycieli uzyskało stopień nauczyciela mianowanego,</w:t>
      </w:r>
    </w:p>
    <w:p w:rsidR="003F7C98" w:rsidRPr="006C18FC" w:rsidRDefault="00C9283D" w:rsidP="00F6123C">
      <w:pPr>
        <w:numPr>
          <w:ilvl w:val="0"/>
          <w:numId w:val="9"/>
        </w:numPr>
        <w:suppressAutoHyphens/>
        <w:autoSpaceDE w:val="0"/>
        <w:spacing w:line="276" w:lineRule="auto"/>
        <w:jc w:val="both"/>
      </w:pPr>
      <w:r>
        <w:t>3</w:t>
      </w:r>
      <w:r w:rsidR="003F7C98" w:rsidRPr="006C18FC">
        <w:t xml:space="preserve"> nauczycieli uzyskało stopień nauczyciela dyplomowanego. </w:t>
      </w:r>
    </w:p>
    <w:p w:rsidR="003F7C98" w:rsidRDefault="003F7C98" w:rsidP="003F7C98">
      <w:pPr>
        <w:autoSpaceDE w:val="0"/>
        <w:spacing w:line="276" w:lineRule="auto"/>
        <w:jc w:val="both"/>
      </w:pPr>
    </w:p>
    <w:p w:rsidR="003F7C98" w:rsidRPr="00046C89" w:rsidRDefault="003F7C98" w:rsidP="00ED12F5">
      <w:pPr>
        <w:autoSpaceDE w:val="0"/>
        <w:jc w:val="both"/>
      </w:pPr>
      <w:r w:rsidRPr="00046C89">
        <w:t>Zmiany w strukturze awansu zawodowego nauczycieli, w tym</w:t>
      </w:r>
      <w:r w:rsidRPr="00046C89">
        <w:br/>
        <w:t>w związku z przeprowadzonymi w okresie sprawozdawczym, postępowaniami egzaminacyjnymi na stopień awansu zawodowego nauczyciela mianowanego zwiększyły zasoby kadrowe szkół</w:t>
      </w:r>
      <w:r>
        <w:t xml:space="preserve"> i przedszkoli</w:t>
      </w:r>
      <w:r w:rsidRPr="00046C89">
        <w:t xml:space="preserve"> o nauczycieli posiadających wyższe kwal</w:t>
      </w:r>
      <w:r>
        <w:t>ifikacje zawodowe, co</w:t>
      </w:r>
      <w:r w:rsidRPr="00046C89">
        <w:t xml:space="preserve"> nie </w:t>
      </w:r>
      <w:r>
        <w:t xml:space="preserve">pozostaje bez znaczenia dla osiągania pożądanych efektów </w:t>
      </w:r>
      <w:r w:rsidRPr="00046C89">
        <w:t>prowadzonego procesu nauczania i wychowania.</w:t>
      </w:r>
    </w:p>
    <w:p w:rsidR="003F7C98" w:rsidRDefault="003F7C98" w:rsidP="00ED12F5">
      <w:pPr>
        <w:pStyle w:val="NormalnyWeb"/>
        <w:shd w:val="clear" w:color="auto" w:fill="FFFFFF"/>
        <w:spacing w:before="0" w:after="0"/>
        <w:jc w:val="both"/>
      </w:pPr>
      <w:r w:rsidRPr="00DF559A">
        <w:t xml:space="preserve">System doskonalenia i dokształcania nauczycieli </w:t>
      </w:r>
      <w:r>
        <w:t xml:space="preserve">w placówkach oświatowych, dla których organem prowadzącym jest gmina Wieliszew </w:t>
      </w:r>
      <w:r w:rsidRPr="00DF559A">
        <w:t>spowodował, że większość</w:t>
      </w:r>
      <w:r>
        <w:t xml:space="preserve"> nauczy</w:t>
      </w:r>
      <w:r w:rsidRPr="00DF559A">
        <w:t>cieli posiada kwalifikacje do nauczania dw</w:t>
      </w:r>
      <w:r>
        <w:t>óch i więcej przedmiotów. Efektem podejmowanych działań</w:t>
      </w:r>
      <w:r w:rsidRPr="00DF559A">
        <w:t xml:space="preserve"> oraz </w:t>
      </w:r>
      <w:r>
        <w:t>prowadzenia odpowiedniej</w:t>
      </w:r>
      <w:r w:rsidRPr="00DF559A">
        <w:t xml:space="preserve"> polityki kadrowej j</w:t>
      </w:r>
      <w:r>
        <w:t>est aktualnie niewątpliwie</w:t>
      </w:r>
      <w:r w:rsidRPr="00DF559A">
        <w:t xml:space="preserve"> dobra struktura w zakresie poziomu wykształcenia naucz</w:t>
      </w:r>
      <w:r w:rsidR="00ED12F5">
        <w:t>ycieli.</w:t>
      </w:r>
    </w:p>
    <w:p w:rsidR="004822D1" w:rsidRDefault="004822D1" w:rsidP="00ED12F5">
      <w:pPr>
        <w:pStyle w:val="NormalnyWeb"/>
        <w:shd w:val="clear" w:color="auto" w:fill="FFFFFF"/>
        <w:spacing w:before="0" w:after="0"/>
        <w:jc w:val="both"/>
      </w:pPr>
    </w:p>
    <w:p w:rsidR="003F7C98" w:rsidRPr="00ED1D14" w:rsidRDefault="003F7C98" w:rsidP="003F7C98">
      <w:pPr>
        <w:autoSpaceDE w:val="0"/>
        <w:spacing w:line="276" w:lineRule="auto"/>
        <w:jc w:val="both"/>
      </w:pPr>
    </w:p>
    <w:tbl>
      <w:tblPr>
        <w:tblW w:w="9064" w:type="dxa"/>
        <w:jc w:val="center"/>
        <w:tblCellMar>
          <w:left w:w="70" w:type="dxa"/>
          <w:right w:w="70" w:type="dxa"/>
        </w:tblCellMar>
        <w:tblLook w:val="0000" w:firstRow="0" w:lastRow="0" w:firstColumn="0" w:lastColumn="0" w:noHBand="0" w:noVBand="0"/>
      </w:tblPr>
      <w:tblGrid>
        <w:gridCol w:w="5108"/>
        <w:gridCol w:w="680"/>
        <w:gridCol w:w="641"/>
        <w:gridCol w:w="680"/>
        <w:gridCol w:w="680"/>
        <w:gridCol w:w="1275"/>
      </w:tblGrid>
      <w:tr w:rsidR="003F7C98" w:rsidRPr="00E8506F" w:rsidTr="00ED12F5">
        <w:trPr>
          <w:cantSplit/>
          <w:trHeight w:val="1693"/>
          <w:jc w:val="center"/>
        </w:trPr>
        <w:tc>
          <w:tcPr>
            <w:tcW w:w="5108" w:type="dxa"/>
            <w:tcBorders>
              <w:top w:val="single" w:sz="4" w:space="0" w:color="000000"/>
              <w:left w:val="single" w:sz="4" w:space="0" w:color="000000"/>
              <w:bottom w:val="nil"/>
              <w:right w:val="nil"/>
            </w:tcBorders>
            <w:shd w:val="clear" w:color="auto" w:fill="auto"/>
            <w:noWrap/>
            <w:vAlign w:val="center"/>
          </w:tcPr>
          <w:p w:rsidR="003F7C98" w:rsidRPr="006A316A" w:rsidRDefault="003F7C98" w:rsidP="000544A1">
            <w:pPr>
              <w:jc w:val="center"/>
              <w:rPr>
                <w:b/>
                <w:sz w:val="20"/>
              </w:rPr>
            </w:pPr>
            <w:r w:rsidRPr="006A316A">
              <w:rPr>
                <w:b/>
                <w:sz w:val="20"/>
              </w:rPr>
              <w:t>NAZWA JEDNOSTKI</w:t>
            </w:r>
          </w:p>
        </w:tc>
        <w:tc>
          <w:tcPr>
            <w:tcW w:w="680" w:type="dxa"/>
            <w:tcBorders>
              <w:top w:val="single" w:sz="4" w:space="0" w:color="000000"/>
              <w:left w:val="single" w:sz="4" w:space="0" w:color="auto"/>
              <w:bottom w:val="nil"/>
              <w:right w:val="single" w:sz="4" w:space="0" w:color="auto"/>
            </w:tcBorders>
            <w:shd w:val="clear" w:color="auto" w:fill="auto"/>
            <w:textDirection w:val="btLr"/>
            <w:vAlign w:val="bottom"/>
          </w:tcPr>
          <w:p w:rsidR="003F7C98" w:rsidRPr="006A316A" w:rsidRDefault="003F7C98" w:rsidP="000544A1">
            <w:pPr>
              <w:jc w:val="center"/>
              <w:rPr>
                <w:b/>
                <w:sz w:val="20"/>
              </w:rPr>
            </w:pPr>
            <w:r w:rsidRPr="006A316A">
              <w:rPr>
                <w:b/>
                <w:sz w:val="20"/>
              </w:rPr>
              <w:t xml:space="preserve"> </w:t>
            </w:r>
            <w:r>
              <w:rPr>
                <w:b/>
                <w:sz w:val="20"/>
              </w:rPr>
              <w:t xml:space="preserve"> </w:t>
            </w:r>
            <w:r w:rsidRPr="006A316A">
              <w:rPr>
                <w:b/>
                <w:sz w:val="20"/>
              </w:rPr>
              <w:t>dyplomowany</w:t>
            </w:r>
          </w:p>
        </w:tc>
        <w:tc>
          <w:tcPr>
            <w:tcW w:w="641" w:type="dxa"/>
            <w:tcBorders>
              <w:top w:val="single" w:sz="4" w:space="0" w:color="000000"/>
              <w:left w:val="single" w:sz="4" w:space="0" w:color="auto"/>
              <w:bottom w:val="nil"/>
              <w:right w:val="single" w:sz="4" w:space="0" w:color="auto"/>
            </w:tcBorders>
            <w:shd w:val="clear" w:color="auto" w:fill="auto"/>
            <w:textDirection w:val="btLr"/>
            <w:vAlign w:val="bottom"/>
          </w:tcPr>
          <w:p w:rsidR="003F7C98" w:rsidRPr="006A316A" w:rsidRDefault="003F7C98" w:rsidP="000544A1">
            <w:pPr>
              <w:jc w:val="center"/>
              <w:rPr>
                <w:b/>
                <w:sz w:val="20"/>
              </w:rPr>
            </w:pPr>
            <w:r w:rsidRPr="006A316A">
              <w:rPr>
                <w:b/>
                <w:sz w:val="20"/>
              </w:rPr>
              <w:t>mianowany</w:t>
            </w:r>
          </w:p>
        </w:tc>
        <w:tc>
          <w:tcPr>
            <w:tcW w:w="680" w:type="dxa"/>
            <w:tcBorders>
              <w:top w:val="single" w:sz="4" w:space="0" w:color="000000"/>
              <w:left w:val="single" w:sz="4" w:space="0" w:color="auto"/>
              <w:bottom w:val="nil"/>
              <w:right w:val="single" w:sz="4" w:space="0" w:color="auto"/>
            </w:tcBorders>
            <w:shd w:val="clear" w:color="auto" w:fill="auto"/>
            <w:textDirection w:val="btLr"/>
            <w:vAlign w:val="bottom"/>
          </w:tcPr>
          <w:p w:rsidR="003F7C98" w:rsidRPr="006A316A" w:rsidRDefault="003F7C98" w:rsidP="000544A1">
            <w:pPr>
              <w:jc w:val="center"/>
              <w:rPr>
                <w:b/>
                <w:sz w:val="20"/>
              </w:rPr>
            </w:pPr>
            <w:r w:rsidRPr="006A316A">
              <w:rPr>
                <w:b/>
                <w:sz w:val="20"/>
              </w:rPr>
              <w:t>kontraktowy</w:t>
            </w:r>
          </w:p>
        </w:tc>
        <w:tc>
          <w:tcPr>
            <w:tcW w:w="680" w:type="dxa"/>
            <w:tcBorders>
              <w:top w:val="single" w:sz="4" w:space="0" w:color="000000"/>
              <w:left w:val="single" w:sz="4" w:space="0" w:color="auto"/>
              <w:bottom w:val="nil"/>
              <w:right w:val="nil"/>
            </w:tcBorders>
            <w:shd w:val="clear" w:color="auto" w:fill="auto"/>
            <w:textDirection w:val="btLr"/>
            <w:vAlign w:val="bottom"/>
          </w:tcPr>
          <w:p w:rsidR="003F7C98" w:rsidRPr="006A316A" w:rsidRDefault="003F7C98" w:rsidP="000544A1">
            <w:pPr>
              <w:jc w:val="center"/>
              <w:rPr>
                <w:b/>
                <w:sz w:val="20"/>
              </w:rPr>
            </w:pPr>
            <w:r w:rsidRPr="006A316A">
              <w:rPr>
                <w:b/>
                <w:sz w:val="20"/>
              </w:rPr>
              <w:t>stażysta</w:t>
            </w:r>
          </w:p>
        </w:tc>
        <w:tc>
          <w:tcPr>
            <w:tcW w:w="1275" w:type="dxa"/>
            <w:tcBorders>
              <w:top w:val="single" w:sz="4" w:space="0" w:color="000000"/>
              <w:left w:val="single" w:sz="4" w:space="0" w:color="000000"/>
              <w:bottom w:val="nil"/>
              <w:right w:val="single" w:sz="4" w:space="0" w:color="000000"/>
            </w:tcBorders>
            <w:shd w:val="clear" w:color="auto" w:fill="auto"/>
            <w:textDirection w:val="btLr"/>
            <w:vAlign w:val="bottom"/>
          </w:tcPr>
          <w:p w:rsidR="003F7C98" w:rsidRPr="006A316A" w:rsidRDefault="003F7C98" w:rsidP="000544A1">
            <w:pPr>
              <w:jc w:val="center"/>
              <w:rPr>
                <w:b/>
                <w:sz w:val="20"/>
              </w:rPr>
            </w:pPr>
            <w:r w:rsidRPr="006A316A">
              <w:rPr>
                <w:b/>
                <w:sz w:val="20"/>
              </w:rPr>
              <w:t>Razem</w:t>
            </w:r>
          </w:p>
        </w:tc>
      </w:tr>
      <w:tr w:rsidR="003F7C98" w:rsidRPr="00E8506F" w:rsidTr="00ED12F5">
        <w:trPr>
          <w:trHeight w:val="255"/>
          <w:jc w:val="center"/>
        </w:trPr>
        <w:tc>
          <w:tcPr>
            <w:tcW w:w="5108" w:type="dxa"/>
            <w:tcBorders>
              <w:top w:val="single" w:sz="4" w:space="0" w:color="000000"/>
              <w:left w:val="single" w:sz="4" w:space="0" w:color="000000"/>
              <w:bottom w:val="single" w:sz="4" w:space="0" w:color="auto"/>
              <w:right w:val="nil"/>
            </w:tcBorders>
            <w:shd w:val="clear" w:color="auto" w:fill="auto"/>
            <w:noWrap/>
            <w:vAlign w:val="bottom"/>
          </w:tcPr>
          <w:p w:rsidR="003F7C98" w:rsidRPr="006A316A" w:rsidRDefault="003F7C98" w:rsidP="000544A1">
            <w:pPr>
              <w:jc w:val="center"/>
              <w:rPr>
                <w:sz w:val="20"/>
              </w:rPr>
            </w:pPr>
            <w:r>
              <w:rPr>
                <w:sz w:val="20"/>
              </w:rPr>
              <w:t>Przedszkole Samorządowe nr 1 w Wieliszewie</w:t>
            </w:r>
          </w:p>
        </w:tc>
        <w:tc>
          <w:tcPr>
            <w:tcW w:w="680" w:type="dxa"/>
            <w:tcBorders>
              <w:top w:val="single" w:sz="4" w:space="0" w:color="000000"/>
              <w:left w:val="single" w:sz="4" w:space="0" w:color="auto"/>
              <w:bottom w:val="single" w:sz="4" w:space="0" w:color="auto"/>
              <w:right w:val="single" w:sz="4" w:space="0" w:color="auto"/>
            </w:tcBorders>
            <w:shd w:val="clear" w:color="auto" w:fill="auto"/>
            <w:noWrap/>
            <w:vAlign w:val="bottom"/>
          </w:tcPr>
          <w:p w:rsidR="003F7C98" w:rsidRPr="00E058FC" w:rsidRDefault="00C9283D" w:rsidP="000544A1">
            <w:pPr>
              <w:jc w:val="center"/>
              <w:rPr>
                <w:rFonts w:ascii="Arial" w:hAnsi="Arial" w:cs="Arial"/>
                <w:sz w:val="20"/>
              </w:rPr>
            </w:pPr>
            <w:r>
              <w:rPr>
                <w:rFonts w:ascii="Arial" w:hAnsi="Arial" w:cs="Arial"/>
                <w:sz w:val="20"/>
              </w:rPr>
              <w:t>4,3</w:t>
            </w:r>
          </w:p>
        </w:tc>
        <w:tc>
          <w:tcPr>
            <w:tcW w:w="641" w:type="dxa"/>
            <w:tcBorders>
              <w:top w:val="single" w:sz="4" w:space="0" w:color="000000"/>
              <w:left w:val="single" w:sz="4" w:space="0" w:color="auto"/>
              <w:bottom w:val="single" w:sz="4" w:space="0" w:color="auto"/>
              <w:right w:val="single" w:sz="4" w:space="0" w:color="auto"/>
            </w:tcBorders>
            <w:shd w:val="clear" w:color="auto" w:fill="auto"/>
            <w:noWrap/>
            <w:vAlign w:val="bottom"/>
          </w:tcPr>
          <w:p w:rsidR="003F7C98" w:rsidRPr="00E058FC" w:rsidRDefault="00C9283D" w:rsidP="000544A1">
            <w:pPr>
              <w:jc w:val="center"/>
              <w:rPr>
                <w:rFonts w:ascii="Arial" w:hAnsi="Arial" w:cs="Arial"/>
                <w:sz w:val="20"/>
              </w:rPr>
            </w:pPr>
            <w:r>
              <w:rPr>
                <w:rFonts w:ascii="Arial" w:hAnsi="Arial" w:cs="Arial"/>
                <w:sz w:val="20"/>
              </w:rPr>
              <w:t>0</w:t>
            </w:r>
          </w:p>
        </w:tc>
        <w:tc>
          <w:tcPr>
            <w:tcW w:w="680" w:type="dxa"/>
            <w:tcBorders>
              <w:top w:val="single" w:sz="4" w:space="0" w:color="000000"/>
              <w:left w:val="single" w:sz="4" w:space="0" w:color="auto"/>
              <w:bottom w:val="single" w:sz="4" w:space="0" w:color="auto"/>
              <w:right w:val="single" w:sz="4" w:space="0" w:color="auto"/>
            </w:tcBorders>
            <w:shd w:val="clear" w:color="auto" w:fill="auto"/>
            <w:noWrap/>
            <w:vAlign w:val="bottom"/>
          </w:tcPr>
          <w:p w:rsidR="003F7C98" w:rsidRPr="00E058FC" w:rsidRDefault="00C9283D" w:rsidP="000544A1">
            <w:pPr>
              <w:jc w:val="center"/>
              <w:rPr>
                <w:rFonts w:ascii="Arial" w:hAnsi="Arial" w:cs="Arial"/>
                <w:sz w:val="20"/>
              </w:rPr>
            </w:pPr>
            <w:r>
              <w:rPr>
                <w:rFonts w:ascii="Arial" w:hAnsi="Arial" w:cs="Arial"/>
                <w:sz w:val="20"/>
              </w:rPr>
              <w:t>3,5</w:t>
            </w:r>
          </w:p>
        </w:tc>
        <w:tc>
          <w:tcPr>
            <w:tcW w:w="680" w:type="dxa"/>
            <w:tcBorders>
              <w:top w:val="single" w:sz="4" w:space="0" w:color="000000"/>
              <w:left w:val="single" w:sz="4" w:space="0" w:color="auto"/>
              <w:bottom w:val="single" w:sz="4" w:space="0" w:color="auto"/>
              <w:right w:val="nil"/>
            </w:tcBorders>
            <w:shd w:val="clear" w:color="auto" w:fill="auto"/>
            <w:noWrap/>
            <w:vAlign w:val="bottom"/>
          </w:tcPr>
          <w:p w:rsidR="003F7C98" w:rsidRPr="00E058FC" w:rsidRDefault="00C9283D" w:rsidP="000544A1">
            <w:pPr>
              <w:jc w:val="center"/>
              <w:rPr>
                <w:rFonts w:ascii="Arial" w:hAnsi="Arial" w:cs="Arial"/>
                <w:sz w:val="20"/>
              </w:rPr>
            </w:pPr>
            <w:r>
              <w:rPr>
                <w:rFonts w:ascii="Arial" w:hAnsi="Arial" w:cs="Arial"/>
                <w:sz w:val="20"/>
              </w:rPr>
              <w:t>1,4</w:t>
            </w:r>
          </w:p>
        </w:tc>
        <w:tc>
          <w:tcPr>
            <w:tcW w:w="1275"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3F7C98" w:rsidRDefault="00C9283D" w:rsidP="000544A1">
            <w:pPr>
              <w:jc w:val="center"/>
              <w:rPr>
                <w:rFonts w:ascii="Arial" w:hAnsi="Arial" w:cs="Arial"/>
                <w:b/>
                <w:bCs/>
                <w:color w:val="000000"/>
                <w:sz w:val="20"/>
              </w:rPr>
            </w:pPr>
            <w:r>
              <w:rPr>
                <w:rFonts w:ascii="Arial" w:hAnsi="Arial" w:cs="Arial"/>
                <w:b/>
                <w:bCs/>
                <w:color w:val="000000"/>
                <w:sz w:val="20"/>
              </w:rPr>
              <w:t>9,2</w:t>
            </w:r>
          </w:p>
        </w:tc>
      </w:tr>
      <w:tr w:rsidR="003F7C98" w:rsidRPr="00E8506F" w:rsidTr="00ED12F5">
        <w:trPr>
          <w:trHeight w:val="255"/>
          <w:jc w:val="center"/>
        </w:trPr>
        <w:tc>
          <w:tcPr>
            <w:tcW w:w="5108" w:type="dxa"/>
            <w:tcBorders>
              <w:top w:val="single" w:sz="4" w:space="0" w:color="auto"/>
              <w:left w:val="single" w:sz="4" w:space="0" w:color="000000"/>
              <w:bottom w:val="single" w:sz="4" w:space="0" w:color="auto"/>
              <w:right w:val="nil"/>
            </w:tcBorders>
            <w:shd w:val="clear" w:color="auto" w:fill="auto"/>
            <w:noWrap/>
            <w:vAlign w:val="bottom"/>
          </w:tcPr>
          <w:p w:rsidR="003F7C98" w:rsidRPr="006A316A" w:rsidRDefault="003F7C98" w:rsidP="000544A1">
            <w:pPr>
              <w:jc w:val="center"/>
              <w:rPr>
                <w:sz w:val="20"/>
              </w:rPr>
            </w:pPr>
            <w:r>
              <w:rPr>
                <w:sz w:val="20"/>
              </w:rPr>
              <w:t>Przedszkole Samorządowe nr 2 w Wieliszewie</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C9283D" w:rsidP="000544A1">
            <w:pPr>
              <w:jc w:val="center"/>
              <w:rPr>
                <w:rFonts w:ascii="Arial" w:hAnsi="Arial" w:cs="Arial"/>
                <w:sz w:val="20"/>
              </w:rPr>
            </w:pPr>
            <w:r>
              <w:rPr>
                <w:rFonts w:ascii="Arial" w:hAnsi="Arial" w:cs="Arial"/>
                <w:sz w:val="20"/>
              </w:rPr>
              <w:t>1,4</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C9283D" w:rsidP="000544A1">
            <w:pPr>
              <w:jc w:val="center"/>
              <w:rPr>
                <w:rFonts w:ascii="Arial" w:hAnsi="Arial" w:cs="Arial"/>
                <w:sz w:val="20"/>
              </w:rPr>
            </w:pPr>
            <w:r>
              <w:rPr>
                <w:rFonts w:ascii="Arial" w:hAnsi="Arial" w:cs="Arial"/>
                <w:sz w:val="20"/>
              </w:rPr>
              <w:t>0,7</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C9283D" w:rsidP="000544A1">
            <w:pPr>
              <w:jc w:val="center"/>
              <w:rPr>
                <w:rFonts w:ascii="Arial" w:hAnsi="Arial" w:cs="Arial"/>
                <w:sz w:val="20"/>
              </w:rPr>
            </w:pPr>
            <w:r>
              <w:rPr>
                <w:rFonts w:ascii="Arial" w:hAnsi="Arial" w:cs="Arial"/>
                <w:sz w:val="20"/>
              </w:rPr>
              <w:t>2,4</w:t>
            </w:r>
          </w:p>
        </w:tc>
        <w:tc>
          <w:tcPr>
            <w:tcW w:w="680" w:type="dxa"/>
            <w:tcBorders>
              <w:top w:val="single" w:sz="4" w:space="0" w:color="auto"/>
              <w:left w:val="single" w:sz="4" w:space="0" w:color="auto"/>
              <w:bottom w:val="single" w:sz="4" w:space="0" w:color="auto"/>
              <w:right w:val="nil"/>
            </w:tcBorders>
            <w:shd w:val="clear" w:color="auto" w:fill="auto"/>
            <w:noWrap/>
            <w:vAlign w:val="bottom"/>
          </w:tcPr>
          <w:p w:rsidR="003F7C98" w:rsidRPr="00E058FC" w:rsidRDefault="00C9283D" w:rsidP="000544A1">
            <w:pPr>
              <w:jc w:val="center"/>
              <w:rPr>
                <w:rFonts w:ascii="Arial" w:hAnsi="Arial" w:cs="Arial"/>
                <w:sz w:val="20"/>
              </w:rPr>
            </w:pPr>
            <w:r>
              <w:rPr>
                <w:rFonts w:ascii="Arial" w:hAnsi="Arial" w:cs="Arial"/>
                <w:sz w:val="20"/>
              </w:rPr>
              <w:t>2</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3F7C98" w:rsidRDefault="003F7C98" w:rsidP="000544A1">
            <w:pPr>
              <w:jc w:val="center"/>
              <w:rPr>
                <w:rFonts w:ascii="Arial" w:hAnsi="Arial" w:cs="Arial"/>
                <w:b/>
                <w:bCs/>
                <w:color w:val="000000"/>
                <w:sz w:val="20"/>
              </w:rPr>
            </w:pPr>
            <w:r>
              <w:rPr>
                <w:rFonts w:ascii="Arial" w:hAnsi="Arial" w:cs="Arial"/>
                <w:b/>
                <w:bCs/>
                <w:color w:val="000000"/>
                <w:sz w:val="20"/>
              </w:rPr>
              <w:t>6,</w:t>
            </w:r>
            <w:r w:rsidR="00C9283D">
              <w:rPr>
                <w:rFonts w:ascii="Arial" w:hAnsi="Arial" w:cs="Arial"/>
                <w:b/>
                <w:bCs/>
                <w:color w:val="000000"/>
                <w:sz w:val="20"/>
              </w:rPr>
              <w:t>5</w:t>
            </w:r>
          </w:p>
        </w:tc>
      </w:tr>
      <w:tr w:rsidR="003F7C98" w:rsidRPr="00E8506F" w:rsidTr="00ED12F5">
        <w:trPr>
          <w:trHeight w:val="255"/>
          <w:jc w:val="center"/>
        </w:trPr>
        <w:tc>
          <w:tcPr>
            <w:tcW w:w="5108" w:type="dxa"/>
            <w:tcBorders>
              <w:top w:val="single" w:sz="4" w:space="0" w:color="auto"/>
              <w:left w:val="single" w:sz="4" w:space="0" w:color="000000"/>
              <w:bottom w:val="single" w:sz="4" w:space="0" w:color="auto"/>
              <w:right w:val="nil"/>
            </w:tcBorders>
            <w:shd w:val="clear" w:color="auto" w:fill="auto"/>
            <w:noWrap/>
            <w:vAlign w:val="bottom"/>
          </w:tcPr>
          <w:p w:rsidR="003F7C98" w:rsidRPr="006A316A" w:rsidRDefault="003F7C98" w:rsidP="000544A1">
            <w:pPr>
              <w:jc w:val="center"/>
              <w:rPr>
                <w:sz w:val="20"/>
              </w:rPr>
            </w:pPr>
            <w:r>
              <w:rPr>
                <w:sz w:val="20"/>
              </w:rPr>
              <w:t>Przedszkole Samorządowe nr 3 w Łajskach</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1</w:t>
            </w:r>
            <w:r w:rsidR="00C9283D">
              <w:rPr>
                <w:rFonts w:ascii="Arial" w:hAnsi="Arial" w:cs="Arial"/>
                <w:sz w:val="20"/>
              </w:rPr>
              <w:t>,7</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3,</w:t>
            </w:r>
            <w:r w:rsidR="00C9283D">
              <w:rPr>
                <w:rFonts w:ascii="Arial" w:hAnsi="Arial" w:cs="Arial"/>
                <w:sz w:val="20"/>
              </w:rPr>
              <w:t>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C9283D" w:rsidP="000544A1">
            <w:pPr>
              <w:jc w:val="center"/>
              <w:rPr>
                <w:rFonts w:ascii="Arial" w:hAnsi="Arial" w:cs="Arial"/>
                <w:sz w:val="20"/>
              </w:rPr>
            </w:pPr>
            <w:r>
              <w:rPr>
                <w:rFonts w:ascii="Arial" w:hAnsi="Arial" w:cs="Arial"/>
                <w:sz w:val="20"/>
              </w:rPr>
              <w:t>5,1</w:t>
            </w:r>
          </w:p>
        </w:tc>
        <w:tc>
          <w:tcPr>
            <w:tcW w:w="680" w:type="dxa"/>
            <w:tcBorders>
              <w:top w:val="single" w:sz="4" w:space="0" w:color="auto"/>
              <w:left w:val="single" w:sz="4" w:space="0" w:color="auto"/>
              <w:bottom w:val="single" w:sz="4" w:space="0" w:color="auto"/>
              <w:right w:val="nil"/>
            </w:tcBorders>
            <w:shd w:val="clear" w:color="auto" w:fill="auto"/>
            <w:noWrap/>
            <w:vAlign w:val="bottom"/>
          </w:tcPr>
          <w:p w:rsidR="003F7C98" w:rsidRPr="00E058FC" w:rsidRDefault="00C9283D" w:rsidP="000544A1">
            <w:pPr>
              <w:jc w:val="center"/>
              <w:rPr>
                <w:rFonts w:ascii="Arial" w:hAnsi="Arial" w:cs="Arial"/>
                <w:sz w:val="20"/>
              </w:rPr>
            </w:pPr>
            <w:r>
              <w:rPr>
                <w:rFonts w:ascii="Arial" w:hAnsi="Arial" w:cs="Arial"/>
                <w:sz w:val="20"/>
              </w:rPr>
              <w:t>1</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3F7C98" w:rsidRDefault="00C9283D" w:rsidP="000544A1">
            <w:pPr>
              <w:jc w:val="center"/>
              <w:rPr>
                <w:rFonts w:ascii="Arial" w:hAnsi="Arial" w:cs="Arial"/>
                <w:b/>
                <w:bCs/>
                <w:color w:val="000000"/>
                <w:sz w:val="20"/>
              </w:rPr>
            </w:pPr>
            <w:r>
              <w:rPr>
                <w:rFonts w:ascii="Arial" w:hAnsi="Arial" w:cs="Arial"/>
                <w:b/>
                <w:bCs/>
                <w:color w:val="000000"/>
                <w:sz w:val="20"/>
              </w:rPr>
              <w:t>11,3</w:t>
            </w:r>
          </w:p>
        </w:tc>
      </w:tr>
      <w:tr w:rsidR="003F7C98" w:rsidRPr="00E8506F" w:rsidTr="00ED12F5">
        <w:trPr>
          <w:trHeight w:val="255"/>
          <w:jc w:val="center"/>
        </w:trPr>
        <w:tc>
          <w:tcPr>
            <w:tcW w:w="5108" w:type="dxa"/>
            <w:tcBorders>
              <w:top w:val="single" w:sz="4" w:space="0" w:color="auto"/>
              <w:left w:val="single" w:sz="4" w:space="0" w:color="000000"/>
              <w:bottom w:val="single" w:sz="4" w:space="0" w:color="auto"/>
              <w:right w:val="nil"/>
            </w:tcBorders>
            <w:shd w:val="clear" w:color="auto" w:fill="auto"/>
            <w:noWrap/>
            <w:vAlign w:val="bottom"/>
          </w:tcPr>
          <w:p w:rsidR="003F7C98" w:rsidRPr="006A316A" w:rsidRDefault="003F7C98" w:rsidP="000544A1">
            <w:pPr>
              <w:jc w:val="center"/>
              <w:rPr>
                <w:sz w:val="20"/>
              </w:rPr>
            </w:pPr>
            <w:r>
              <w:rPr>
                <w:sz w:val="20"/>
              </w:rPr>
              <w:t xml:space="preserve">Przedszkole Samorządowe nr 6 w </w:t>
            </w:r>
            <w:proofErr w:type="spellStart"/>
            <w:r>
              <w:rPr>
                <w:sz w:val="20"/>
              </w:rPr>
              <w:t>Janówku</w:t>
            </w:r>
            <w:proofErr w:type="spellEnd"/>
            <w:r>
              <w:rPr>
                <w:sz w:val="20"/>
              </w:rPr>
              <w:t xml:space="preserve"> Pierwszym</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C9283D" w:rsidP="000544A1">
            <w:pPr>
              <w:jc w:val="center"/>
              <w:rPr>
                <w:rFonts w:ascii="Arial" w:hAnsi="Arial" w:cs="Arial"/>
                <w:sz w:val="20"/>
              </w:rPr>
            </w:pPr>
            <w:r>
              <w:rPr>
                <w:rFonts w:ascii="Arial" w:hAnsi="Arial" w:cs="Arial"/>
                <w:sz w:val="20"/>
              </w:rPr>
              <w:t>0</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3,</w:t>
            </w:r>
            <w:r w:rsidR="00C9283D">
              <w:rPr>
                <w:rFonts w:ascii="Arial" w:hAnsi="Arial" w:cs="Arial"/>
                <w:sz w:val="20"/>
              </w:rPr>
              <w:t>2</w:t>
            </w:r>
          </w:p>
        </w:tc>
        <w:tc>
          <w:tcPr>
            <w:tcW w:w="680" w:type="dxa"/>
            <w:tcBorders>
              <w:top w:val="single" w:sz="4" w:space="0" w:color="auto"/>
              <w:left w:val="single" w:sz="4" w:space="0" w:color="auto"/>
              <w:bottom w:val="single" w:sz="4" w:space="0" w:color="auto"/>
              <w:right w:val="nil"/>
            </w:tcBorders>
            <w:shd w:val="clear" w:color="auto" w:fill="auto"/>
            <w:noWrap/>
            <w:vAlign w:val="bottom"/>
          </w:tcPr>
          <w:p w:rsidR="003F7C98" w:rsidRPr="00E058FC" w:rsidRDefault="00C9283D" w:rsidP="000544A1">
            <w:pPr>
              <w:jc w:val="center"/>
              <w:rPr>
                <w:rFonts w:ascii="Arial" w:hAnsi="Arial" w:cs="Arial"/>
                <w:sz w:val="20"/>
              </w:rPr>
            </w:pPr>
            <w:r>
              <w:rPr>
                <w:rFonts w:ascii="Arial" w:hAnsi="Arial" w:cs="Arial"/>
                <w:sz w:val="20"/>
              </w:rPr>
              <w:t>1,9</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3F7C98" w:rsidRDefault="00C9283D" w:rsidP="000544A1">
            <w:pPr>
              <w:jc w:val="center"/>
              <w:rPr>
                <w:rFonts w:ascii="Arial" w:hAnsi="Arial" w:cs="Arial"/>
                <w:b/>
                <w:bCs/>
                <w:color w:val="000000"/>
                <w:sz w:val="20"/>
              </w:rPr>
            </w:pPr>
            <w:r>
              <w:rPr>
                <w:rFonts w:ascii="Arial" w:hAnsi="Arial" w:cs="Arial"/>
                <w:b/>
                <w:bCs/>
                <w:color w:val="000000"/>
                <w:sz w:val="20"/>
              </w:rPr>
              <w:t>6,1</w:t>
            </w:r>
          </w:p>
        </w:tc>
      </w:tr>
      <w:tr w:rsidR="003F7C98" w:rsidRPr="00E8506F" w:rsidTr="00ED12F5">
        <w:trPr>
          <w:trHeight w:val="255"/>
          <w:jc w:val="center"/>
        </w:trPr>
        <w:tc>
          <w:tcPr>
            <w:tcW w:w="5108" w:type="dxa"/>
            <w:tcBorders>
              <w:top w:val="single" w:sz="4" w:space="0" w:color="auto"/>
              <w:left w:val="single" w:sz="4" w:space="0" w:color="000000"/>
              <w:bottom w:val="single" w:sz="4" w:space="0" w:color="auto"/>
              <w:right w:val="nil"/>
            </w:tcBorders>
            <w:shd w:val="clear" w:color="auto" w:fill="auto"/>
            <w:noWrap/>
            <w:vAlign w:val="bottom"/>
          </w:tcPr>
          <w:p w:rsidR="003F7C98" w:rsidRPr="006A316A" w:rsidRDefault="003F7C98" w:rsidP="000544A1">
            <w:pPr>
              <w:jc w:val="center"/>
              <w:rPr>
                <w:sz w:val="20"/>
              </w:rPr>
            </w:pPr>
            <w:r>
              <w:rPr>
                <w:sz w:val="20"/>
              </w:rPr>
              <w:t xml:space="preserve">Szkoła Podstawowa w </w:t>
            </w:r>
            <w:proofErr w:type="spellStart"/>
            <w:r>
              <w:rPr>
                <w:sz w:val="20"/>
              </w:rPr>
              <w:t>Janówku</w:t>
            </w:r>
            <w:proofErr w:type="spellEnd"/>
            <w:r>
              <w:rPr>
                <w:sz w:val="20"/>
              </w:rPr>
              <w:t xml:space="preserve"> Pierwszym</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3,</w:t>
            </w:r>
            <w:r w:rsidR="00C9283D">
              <w:rPr>
                <w:rFonts w:ascii="Arial" w:hAnsi="Arial" w:cs="Arial"/>
                <w:sz w:val="20"/>
              </w:rPr>
              <w:t>6</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C9283D" w:rsidP="000544A1">
            <w:pPr>
              <w:jc w:val="center"/>
              <w:rPr>
                <w:rFonts w:ascii="Arial" w:hAnsi="Arial" w:cs="Arial"/>
                <w:sz w:val="20"/>
              </w:rPr>
            </w:pPr>
            <w:r>
              <w:rPr>
                <w:rFonts w:ascii="Arial" w:hAnsi="Arial" w:cs="Arial"/>
                <w:sz w:val="20"/>
              </w:rPr>
              <w:t>6,3</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C9283D" w:rsidP="000544A1">
            <w:pPr>
              <w:jc w:val="center"/>
              <w:rPr>
                <w:rFonts w:ascii="Arial" w:hAnsi="Arial" w:cs="Arial"/>
                <w:sz w:val="20"/>
              </w:rPr>
            </w:pPr>
            <w:r>
              <w:rPr>
                <w:rFonts w:ascii="Arial" w:hAnsi="Arial" w:cs="Arial"/>
                <w:sz w:val="20"/>
              </w:rPr>
              <w:t>3,4</w:t>
            </w:r>
          </w:p>
        </w:tc>
        <w:tc>
          <w:tcPr>
            <w:tcW w:w="680" w:type="dxa"/>
            <w:tcBorders>
              <w:top w:val="single" w:sz="4" w:space="0" w:color="auto"/>
              <w:left w:val="single" w:sz="4" w:space="0" w:color="auto"/>
              <w:bottom w:val="single" w:sz="4" w:space="0" w:color="auto"/>
              <w:right w:val="nil"/>
            </w:tcBorders>
            <w:shd w:val="clear" w:color="auto" w:fill="auto"/>
            <w:noWrap/>
            <w:vAlign w:val="bottom"/>
          </w:tcPr>
          <w:p w:rsidR="003F7C98" w:rsidRPr="00E058FC" w:rsidRDefault="00C9283D" w:rsidP="000544A1">
            <w:pPr>
              <w:jc w:val="center"/>
              <w:rPr>
                <w:rFonts w:ascii="Arial" w:hAnsi="Arial" w:cs="Arial"/>
                <w:sz w:val="20"/>
              </w:rPr>
            </w:pPr>
            <w:r>
              <w:rPr>
                <w:rFonts w:ascii="Arial" w:hAnsi="Arial" w:cs="Arial"/>
                <w:sz w:val="20"/>
              </w:rPr>
              <w:t>3,2</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3F7C98" w:rsidRDefault="00C9283D" w:rsidP="000544A1">
            <w:pPr>
              <w:jc w:val="center"/>
              <w:rPr>
                <w:rFonts w:ascii="Arial" w:hAnsi="Arial" w:cs="Arial"/>
                <w:b/>
                <w:bCs/>
                <w:color w:val="000000"/>
                <w:sz w:val="20"/>
              </w:rPr>
            </w:pPr>
            <w:r>
              <w:rPr>
                <w:rFonts w:ascii="Arial" w:hAnsi="Arial" w:cs="Arial"/>
                <w:b/>
                <w:bCs/>
                <w:color w:val="000000"/>
                <w:sz w:val="20"/>
              </w:rPr>
              <w:t>16,5</w:t>
            </w:r>
          </w:p>
        </w:tc>
      </w:tr>
      <w:tr w:rsidR="003F7C98" w:rsidRPr="00E8506F" w:rsidTr="00ED12F5">
        <w:trPr>
          <w:trHeight w:val="255"/>
          <w:jc w:val="center"/>
        </w:trPr>
        <w:tc>
          <w:tcPr>
            <w:tcW w:w="5108" w:type="dxa"/>
            <w:tcBorders>
              <w:top w:val="single" w:sz="4" w:space="0" w:color="auto"/>
              <w:left w:val="single" w:sz="4" w:space="0" w:color="000000"/>
              <w:bottom w:val="single" w:sz="4" w:space="0" w:color="auto"/>
              <w:right w:val="nil"/>
            </w:tcBorders>
            <w:shd w:val="clear" w:color="auto" w:fill="auto"/>
            <w:noWrap/>
            <w:vAlign w:val="bottom"/>
          </w:tcPr>
          <w:p w:rsidR="003F7C98" w:rsidRPr="006A316A" w:rsidRDefault="003F7C98" w:rsidP="000544A1">
            <w:pPr>
              <w:jc w:val="center"/>
              <w:rPr>
                <w:sz w:val="20"/>
              </w:rPr>
            </w:pPr>
            <w:r>
              <w:rPr>
                <w:sz w:val="20"/>
              </w:rPr>
              <w:t>Szkoła Podstawowa w Olszewnicy Starej</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C9283D" w:rsidP="000544A1">
            <w:pPr>
              <w:jc w:val="center"/>
              <w:rPr>
                <w:rFonts w:ascii="Arial" w:hAnsi="Arial" w:cs="Arial"/>
                <w:sz w:val="20"/>
              </w:rPr>
            </w:pPr>
            <w:r>
              <w:rPr>
                <w:rFonts w:ascii="Arial" w:hAnsi="Arial" w:cs="Arial"/>
                <w:sz w:val="20"/>
              </w:rPr>
              <w:t>1</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C9283D" w:rsidP="000544A1">
            <w:pPr>
              <w:jc w:val="center"/>
              <w:rPr>
                <w:rFonts w:ascii="Arial" w:hAnsi="Arial" w:cs="Arial"/>
                <w:sz w:val="20"/>
              </w:rPr>
            </w:pPr>
            <w:r>
              <w:rPr>
                <w:rFonts w:ascii="Arial" w:hAnsi="Arial" w:cs="Arial"/>
                <w:sz w:val="20"/>
              </w:rPr>
              <w:t>3,6</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C9283D" w:rsidP="000544A1">
            <w:pPr>
              <w:jc w:val="center"/>
              <w:rPr>
                <w:rFonts w:ascii="Arial" w:hAnsi="Arial" w:cs="Arial"/>
                <w:sz w:val="20"/>
              </w:rPr>
            </w:pPr>
            <w:r>
              <w:rPr>
                <w:rFonts w:ascii="Arial" w:hAnsi="Arial" w:cs="Arial"/>
                <w:sz w:val="20"/>
              </w:rPr>
              <w:t>4,1</w:t>
            </w:r>
          </w:p>
        </w:tc>
        <w:tc>
          <w:tcPr>
            <w:tcW w:w="680" w:type="dxa"/>
            <w:tcBorders>
              <w:top w:val="single" w:sz="4" w:space="0" w:color="auto"/>
              <w:left w:val="single" w:sz="4" w:space="0" w:color="auto"/>
              <w:bottom w:val="single" w:sz="4" w:space="0" w:color="auto"/>
              <w:right w:val="nil"/>
            </w:tcBorders>
            <w:shd w:val="clear" w:color="auto" w:fill="auto"/>
            <w:noWrap/>
            <w:vAlign w:val="bottom"/>
          </w:tcPr>
          <w:p w:rsidR="003F7C98" w:rsidRPr="00E058FC" w:rsidRDefault="00C9283D" w:rsidP="000544A1">
            <w:pPr>
              <w:jc w:val="center"/>
              <w:rPr>
                <w:rFonts w:ascii="Arial" w:hAnsi="Arial" w:cs="Arial"/>
                <w:sz w:val="20"/>
              </w:rPr>
            </w:pPr>
            <w:r>
              <w:rPr>
                <w:rFonts w:ascii="Arial" w:hAnsi="Arial" w:cs="Arial"/>
                <w:sz w:val="20"/>
              </w:rPr>
              <w:t>2,2</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3F7C98" w:rsidRDefault="00C9283D" w:rsidP="000544A1">
            <w:pPr>
              <w:jc w:val="center"/>
              <w:rPr>
                <w:rFonts w:ascii="Arial" w:hAnsi="Arial" w:cs="Arial"/>
                <w:b/>
                <w:bCs/>
                <w:color w:val="000000"/>
                <w:sz w:val="20"/>
              </w:rPr>
            </w:pPr>
            <w:r>
              <w:rPr>
                <w:rFonts w:ascii="Arial" w:hAnsi="Arial" w:cs="Arial"/>
                <w:b/>
                <w:bCs/>
                <w:color w:val="000000"/>
                <w:sz w:val="20"/>
              </w:rPr>
              <w:t>10,9</w:t>
            </w:r>
          </w:p>
        </w:tc>
      </w:tr>
      <w:tr w:rsidR="003F7C98" w:rsidRPr="00E8506F" w:rsidTr="00ED12F5">
        <w:trPr>
          <w:trHeight w:val="255"/>
          <w:jc w:val="center"/>
        </w:trPr>
        <w:tc>
          <w:tcPr>
            <w:tcW w:w="5108" w:type="dxa"/>
            <w:tcBorders>
              <w:top w:val="single" w:sz="4" w:space="0" w:color="auto"/>
              <w:left w:val="single" w:sz="4" w:space="0" w:color="000000"/>
              <w:bottom w:val="single" w:sz="4" w:space="0" w:color="auto"/>
              <w:right w:val="nil"/>
            </w:tcBorders>
            <w:shd w:val="clear" w:color="auto" w:fill="auto"/>
            <w:noWrap/>
            <w:vAlign w:val="bottom"/>
          </w:tcPr>
          <w:p w:rsidR="003F7C98" w:rsidRPr="006A316A" w:rsidRDefault="003F7C98" w:rsidP="000544A1">
            <w:pPr>
              <w:jc w:val="center"/>
              <w:rPr>
                <w:sz w:val="20"/>
              </w:rPr>
            </w:pPr>
            <w:r>
              <w:rPr>
                <w:sz w:val="20"/>
              </w:rPr>
              <w:t>Szkoła Podstawowa w Skrzeszewie</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C9283D" w:rsidP="000544A1">
            <w:pPr>
              <w:jc w:val="center"/>
              <w:rPr>
                <w:rFonts w:ascii="Arial" w:hAnsi="Arial" w:cs="Arial"/>
                <w:sz w:val="20"/>
              </w:rPr>
            </w:pPr>
            <w:r>
              <w:rPr>
                <w:rFonts w:ascii="Arial" w:hAnsi="Arial" w:cs="Arial"/>
                <w:sz w:val="20"/>
              </w:rPr>
              <w:t>12,8</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C9283D" w:rsidP="000544A1">
            <w:pPr>
              <w:jc w:val="center"/>
              <w:rPr>
                <w:rFonts w:ascii="Arial" w:hAnsi="Arial" w:cs="Arial"/>
                <w:sz w:val="20"/>
              </w:rPr>
            </w:pPr>
            <w:r>
              <w:rPr>
                <w:rFonts w:ascii="Arial" w:hAnsi="Arial" w:cs="Arial"/>
                <w:sz w:val="20"/>
              </w:rPr>
              <w:t>6,2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C9283D" w:rsidP="000544A1">
            <w:pPr>
              <w:jc w:val="center"/>
              <w:rPr>
                <w:rFonts w:ascii="Arial" w:hAnsi="Arial" w:cs="Arial"/>
                <w:sz w:val="20"/>
              </w:rPr>
            </w:pPr>
            <w:r>
              <w:rPr>
                <w:rFonts w:ascii="Arial" w:hAnsi="Arial" w:cs="Arial"/>
                <w:sz w:val="20"/>
              </w:rPr>
              <w:t>14</w:t>
            </w:r>
          </w:p>
        </w:tc>
        <w:tc>
          <w:tcPr>
            <w:tcW w:w="680" w:type="dxa"/>
            <w:tcBorders>
              <w:top w:val="single" w:sz="4" w:space="0" w:color="auto"/>
              <w:left w:val="single" w:sz="4" w:space="0" w:color="auto"/>
              <w:bottom w:val="single" w:sz="4" w:space="0" w:color="auto"/>
              <w:right w:val="nil"/>
            </w:tcBorders>
            <w:shd w:val="clear" w:color="auto" w:fill="auto"/>
            <w:noWrap/>
            <w:vAlign w:val="bottom"/>
          </w:tcPr>
          <w:p w:rsidR="003F7C98" w:rsidRPr="00E058FC" w:rsidRDefault="00C9283D" w:rsidP="000544A1">
            <w:pPr>
              <w:jc w:val="center"/>
              <w:rPr>
                <w:rFonts w:ascii="Arial" w:hAnsi="Arial" w:cs="Arial"/>
                <w:sz w:val="20"/>
              </w:rPr>
            </w:pPr>
            <w:r>
              <w:rPr>
                <w:rFonts w:ascii="Arial" w:hAnsi="Arial" w:cs="Arial"/>
                <w:sz w:val="20"/>
              </w:rPr>
              <w:t>2,4</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3F7C98" w:rsidRDefault="00C9283D" w:rsidP="000544A1">
            <w:pPr>
              <w:jc w:val="center"/>
              <w:rPr>
                <w:rFonts w:ascii="Arial" w:hAnsi="Arial" w:cs="Arial"/>
                <w:b/>
                <w:bCs/>
                <w:color w:val="000000"/>
                <w:sz w:val="20"/>
              </w:rPr>
            </w:pPr>
            <w:r>
              <w:rPr>
                <w:rFonts w:ascii="Arial" w:hAnsi="Arial" w:cs="Arial"/>
                <w:b/>
                <w:bCs/>
                <w:color w:val="000000"/>
                <w:sz w:val="20"/>
              </w:rPr>
              <w:t>35,4</w:t>
            </w:r>
          </w:p>
        </w:tc>
      </w:tr>
      <w:tr w:rsidR="003F7C98" w:rsidRPr="00E8506F" w:rsidTr="00ED12F5">
        <w:trPr>
          <w:trHeight w:val="255"/>
          <w:jc w:val="center"/>
        </w:trPr>
        <w:tc>
          <w:tcPr>
            <w:tcW w:w="5108" w:type="dxa"/>
            <w:tcBorders>
              <w:top w:val="single" w:sz="4" w:space="0" w:color="auto"/>
              <w:left w:val="single" w:sz="4" w:space="0" w:color="000000"/>
              <w:bottom w:val="single" w:sz="4" w:space="0" w:color="auto"/>
              <w:right w:val="nil"/>
            </w:tcBorders>
            <w:shd w:val="clear" w:color="auto" w:fill="auto"/>
            <w:noWrap/>
            <w:vAlign w:val="bottom"/>
          </w:tcPr>
          <w:p w:rsidR="003F7C98" w:rsidRPr="006A316A" w:rsidRDefault="003F7C98" w:rsidP="000544A1">
            <w:pPr>
              <w:jc w:val="center"/>
              <w:rPr>
                <w:sz w:val="20"/>
              </w:rPr>
            </w:pPr>
            <w:r>
              <w:rPr>
                <w:sz w:val="20"/>
              </w:rPr>
              <w:t>Szkoła Podstawowa w Wieliszewie</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C9283D" w:rsidP="000544A1">
            <w:pPr>
              <w:jc w:val="center"/>
              <w:rPr>
                <w:rFonts w:ascii="Arial" w:hAnsi="Arial" w:cs="Arial"/>
                <w:sz w:val="20"/>
              </w:rPr>
            </w:pPr>
            <w:r>
              <w:rPr>
                <w:rFonts w:ascii="Arial" w:hAnsi="Arial" w:cs="Arial"/>
                <w:sz w:val="20"/>
              </w:rPr>
              <w:t>15,3</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C9283D" w:rsidP="000544A1">
            <w:pPr>
              <w:jc w:val="center"/>
              <w:rPr>
                <w:rFonts w:ascii="Arial" w:hAnsi="Arial" w:cs="Arial"/>
                <w:sz w:val="20"/>
              </w:rPr>
            </w:pPr>
            <w:r>
              <w:rPr>
                <w:rFonts w:ascii="Arial" w:hAnsi="Arial" w:cs="Arial"/>
                <w:sz w:val="20"/>
              </w:rPr>
              <w:t>5,7</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C9283D" w:rsidP="000544A1">
            <w:pPr>
              <w:jc w:val="center"/>
              <w:rPr>
                <w:rFonts w:ascii="Arial" w:hAnsi="Arial" w:cs="Arial"/>
                <w:sz w:val="20"/>
              </w:rPr>
            </w:pPr>
            <w:r>
              <w:rPr>
                <w:rFonts w:ascii="Arial" w:hAnsi="Arial" w:cs="Arial"/>
                <w:sz w:val="20"/>
              </w:rPr>
              <w:t>6,5</w:t>
            </w:r>
          </w:p>
        </w:tc>
        <w:tc>
          <w:tcPr>
            <w:tcW w:w="680" w:type="dxa"/>
            <w:tcBorders>
              <w:top w:val="single" w:sz="4" w:space="0" w:color="auto"/>
              <w:left w:val="single" w:sz="4" w:space="0" w:color="auto"/>
              <w:bottom w:val="single" w:sz="4" w:space="0" w:color="auto"/>
              <w:right w:val="nil"/>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1</w:t>
            </w:r>
            <w:r w:rsidR="00C9283D">
              <w:rPr>
                <w:rFonts w:ascii="Arial" w:hAnsi="Arial" w:cs="Arial"/>
                <w:sz w:val="20"/>
              </w:rPr>
              <w:t>,7</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3F7C98" w:rsidRDefault="00C9283D" w:rsidP="000544A1">
            <w:pPr>
              <w:jc w:val="center"/>
              <w:rPr>
                <w:rFonts w:ascii="Arial" w:hAnsi="Arial" w:cs="Arial"/>
                <w:b/>
                <w:bCs/>
                <w:color w:val="000000"/>
                <w:sz w:val="20"/>
              </w:rPr>
            </w:pPr>
            <w:r>
              <w:rPr>
                <w:rFonts w:ascii="Arial" w:hAnsi="Arial" w:cs="Arial"/>
                <w:b/>
                <w:bCs/>
                <w:color w:val="000000"/>
                <w:sz w:val="20"/>
              </w:rPr>
              <w:t>29,2</w:t>
            </w:r>
          </w:p>
        </w:tc>
      </w:tr>
      <w:tr w:rsidR="003F7C98" w:rsidRPr="00E8506F" w:rsidTr="00ED12F5">
        <w:trPr>
          <w:trHeight w:val="255"/>
          <w:jc w:val="center"/>
        </w:trPr>
        <w:tc>
          <w:tcPr>
            <w:tcW w:w="5108" w:type="dxa"/>
            <w:tcBorders>
              <w:top w:val="single" w:sz="4" w:space="0" w:color="auto"/>
              <w:left w:val="single" w:sz="4" w:space="0" w:color="000000"/>
              <w:bottom w:val="single" w:sz="4" w:space="0" w:color="auto"/>
              <w:right w:val="nil"/>
            </w:tcBorders>
            <w:shd w:val="clear" w:color="auto" w:fill="auto"/>
            <w:noWrap/>
            <w:vAlign w:val="bottom"/>
          </w:tcPr>
          <w:p w:rsidR="003F7C98" w:rsidRPr="006A316A" w:rsidRDefault="003F7C98" w:rsidP="000544A1">
            <w:pPr>
              <w:jc w:val="center"/>
              <w:rPr>
                <w:sz w:val="20"/>
              </w:rPr>
            </w:pPr>
            <w:r>
              <w:rPr>
                <w:sz w:val="20"/>
              </w:rPr>
              <w:t>Zespół Szkół w Łajskach</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C9283D" w:rsidP="000544A1">
            <w:pPr>
              <w:jc w:val="center"/>
              <w:rPr>
                <w:rFonts w:ascii="Arial" w:hAnsi="Arial" w:cs="Arial"/>
                <w:sz w:val="20"/>
              </w:rPr>
            </w:pPr>
            <w:r>
              <w:rPr>
                <w:rFonts w:ascii="Arial" w:hAnsi="Arial" w:cs="Arial"/>
                <w:sz w:val="20"/>
              </w:rPr>
              <w:t>7,1</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C9283D" w:rsidP="000544A1">
            <w:pPr>
              <w:jc w:val="center"/>
              <w:rPr>
                <w:rFonts w:ascii="Arial" w:hAnsi="Arial" w:cs="Arial"/>
                <w:sz w:val="20"/>
              </w:rPr>
            </w:pPr>
            <w:r>
              <w:rPr>
                <w:rFonts w:ascii="Arial" w:hAnsi="Arial" w:cs="Arial"/>
                <w:sz w:val="20"/>
              </w:rPr>
              <w:t>11,8</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FD1996" w:rsidP="000544A1">
            <w:pPr>
              <w:jc w:val="center"/>
              <w:rPr>
                <w:rFonts w:ascii="Arial" w:hAnsi="Arial" w:cs="Arial"/>
                <w:sz w:val="20"/>
              </w:rPr>
            </w:pPr>
            <w:r>
              <w:rPr>
                <w:rFonts w:ascii="Arial" w:hAnsi="Arial" w:cs="Arial"/>
                <w:sz w:val="20"/>
              </w:rPr>
              <w:t>23,8</w:t>
            </w:r>
          </w:p>
        </w:tc>
        <w:tc>
          <w:tcPr>
            <w:tcW w:w="680" w:type="dxa"/>
            <w:tcBorders>
              <w:top w:val="single" w:sz="4" w:space="0" w:color="auto"/>
              <w:left w:val="single" w:sz="4" w:space="0" w:color="auto"/>
              <w:bottom w:val="single" w:sz="4" w:space="0" w:color="auto"/>
              <w:right w:val="nil"/>
            </w:tcBorders>
            <w:shd w:val="clear" w:color="auto" w:fill="auto"/>
            <w:noWrap/>
            <w:vAlign w:val="bottom"/>
          </w:tcPr>
          <w:p w:rsidR="003F7C98" w:rsidRPr="00E058FC" w:rsidRDefault="00FD1996" w:rsidP="000544A1">
            <w:pPr>
              <w:jc w:val="center"/>
              <w:rPr>
                <w:rFonts w:ascii="Arial" w:hAnsi="Arial" w:cs="Arial"/>
                <w:sz w:val="20"/>
              </w:rPr>
            </w:pPr>
            <w:r>
              <w:rPr>
                <w:rFonts w:ascii="Arial" w:hAnsi="Arial" w:cs="Arial"/>
                <w:sz w:val="20"/>
              </w:rPr>
              <w:t>20,9</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3F7C98" w:rsidRDefault="00FD1996" w:rsidP="000544A1">
            <w:pPr>
              <w:jc w:val="center"/>
              <w:rPr>
                <w:rFonts w:ascii="Arial" w:hAnsi="Arial" w:cs="Arial"/>
                <w:b/>
                <w:bCs/>
                <w:color w:val="000000"/>
                <w:sz w:val="20"/>
              </w:rPr>
            </w:pPr>
            <w:r>
              <w:rPr>
                <w:rFonts w:ascii="Arial" w:hAnsi="Arial" w:cs="Arial"/>
                <w:b/>
                <w:bCs/>
                <w:color w:val="000000"/>
                <w:sz w:val="20"/>
              </w:rPr>
              <w:t>63,6</w:t>
            </w:r>
          </w:p>
        </w:tc>
      </w:tr>
      <w:tr w:rsidR="003F7C98" w:rsidRPr="00E8506F" w:rsidTr="00ED12F5">
        <w:trPr>
          <w:trHeight w:val="255"/>
          <w:jc w:val="center"/>
        </w:trPr>
        <w:tc>
          <w:tcPr>
            <w:tcW w:w="5108" w:type="dxa"/>
            <w:tcBorders>
              <w:top w:val="single" w:sz="4" w:space="0" w:color="auto"/>
              <w:left w:val="single" w:sz="4" w:space="0" w:color="000000"/>
              <w:bottom w:val="single" w:sz="4" w:space="0" w:color="auto"/>
              <w:right w:val="nil"/>
            </w:tcBorders>
            <w:shd w:val="clear" w:color="auto" w:fill="auto"/>
            <w:noWrap/>
            <w:vAlign w:val="bottom"/>
          </w:tcPr>
          <w:p w:rsidR="003F7C98" w:rsidRPr="006A316A" w:rsidRDefault="003F7C98" w:rsidP="000544A1">
            <w:pPr>
              <w:jc w:val="center"/>
              <w:rPr>
                <w:sz w:val="20"/>
              </w:rPr>
            </w:pPr>
            <w:r>
              <w:rPr>
                <w:sz w:val="20"/>
              </w:rPr>
              <w:t>Zespół Szkół w Wieliszewie</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FD1996" w:rsidP="000544A1">
            <w:pPr>
              <w:jc w:val="center"/>
              <w:rPr>
                <w:rFonts w:ascii="Arial" w:hAnsi="Arial" w:cs="Arial"/>
                <w:sz w:val="20"/>
              </w:rPr>
            </w:pPr>
            <w:r>
              <w:rPr>
                <w:rFonts w:ascii="Arial" w:hAnsi="Arial" w:cs="Arial"/>
                <w:sz w:val="20"/>
              </w:rPr>
              <w:t>16,5</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FD1996" w:rsidP="000544A1">
            <w:pPr>
              <w:jc w:val="center"/>
              <w:rPr>
                <w:rFonts w:ascii="Arial" w:hAnsi="Arial" w:cs="Arial"/>
                <w:sz w:val="20"/>
              </w:rPr>
            </w:pPr>
            <w:r>
              <w:rPr>
                <w:rFonts w:ascii="Arial" w:hAnsi="Arial" w:cs="Arial"/>
                <w:sz w:val="20"/>
              </w:rPr>
              <w:t>20,7</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FD1996" w:rsidP="000544A1">
            <w:pPr>
              <w:jc w:val="center"/>
              <w:rPr>
                <w:rFonts w:ascii="Arial" w:hAnsi="Arial" w:cs="Arial"/>
                <w:sz w:val="20"/>
              </w:rPr>
            </w:pPr>
            <w:r>
              <w:rPr>
                <w:rFonts w:ascii="Arial" w:hAnsi="Arial" w:cs="Arial"/>
                <w:sz w:val="20"/>
              </w:rPr>
              <w:t>12,5</w:t>
            </w:r>
          </w:p>
        </w:tc>
        <w:tc>
          <w:tcPr>
            <w:tcW w:w="680" w:type="dxa"/>
            <w:tcBorders>
              <w:top w:val="single" w:sz="4" w:space="0" w:color="auto"/>
              <w:left w:val="single" w:sz="4" w:space="0" w:color="auto"/>
              <w:bottom w:val="single" w:sz="4" w:space="0" w:color="auto"/>
              <w:right w:val="nil"/>
            </w:tcBorders>
            <w:shd w:val="clear" w:color="auto" w:fill="auto"/>
            <w:noWrap/>
            <w:vAlign w:val="bottom"/>
          </w:tcPr>
          <w:p w:rsidR="003F7C98" w:rsidRPr="00E058FC" w:rsidRDefault="00FD1996" w:rsidP="000544A1">
            <w:pPr>
              <w:jc w:val="center"/>
              <w:rPr>
                <w:rFonts w:ascii="Arial" w:hAnsi="Arial" w:cs="Arial"/>
                <w:sz w:val="20"/>
              </w:rPr>
            </w:pPr>
            <w:r>
              <w:rPr>
                <w:rFonts w:ascii="Arial" w:hAnsi="Arial" w:cs="Arial"/>
                <w:sz w:val="20"/>
              </w:rPr>
              <w:t>1,1</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3F7C98" w:rsidRDefault="00FD1996" w:rsidP="000544A1">
            <w:pPr>
              <w:jc w:val="center"/>
              <w:rPr>
                <w:rFonts w:ascii="Arial" w:hAnsi="Arial" w:cs="Arial"/>
                <w:b/>
                <w:bCs/>
                <w:color w:val="000000"/>
                <w:sz w:val="20"/>
              </w:rPr>
            </w:pPr>
            <w:r>
              <w:rPr>
                <w:rFonts w:ascii="Arial" w:hAnsi="Arial" w:cs="Arial"/>
                <w:b/>
                <w:bCs/>
                <w:color w:val="000000"/>
                <w:sz w:val="20"/>
              </w:rPr>
              <w:t>50,8</w:t>
            </w:r>
          </w:p>
        </w:tc>
      </w:tr>
      <w:tr w:rsidR="003F7C98" w:rsidRPr="006A316A" w:rsidTr="00ED12F5">
        <w:trPr>
          <w:trHeight w:val="317"/>
          <w:jc w:val="center"/>
        </w:trPr>
        <w:tc>
          <w:tcPr>
            <w:tcW w:w="5108" w:type="dxa"/>
            <w:tcBorders>
              <w:top w:val="single" w:sz="4" w:space="0" w:color="auto"/>
              <w:left w:val="single" w:sz="4" w:space="0" w:color="auto"/>
              <w:bottom w:val="single" w:sz="4" w:space="0" w:color="auto"/>
              <w:right w:val="nil"/>
            </w:tcBorders>
            <w:shd w:val="clear" w:color="auto" w:fill="auto"/>
            <w:noWrap/>
            <w:vAlign w:val="bottom"/>
          </w:tcPr>
          <w:p w:rsidR="003F7C98" w:rsidRPr="006A316A" w:rsidRDefault="003F7C98" w:rsidP="000544A1">
            <w:pPr>
              <w:jc w:val="center"/>
              <w:rPr>
                <w:b/>
              </w:rPr>
            </w:pPr>
            <w:r w:rsidRPr="006A316A">
              <w:rPr>
                <w:b/>
              </w:rPr>
              <w:t>Razem</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C98" w:rsidRDefault="00FD1996" w:rsidP="000544A1">
            <w:pPr>
              <w:jc w:val="center"/>
              <w:rPr>
                <w:b/>
                <w:bCs/>
                <w:color w:val="000000"/>
              </w:rPr>
            </w:pPr>
            <w:r>
              <w:rPr>
                <w:b/>
                <w:bCs/>
                <w:color w:val="000000"/>
              </w:rPr>
              <w:t>63,7</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C98" w:rsidRDefault="00FD1996" w:rsidP="000544A1">
            <w:pPr>
              <w:jc w:val="center"/>
              <w:rPr>
                <w:b/>
                <w:bCs/>
                <w:color w:val="000000"/>
              </w:rPr>
            </w:pPr>
            <w:r>
              <w:rPr>
                <w:b/>
                <w:bCs/>
                <w:color w:val="000000"/>
              </w:rPr>
              <w:t>59,5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C98" w:rsidRDefault="00FD1996" w:rsidP="000544A1">
            <w:pPr>
              <w:jc w:val="center"/>
              <w:rPr>
                <w:b/>
                <w:bCs/>
                <w:color w:val="000000"/>
              </w:rPr>
            </w:pPr>
            <w:r>
              <w:rPr>
                <w:b/>
                <w:bCs/>
                <w:color w:val="000000"/>
              </w:rPr>
              <w:t>78,5</w:t>
            </w:r>
          </w:p>
        </w:tc>
        <w:tc>
          <w:tcPr>
            <w:tcW w:w="680" w:type="dxa"/>
            <w:tcBorders>
              <w:top w:val="single" w:sz="4" w:space="0" w:color="auto"/>
              <w:left w:val="single" w:sz="4" w:space="0" w:color="auto"/>
              <w:bottom w:val="single" w:sz="4" w:space="0" w:color="auto"/>
              <w:right w:val="nil"/>
            </w:tcBorders>
            <w:shd w:val="clear" w:color="auto" w:fill="auto"/>
            <w:noWrap/>
            <w:vAlign w:val="center"/>
          </w:tcPr>
          <w:p w:rsidR="003F7C98" w:rsidRDefault="00FD1996" w:rsidP="000544A1">
            <w:pPr>
              <w:jc w:val="center"/>
              <w:rPr>
                <w:b/>
                <w:bCs/>
                <w:color w:val="000000"/>
              </w:rPr>
            </w:pPr>
            <w:r>
              <w:rPr>
                <w:b/>
                <w:bCs/>
                <w:color w:val="000000"/>
              </w:rPr>
              <w:t>37,8</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3F7C98" w:rsidRDefault="00FD1996" w:rsidP="000544A1">
            <w:pPr>
              <w:jc w:val="center"/>
              <w:rPr>
                <w:b/>
                <w:bCs/>
                <w:color w:val="000000"/>
              </w:rPr>
            </w:pPr>
            <w:r>
              <w:rPr>
                <w:b/>
                <w:bCs/>
                <w:color w:val="000000"/>
              </w:rPr>
              <w:t>239,5</w:t>
            </w:r>
          </w:p>
        </w:tc>
      </w:tr>
    </w:tbl>
    <w:p w:rsidR="003F7C98" w:rsidRPr="00ED12F5" w:rsidRDefault="00ED12F5" w:rsidP="00ED12F5">
      <w:pPr>
        <w:pStyle w:val="Legenda"/>
        <w:jc w:val="center"/>
        <w:rPr>
          <w:b w:val="0"/>
          <w:color w:val="4F81BD" w:themeColor="accent1"/>
          <w:sz w:val="20"/>
        </w:rPr>
      </w:pPr>
      <w:bookmarkStart w:id="42" w:name="_Toc496687044"/>
      <w:r w:rsidRPr="00ED12F5">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177A6A">
        <w:rPr>
          <w:noProof/>
          <w:color w:val="4F81BD" w:themeColor="accent1"/>
          <w:sz w:val="20"/>
        </w:rPr>
        <w:t>8</w:t>
      </w:r>
      <w:r w:rsidR="00521379">
        <w:rPr>
          <w:color w:val="4F81BD" w:themeColor="accent1"/>
          <w:sz w:val="20"/>
        </w:rPr>
        <w:fldChar w:fldCharType="end"/>
      </w:r>
      <w:r w:rsidRPr="00ED12F5">
        <w:rPr>
          <w:color w:val="4F81BD" w:themeColor="accent1"/>
          <w:sz w:val="20"/>
        </w:rPr>
        <w:t>. Nauczyciele wg stopni awansu zawodowego.</w:t>
      </w:r>
      <w:bookmarkEnd w:id="42"/>
    </w:p>
    <w:p w:rsidR="003F7C98" w:rsidRDefault="003F7C98" w:rsidP="003F7C98">
      <w:pPr>
        <w:rPr>
          <w:b/>
        </w:rPr>
      </w:pPr>
    </w:p>
    <w:p w:rsidR="003F7C98" w:rsidRPr="004D7C57" w:rsidRDefault="003F7C98" w:rsidP="00ED12F5">
      <w:pPr>
        <w:pStyle w:val="Nagwek1"/>
      </w:pPr>
      <w:bookmarkStart w:id="43" w:name="_Toc465026480"/>
      <w:bookmarkStart w:id="44" w:name="_Toc496684843"/>
      <w:r w:rsidRPr="004D7C57">
        <w:t>Wyniki zewnętrznego sprawdzianu i egzaminu.</w:t>
      </w:r>
      <w:bookmarkEnd w:id="43"/>
      <w:bookmarkEnd w:id="44"/>
    </w:p>
    <w:p w:rsidR="000D09C5" w:rsidRDefault="000D09C5" w:rsidP="003F7C98">
      <w:pPr>
        <w:pStyle w:val="NormalnyWeb"/>
        <w:jc w:val="both"/>
        <w:rPr>
          <w:color w:val="000000"/>
        </w:rPr>
      </w:pPr>
      <w:r>
        <w:rPr>
          <w:color w:val="000000"/>
        </w:rPr>
        <w:t>Ze względu na reformę oświaty w roku szkolnym 2016/17 nie odbył się sprawdzian po klasie VI szkoły podstawowej – uczniowie ci nie kończyli szkoły, a otrzymali promocję do klasy VII.</w:t>
      </w:r>
    </w:p>
    <w:p w:rsidR="003F7C98" w:rsidRDefault="00383726" w:rsidP="00383726">
      <w:pPr>
        <w:pStyle w:val="Nagwek2"/>
        <w:numPr>
          <w:ilvl w:val="0"/>
          <w:numId w:val="0"/>
        </w:numPr>
        <w:ind w:left="1842"/>
      </w:pPr>
      <w:bookmarkStart w:id="45" w:name="_Toc465026483"/>
      <w:bookmarkStart w:id="46" w:name="_Toc496684844"/>
      <w:r>
        <w:lastRenderedPageBreak/>
        <w:t>11.1</w:t>
      </w:r>
      <w:r w:rsidR="00454D79">
        <w:t xml:space="preserve"> </w:t>
      </w:r>
      <w:r w:rsidR="0027394D">
        <w:t>Egzamin gimnazjalny</w:t>
      </w:r>
      <w:bookmarkEnd w:id="45"/>
      <w:bookmarkEnd w:id="46"/>
    </w:p>
    <w:p w:rsidR="003F7C98" w:rsidRDefault="003F7C98" w:rsidP="0027394D">
      <w:pPr>
        <w:pStyle w:val="NormalnyWeb"/>
        <w:spacing w:before="0" w:after="0"/>
        <w:jc w:val="both"/>
      </w:pPr>
      <w:r>
        <w:t>Egzamin w klasie trzeciej gimnazjum obejmuje wiadomości i umiejętności określone ‎w podstawie</w:t>
      </w:r>
      <w:r w:rsidRPr="00691C0D">
        <w:t xml:space="preserve"> </w:t>
      </w:r>
      <w:hyperlink r:id="rId9" w:history="1">
        <w:r w:rsidRPr="0027394D">
          <w:rPr>
            <w:rStyle w:val="Hipercze"/>
            <w:color w:val="auto"/>
            <w:u w:val="none"/>
          </w:rPr>
          <w:t>programowej kształcenia ogólnego</w:t>
        </w:r>
      </w:hyperlink>
      <w:r w:rsidRPr="0027394D">
        <w:t xml:space="preserve"> </w:t>
      </w:r>
      <w:r>
        <w:t>w odniesieniu do wybranych przedmiotów ‎nauczanych na trzecim i wcześniejszych etapach edukacyjnych.</w:t>
      </w:r>
    </w:p>
    <w:p w:rsidR="0027394D" w:rsidRDefault="003F7C98" w:rsidP="0027394D">
      <w:pPr>
        <w:pStyle w:val="NormalnyWeb"/>
        <w:spacing w:before="0" w:after="0"/>
        <w:jc w:val="both"/>
      </w:pPr>
      <w:r>
        <w:t>Egzamin gimnazjalny sk</w:t>
      </w:r>
      <w:r w:rsidR="00D7121C">
        <w:t>łada się z trzech części: ‎</w:t>
      </w:r>
      <w:r w:rsidR="00D7121C">
        <w:br/>
        <w:t>•  </w:t>
      </w:r>
      <w:r>
        <w:t> </w:t>
      </w:r>
      <w:r>
        <w:rPr>
          <w:rStyle w:val="Pogrubienie"/>
        </w:rPr>
        <w:t>humanistycznej</w:t>
      </w:r>
      <w:r>
        <w:t xml:space="preserve"> z zakresu historii i wiedzy o społeczeństwie oraz </w:t>
      </w:r>
      <w:r w:rsidR="00D7121C">
        <w:t>z zakresu języka ‎polskiego</w:t>
      </w:r>
      <w:r w:rsidR="00D7121C">
        <w:br/>
        <w:t>•  </w:t>
      </w:r>
      <w:r>
        <w:t> </w:t>
      </w:r>
      <w:r>
        <w:rPr>
          <w:rStyle w:val="Pogrubienie"/>
        </w:rPr>
        <w:t>matematyczno-przyrodniczej</w:t>
      </w:r>
      <w:r>
        <w:t xml:space="preserve"> z zakresu przedmi</w:t>
      </w:r>
      <w:r w:rsidR="0027394D">
        <w:t xml:space="preserve">otów przyrodniczych i z zakresu </w:t>
      </w:r>
      <w:r>
        <w:t>‎matematyki</w:t>
      </w:r>
      <w:r w:rsidR="0027394D">
        <w:t xml:space="preserve">, </w:t>
      </w:r>
    </w:p>
    <w:p w:rsidR="003F7C98" w:rsidRDefault="003F7C98" w:rsidP="0027394D">
      <w:pPr>
        <w:pStyle w:val="NormalnyWeb"/>
        <w:spacing w:before="0" w:after="0"/>
        <w:jc w:val="both"/>
      </w:pPr>
      <w:r>
        <w:t>•    </w:t>
      </w:r>
      <w:r>
        <w:rPr>
          <w:rStyle w:val="Pogrubienie"/>
        </w:rPr>
        <w:t>z języka obcego nowożytnego</w:t>
      </w:r>
      <w:r>
        <w:t>.‎</w:t>
      </w:r>
    </w:p>
    <w:p w:rsidR="003F7C98" w:rsidRDefault="003F7C98" w:rsidP="00836FDA">
      <w:pPr>
        <w:pStyle w:val="NormalnyWeb"/>
        <w:spacing w:before="0" w:after="0"/>
        <w:jc w:val="both"/>
      </w:pPr>
      <w:r>
        <w:t>Gimnazjalista przystępuje do egzaminu z język</w:t>
      </w:r>
      <w:r w:rsidR="00AA53D1">
        <w:t xml:space="preserve">a, </w:t>
      </w:r>
      <w:r>
        <w:t>którego uczy się w szkole jako przedmiotu obowiązkowego.‎</w:t>
      </w:r>
      <w:r w:rsidR="00AA53D1">
        <w:t xml:space="preserve"> </w:t>
      </w:r>
      <w:r>
        <w:t>Do egzaminu z języka obcego nowożytnego na poziomie podstawowym ma obowiązek ‎przystąpić każdy gimnazjalista.</w:t>
      </w:r>
    </w:p>
    <w:p w:rsidR="003F7C98" w:rsidRDefault="003F7C98" w:rsidP="00836FDA">
      <w:pPr>
        <w:pStyle w:val="NormalnyWeb"/>
        <w:spacing w:before="0" w:after="0"/>
        <w:jc w:val="both"/>
      </w:pPr>
      <w:r>
        <w:t xml:space="preserve"> Egzamin na poziomie rozszerzonym jest obowiązkowy tylko ‎dla uczniów, którzy na egzaminie wybrali język, którego uczyli się również w szkole ‎podstawowej. Mogą do niego przystąpić także pozostali gimnazjaliści, jeśli zechcą sprawdzić ‎poziom swoich umiejętności językowych.</w:t>
      </w:r>
    </w:p>
    <w:p w:rsidR="003F7C98" w:rsidRDefault="003F7C98" w:rsidP="00836FDA">
      <w:pPr>
        <w:pStyle w:val="NormalnyWeb"/>
        <w:spacing w:before="0" w:after="0"/>
        <w:jc w:val="both"/>
      </w:pPr>
      <w:r>
        <w:t>Egzamin ma formę pisemną. Przystąpienie do egzaminu jest warunkiem ukończenia ‎gimnazjum, ale nie określa się minimalnego wyniku, jaki zdający powinien uzyskać, toteż ‎egzaminu nie można nie zdać.‎</w:t>
      </w:r>
    </w:p>
    <w:p w:rsidR="002A7663" w:rsidRDefault="002A7663" w:rsidP="00836FDA">
      <w:pPr>
        <w:pStyle w:val="NormalnyWeb"/>
        <w:spacing w:before="0" w:after="0"/>
        <w:jc w:val="both"/>
      </w:pPr>
    </w:p>
    <w:p w:rsidR="003F7C98" w:rsidRPr="00386FC7" w:rsidRDefault="003F7C98" w:rsidP="003F7C98">
      <w:pPr>
        <w:jc w:val="both"/>
        <w:rPr>
          <w:b/>
        </w:rPr>
      </w:pPr>
    </w:p>
    <w:tbl>
      <w:tblPr>
        <w:tblW w:w="10485" w:type="dxa"/>
        <w:tblInd w:w="-432" w:type="dxa"/>
        <w:tblLayout w:type="fixed"/>
        <w:tblLook w:val="0000" w:firstRow="0" w:lastRow="0" w:firstColumn="0" w:lastColumn="0" w:noHBand="0" w:noVBand="0"/>
      </w:tblPr>
      <w:tblGrid>
        <w:gridCol w:w="1670"/>
        <w:gridCol w:w="990"/>
        <w:gridCol w:w="850"/>
        <w:gridCol w:w="854"/>
        <w:gridCol w:w="714"/>
        <w:gridCol w:w="851"/>
        <w:gridCol w:w="1133"/>
        <w:gridCol w:w="991"/>
        <w:gridCol w:w="851"/>
        <w:gridCol w:w="850"/>
        <w:gridCol w:w="731"/>
      </w:tblGrid>
      <w:tr w:rsidR="003F7C98" w:rsidRPr="00EF5113" w:rsidTr="000544A1">
        <w:trPr>
          <w:trHeight w:val="391"/>
        </w:trPr>
        <w:tc>
          <w:tcPr>
            <w:tcW w:w="1670" w:type="dxa"/>
            <w:vMerge w:val="restart"/>
            <w:tcBorders>
              <w:top w:val="single" w:sz="4" w:space="0" w:color="000000"/>
              <w:left w:val="single" w:sz="4" w:space="0" w:color="000000"/>
            </w:tcBorders>
          </w:tcPr>
          <w:p w:rsidR="003F7C98" w:rsidRPr="00263F71" w:rsidRDefault="003F7C98" w:rsidP="000544A1">
            <w:pPr>
              <w:pStyle w:val="NormalnyWeb"/>
              <w:snapToGrid w:val="0"/>
              <w:spacing w:before="0"/>
              <w:jc w:val="center"/>
              <w:rPr>
                <w:rFonts w:ascii="Arial" w:hAnsi="Arial" w:cs="Arial"/>
                <w:b/>
                <w:sz w:val="20"/>
              </w:rPr>
            </w:pPr>
          </w:p>
          <w:p w:rsidR="003F7C98" w:rsidRPr="00263F71" w:rsidRDefault="003F7C98" w:rsidP="000544A1">
            <w:pPr>
              <w:pStyle w:val="NormalnyWeb"/>
              <w:spacing w:after="0"/>
              <w:jc w:val="center"/>
              <w:rPr>
                <w:rFonts w:ascii="Arial" w:hAnsi="Arial" w:cs="Arial"/>
                <w:b/>
                <w:sz w:val="20"/>
              </w:rPr>
            </w:pPr>
          </w:p>
          <w:p w:rsidR="003F7C98" w:rsidRPr="00263F71" w:rsidRDefault="003F7C98" w:rsidP="000544A1">
            <w:pPr>
              <w:pStyle w:val="NormalnyWeb"/>
              <w:spacing w:after="0"/>
              <w:jc w:val="center"/>
              <w:rPr>
                <w:rFonts w:ascii="Arial" w:hAnsi="Arial" w:cs="Arial"/>
                <w:b/>
                <w:sz w:val="20"/>
              </w:rPr>
            </w:pPr>
            <w:r w:rsidRPr="00263F71">
              <w:rPr>
                <w:rFonts w:ascii="Arial" w:hAnsi="Arial" w:cs="Arial"/>
                <w:b/>
                <w:sz w:val="20"/>
              </w:rPr>
              <w:t>Placówka</w:t>
            </w:r>
          </w:p>
        </w:tc>
        <w:tc>
          <w:tcPr>
            <w:tcW w:w="990" w:type="dxa"/>
            <w:vMerge w:val="restart"/>
            <w:tcBorders>
              <w:top w:val="single" w:sz="4" w:space="0" w:color="000000"/>
              <w:left w:val="single" w:sz="4" w:space="0" w:color="000000"/>
              <w:right w:val="single" w:sz="4" w:space="0" w:color="auto"/>
            </w:tcBorders>
          </w:tcPr>
          <w:p w:rsidR="003F7C98" w:rsidRPr="00EF5113" w:rsidRDefault="003F7C98" w:rsidP="000544A1">
            <w:pPr>
              <w:pStyle w:val="NormalnyWeb"/>
              <w:snapToGrid w:val="0"/>
              <w:spacing w:before="0"/>
              <w:jc w:val="center"/>
              <w:rPr>
                <w:rFonts w:ascii="Arial" w:hAnsi="Arial" w:cs="Arial"/>
                <w:b/>
                <w:sz w:val="16"/>
                <w:szCs w:val="16"/>
              </w:rPr>
            </w:pPr>
          </w:p>
          <w:p w:rsidR="003F7C98" w:rsidRPr="00EF5113" w:rsidRDefault="003F7C98" w:rsidP="000544A1">
            <w:pPr>
              <w:pStyle w:val="NormalnyWeb"/>
              <w:spacing w:after="0"/>
              <w:jc w:val="center"/>
              <w:rPr>
                <w:rFonts w:ascii="Arial" w:hAnsi="Arial" w:cs="Arial"/>
                <w:b/>
                <w:sz w:val="16"/>
                <w:szCs w:val="16"/>
              </w:rPr>
            </w:pPr>
          </w:p>
          <w:p w:rsidR="003F7C98" w:rsidRPr="00EF5113" w:rsidRDefault="003F7C98" w:rsidP="000544A1">
            <w:pPr>
              <w:pStyle w:val="NormalnyWeb"/>
              <w:spacing w:after="0"/>
              <w:jc w:val="center"/>
              <w:rPr>
                <w:rFonts w:ascii="Arial" w:hAnsi="Arial" w:cs="Arial"/>
                <w:b/>
                <w:sz w:val="16"/>
                <w:szCs w:val="16"/>
              </w:rPr>
            </w:pPr>
            <w:r w:rsidRPr="00EF5113">
              <w:rPr>
                <w:rFonts w:ascii="Arial" w:hAnsi="Arial" w:cs="Arial"/>
                <w:b/>
                <w:sz w:val="16"/>
                <w:szCs w:val="16"/>
              </w:rPr>
              <w:t>Liczba zdających</w:t>
            </w:r>
          </w:p>
        </w:tc>
        <w:tc>
          <w:tcPr>
            <w:tcW w:w="1704" w:type="dxa"/>
            <w:gridSpan w:val="2"/>
            <w:vMerge w:val="restart"/>
            <w:tcBorders>
              <w:top w:val="single" w:sz="4" w:space="0" w:color="auto"/>
              <w:left w:val="single" w:sz="4" w:space="0" w:color="auto"/>
              <w:right w:val="single" w:sz="4" w:space="0" w:color="auto"/>
            </w:tcBorders>
            <w:shd w:val="clear" w:color="auto" w:fill="auto"/>
          </w:tcPr>
          <w:p w:rsidR="003F7C98" w:rsidRPr="00EF5113" w:rsidRDefault="003F7C98" w:rsidP="000544A1">
            <w:pPr>
              <w:jc w:val="center"/>
              <w:rPr>
                <w:rFonts w:ascii="Arial" w:hAnsi="Arial" w:cs="Arial"/>
                <w:b/>
                <w:sz w:val="16"/>
                <w:szCs w:val="16"/>
              </w:rPr>
            </w:pPr>
          </w:p>
          <w:p w:rsidR="003F7C98" w:rsidRPr="00EF5113" w:rsidRDefault="003F7C98" w:rsidP="000544A1">
            <w:pPr>
              <w:jc w:val="center"/>
              <w:rPr>
                <w:rFonts w:ascii="Arial" w:hAnsi="Arial" w:cs="Arial"/>
                <w:b/>
                <w:sz w:val="16"/>
                <w:szCs w:val="16"/>
              </w:rPr>
            </w:pPr>
          </w:p>
          <w:p w:rsidR="003F7C98" w:rsidRPr="00EF5113" w:rsidRDefault="003F7C98" w:rsidP="000544A1">
            <w:pPr>
              <w:jc w:val="center"/>
              <w:rPr>
                <w:rFonts w:ascii="Arial" w:hAnsi="Arial" w:cs="Arial"/>
                <w:b/>
                <w:sz w:val="16"/>
                <w:szCs w:val="16"/>
              </w:rPr>
            </w:pPr>
          </w:p>
          <w:p w:rsidR="003F7C98" w:rsidRPr="00EF5113" w:rsidRDefault="003F7C98" w:rsidP="000544A1">
            <w:pPr>
              <w:jc w:val="center"/>
              <w:rPr>
                <w:rFonts w:ascii="Arial" w:hAnsi="Arial" w:cs="Arial"/>
                <w:b/>
                <w:sz w:val="16"/>
                <w:szCs w:val="16"/>
              </w:rPr>
            </w:pPr>
          </w:p>
          <w:p w:rsidR="003F7C98" w:rsidRPr="00EF5113" w:rsidRDefault="003F7C98" w:rsidP="000544A1">
            <w:pPr>
              <w:jc w:val="center"/>
              <w:rPr>
                <w:rFonts w:ascii="Arial" w:hAnsi="Arial" w:cs="Arial"/>
                <w:b/>
                <w:sz w:val="16"/>
                <w:szCs w:val="16"/>
              </w:rPr>
            </w:pPr>
            <w:r w:rsidRPr="00EF5113">
              <w:rPr>
                <w:rFonts w:ascii="Arial" w:hAnsi="Arial" w:cs="Arial"/>
                <w:b/>
                <w:sz w:val="16"/>
                <w:szCs w:val="16"/>
              </w:rPr>
              <w:t>Część humanistyczna</w:t>
            </w:r>
          </w:p>
        </w:tc>
        <w:tc>
          <w:tcPr>
            <w:tcW w:w="1565" w:type="dxa"/>
            <w:gridSpan w:val="2"/>
            <w:vMerge w:val="restart"/>
            <w:tcBorders>
              <w:top w:val="single" w:sz="4" w:space="0" w:color="auto"/>
              <w:right w:val="single" w:sz="4" w:space="0" w:color="auto"/>
            </w:tcBorders>
            <w:shd w:val="clear" w:color="auto" w:fill="auto"/>
          </w:tcPr>
          <w:p w:rsidR="003F7C98" w:rsidRPr="00EF5113" w:rsidRDefault="003F7C98" w:rsidP="000544A1">
            <w:pPr>
              <w:tabs>
                <w:tab w:val="left" w:pos="945"/>
              </w:tabs>
              <w:jc w:val="center"/>
              <w:rPr>
                <w:rFonts w:ascii="Arial" w:hAnsi="Arial" w:cs="Arial"/>
                <w:b/>
                <w:sz w:val="16"/>
                <w:szCs w:val="16"/>
              </w:rPr>
            </w:pPr>
          </w:p>
          <w:p w:rsidR="003F7C98" w:rsidRPr="00EF5113" w:rsidRDefault="003F7C98" w:rsidP="000544A1">
            <w:pPr>
              <w:tabs>
                <w:tab w:val="left" w:pos="945"/>
              </w:tabs>
              <w:jc w:val="center"/>
              <w:rPr>
                <w:rFonts w:ascii="Arial" w:hAnsi="Arial" w:cs="Arial"/>
                <w:b/>
                <w:sz w:val="16"/>
                <w:szCs w:val="16"/>
              </w:rPr>
            </w:pPr>
            <w:r w:rsidRPr="00EF5113">
              <w:rPr>
                <w:rFonts w:ascii="Arial" w:hAnsi="Arial" w:cs="Arial"/>
                <w:b/>
                <w:sz w:val="16"/>
                <w:szCs w:val="16"/>
              </w:rPr>
              <w:t>Część</w:t>
            </w:r>
            <w:r>
              <w:rPr>
                <w:rFonts w:ascii="Arial" w:hAnsi="Arial" w:cs="Arial"/>
                <w:b/>
                <w:sz w:val="16"/>
                <w:szCs w:val="16"/>
              </w:rPr>
              <w:t xml:space="preserve"> </w:t>
            </w:r>
            <w:r w:rsidRPr="00EF5113">
              <w:rPr>
                <w:rFonts w:ascii="Arial" w:hAnsi="Arial" w:cs="Arial"/>
                <w:b/>
                <w:sz w:val="16"/>
                <w:szCs w:val="16"/>
              </w:rPr>
              <w:t>mat.</w:t>
            </w:r>
            <w:r>
              <w:rPr>
                <w:rFonts w:ascii="Arial" w:hAnsi="Arial" w:cs="Arial"/>
                <w:b/>
                <w:sz w:val="16"/>
                <w:szCs w:val="16"/>
              </w:rPr>
              <w:t xml:space="preserve"> </w:t>
            </w:r>
            <w:r w:rsidRPr="00EF5113">
              <w:rPr>
                <w:rFonts w:ascii="Arial" w:hAnsi="Arial" w:cs="Arial"/>
                <w:b/>
                <w:sz w:val="16"/>
                <w:szCs w:val="16"/>
              </w:rPr>
              <w:t>-przyr</w:t>
            </w:r>
            <w:r>
              <w:rPr>
                <w:rFonts w:ascii="Arial" w:hAnsi="Arial" w:cs="Arial"/>
                <w:b/>
                <w:sz w:val="16"/>
                <w:szCs w:val="16"/>
              </w:rPr>
              <w:t>odnicza</w:t>
            </w:r>
          </w:p>
        </w:tc>
        <w:tc>
          <w:tcPr>
            <w:tcW w:w="4556" w:type="dxa"/>
            <w:gridSpan w:val="5"/>
            <w:tcBorders>
              <w:top w:val="single" w:sz="4" w:space="0" w:color="auto"/>
              <w:bottom w:val="single" w:sz="4" w:space="0" w:color="auto"/>
              <w:right w:val="single" w:sz="4" w:space="0" w:color="auto"/>
            </w:tcBorders>
            <w:shd w:val="clear" w:color="auto" w:fill="auto"/>
          </w:tcPr>
          <w:p w:rsidR="003F7C98" w:rsidRPr="00EF5113" w:rsidRDefault="003F7C98" w:rsidP="000544A1">
            <w:pPr>
              <w:jc w:val="center"/>
              <w:rPr>
                <w:rFonts w:ascii="Arial" w:hAnsi="Arial" w:cs="Arial"/>
                <w:b/>
                <w:sz w:val="16"/>
                <w:szCs w:val="16"/>
              </w:rPr>
            </w:pPr>
            <w:r w:rsidRPr="00EF5113">
              <w:rPr>
                <w:rFonts w:ascii="Arial" w:hAnsi="Arial" w:cs="Arial"/>
                <w:b/>
                <w:sz w:val="16"/>
                <w:szCs w:val="16"/>
              </w:rPr>
              <w:t xml:space="preserve">Część </w:t>
            </w:r>
          </w:p>
          <w:p w:rsidR="003F7C98" w:rsidRPr="00EF5113" w:rsidRDefault="003F7C98" w:rsidP="000544A1">
            <w:pPr>
              <w:jc w:val="center"/>
              <w:rPr>
                <w:rFonts w:ascii="Arial" w:hAnsi="Arial" w:cs="Arial"/>
                <w:b/>
                <w:sz w:val="16"/>
                <w:szCs w:val="16"/>
              </w:rPr>
            </w:pPr>
            <w:r w:rsidRPr="00EF5113">
              <w:rPr>
                <w:rFonts w:ascii="Arial" w:hAnsi="Arial" w:cs="Arial"/>
                <w:b/>
                <w:sz w:val="16"/>
                <w:szCs w:val="16"/>
              </w:rPr>
              <w:t>językowa</w:t>
            </w:r>
          </w:p>
        </w:tc>
      </w:tr>
      <w:tr w:rsidR="003F7C98" w:rsidRPr="00EF5113" w:rsidTr="000544A1">
        <w:trPr>
          <w:trHeight w:val="285"/>
        </w:trPr>
        <w:tc>
          <w:tcPr>
            <w:tcW w:w="1670" w:type="dxa"/>
            <w:vMerge/>
            <w:tcBorders>
              <w:left w:val="single" w:sz="4" w:space="0" w:color="000000"/>
            </w:tcBorders>
          </w:tcPr>
          <w:p w:rsidR="003F7C98" w:rsidRPr="00263F71" w:rsidRDefault="003F7C98" w:rsidP="000544A1">
            <w:pPr>
              <w:pStyle w:val="NormalnyWeb"/>
              <w:snapToGrid w:val="0"/>
              <w:spacing w:before="0"/>
              <w:jc w:val="center"/>
              <w:rPr>
                <w:rFonts w:ascii="Arial" w:hAnsi="Arial" w:cs="Arial"/>
                <w:b/>
                <w:sz w:val="20"/>
              </w:rPr>
            </w:pPr>
          </w:p>
        </w:tc>
        <w:tc>
          <w:tcPr>
            <w:tcW w:w="990" w:type="dxa"/>
            <w:vMerge/>
            <w:tcBorders>
              <w:left w:val="single" w:sz="4" w:space="0" w:color="000000"/>
              <w:right w:val="single" w:sz="4" w:space="0" w:color="auto"/>
            </w:tcBorders>
          </w:tcPr>
          <w:p w:rsidR="003F7C98" w:rsidRPr="00EF5113" w:rsidRDefault="003F7C98" w:rsidP="000544A1">
            <w:pPr>
              <w:pStyle w:val="NormalnyWeb"/>
              <w:snapToGrid w:val="0"/>
              <w:spacing w:before="0"/>
              <w:jc w:val="center"/>
              <w:rPr>
                <w:rFonts w:ascii="Arial" w:hAnsi="Arial" w:cs="Arial"/>
                <w:b/>
                <w:sz w:val="16"/>
                <w:szCs w:val="16"/>
              </w:rPr>
            </w:pPr>
          </w:p>
        </w:tc>
        <w:tc>
          <w:tcPr>
            <w:tcW w:w="1704" w:type="dxa"/>
            <w:gridSpan w:val="2"/>
            <w:vMerge/>
            <w:tcBorders>
              <w:left w:val="single" w:sz="4" w:space="0" w:color="auto"/>
              <w:right w:val="single" w:sz="4" w:space="0" w:color="auto"/>
            </w:tcBorders>
            <w:shd w:val="clear" w:color="auto" w:fill="auto"/>
          </w:tcPr>
          <w:p w:rsidR="003F7C98" w:rsidRPr="00EF5113" w:rsidRDefault="003F7C98" w:rsidP="000544A1">
            <w:pPr>
              <w:tabs>
                <w:tab w:val="left" w:pos="945"/>
              </w:tabs>
              <w:jc w:val="center"/>
              <w:rPr>
                <w:rFonts w:ascii="Arial" w:hAnsi="Arial" w:cs="Arial"/>
                <w:b/>
                <w:sz w:val="16"/>
                <w:szCs w:val="16"/>
              </w:rPr>
            </w:pPr>
          </w:p>
        </w:tc>
        <w:tc>
          <w:tcPr>
            <w:tcW w:w="1565" w:type="dxa"/>
            <w:gridSpan w:val="2"/>
            <w:vMerge/>
            <w:tcBorders>
              <w:bottom w:val="single" w:sz="4" w:space="0" w:color="auto"/>
              <w:right w:val="single" w:sz="4" w:space="0" w:color="auto"/>
            </w:tcBorders>
            <w:shd w:val="clear" w:color="auto" w:fill="auto"/>
          </w:tcPr>
          <w:p w:rsidR="003F7C98" w:rsidRPr="00EF5113" w:rsidRDefault="003F7C98" w:rsidP="000544A1">
            <w:pPr>
              <w:tabs>
                <w:tab w:val="left" w:pos="945"/>
              </w:tabs>
              <w:jc w:val="center"/>
              <w:rPr>
                <w:rFonts w:ascii="Arial" w:hAnsi="Arial" w:cs="Arial"/>
                <w:b/>
                <w:sz w:val="16"/>
                <w:szCs w:val="16"/>
              </w:rPr>
            </w:pPr>
          </w:p>
        </w:tc>
        <w:tc>
          <w:tcPr>
            <w:tcW w:w="1133" w:type="dxa"/>
            <w:vMerge w:val="restart"/>
            <w:tcBorders>
              <w:top w:val="single" w:sz="4" w:space="0" w:color="auto"/>
              <w:right w:val="single" w:sz="4" w:space="0" w:color="auto"/>
            </w:tcBorders>
            <w:shd w:val="clear" w:color="auto" w:fill="auto"/>
          </w:tcPr>
          <w:p w:rsidR="003F7C98" w:rsidRPr="00EF5113" w:rsidRDefault="003F7C98" w:rsidP="000544A1">
            <w:pPr>
              <w:jc w:val="center"/>
              <w:rPr>
                <w:rFonts w:ascii="Arial" w:hAnsi="Arial" w:cs="Arial"/>
                <w:b/>
                <w:sz w:val="16"/>
                <w:szCs w:val="16"/>
              </w:rPr>
            </w:pPr>
          </w:p>
          <w:p w:rsidR="003F7C98" w:rsidRPr="00EF5113" w:rsidRDefault="003F7C98" w:rsidP="000544A1">
            <w:pPr>
              <w:jc w:val="center"/>
              <w:rPr>
                <w:rFonts w:ascii="Arial" w:hAnsi="Arial" w:cs="Arial"/>
                <w:b/>
                <w:sz w:val="16"/>
                <w:szCs w:val="16"/>
              </w:rPr>
            </w:pPr>
          </w:p>
          <w:p w:rsidR="003F7C98" w:rsidRPr="00EF5113" w:rsidRDefault="003F7C98" w:rsidP="000544A1">
            <w:pPr>
              <w:jc w:val="center"/>
              <w:rPr>
                <w:rFonts w:ascii="Arial" w:hAnsi="Arial" w:cs="Arial"/>
                <w:b/>
                <w:sz w:val="16"/>
                <w:szCs w:val="16"/>
              </w:rPr>
            </w:pPr>
            <w:r w:rsidRPr="00EF5113">
              <w:rPr>
                <w:rFonts w:ascii="Arial" w:hAnsi="Arial" w:cs="Arial"/>
                <w:b/>
                <w:sz w:val="16"/>
                <w:szCs w:val="16"/>
              </w:rPr>
              <w:t xml:space="preserve">Język </w:t>
            </w:r>
          </w:p>
        </w:tc>
        <w:tc>
          <w:tcPr>
            <w:tcW w:w="1842" w:type="dxa"/>
            <w:gridSpan w:val="2"/>
            <w:tcBorders>
              <w:top w:val="single" w:sz="4" w:space="0" w:color="auto"/>
              <w:bottom w:val="single" w:sz="4" w:space="0" w:color="auto"/>
              <w:right w:val="single" w:sz="4" w:space="0" w:color="auto"/>
            </w:tcBorders>
            <w:shd w:val="clear" w:color="auto" w:fill="auto"/>
          </w:tcPr>
          <w:p w:rsidR="003F7C98" w:rsidRPr="00EF5113" w:rsidRDefault="003F7C98" w:rsidP="000544A1">
            <w:pPr>
              <w:jc w:val="center"/>
              <w:rPr>
                <w:rFonts w:ascii="Arial" w:hAnsi="Arial" w:cs="Arial"/>
                <w:b/>
                <w:sz w:val="16"/>
                <w:szCs w:val="16"/>
              </w:rPr>
            </w:pPr>
            <w:r w:rsidRPr="00EF5113">
              <w:rPr>
                <w:rFonts w:ascii="Arial" w:hAnsi="Arial" w:cs="Arial"/>
                <w:b/>
                <w:sz w:val="16"/>
                <w:szCs w:val="16"/>
              </w:rPr>
              <w:t>podstawowy</w:t>
            </w:r>
          </w:p>
          <w:p w:rsidR="003F7C98" w:rsidRPr="00EF5113" w:rsidRDefault="003F7C98" w:rsidP="000544A1">
            <w:pPr>
              <w:jc w:val="center"/>
              <w:rPr>
                <w:rFonts w:ascii="Arial" w:hAnsi="Arial" w:cs="Arial"/>
                <w:b/>
                <w:sz w:val="16"/>
                <w:szCs w:val="16"/>
              </w:rPr>
            </w:pPr>
          </w:p>
        </w:tc>
        <w:tc>
          <w:tcPr>
            <w:tcW w:w="1581" w:type="dxa"/>
            <w:gridSpan w:val="2"/>
            <w:tcBorders>
              <w:top w:val="single" w:sz="4" w:space="0" w:color="auto"/>
              <w:bottom w:val="single" w:sz="4" w:space="0" w:color="auto"/>
              <w:right w:val="single" w:sz="4" w:space="0" w:color="auto"/>
            </w:tcBorders>
            <w:shd w:val="clear" w:color="auto" w:fill="auto"/>
          </w:tcPr>
          <w:p w:rsidR="003F7C98" w:rsidRPr="00EF5113" w:rsidRDefault="003F7C98" w:rsidP="000544A1">
            <w:pPr>
              <w:jc w:val="center"/>
              <w:rPr>
                <w:rFonts w:ascii="Arial" w:hAnsi="Arial" w:cs="Arial"/>
                <w:b/>
                <w:sz w:val="16"/>
                <w:szCs w:val="16"/>
              </w:rPr>
            </w:pPr>
            <w:r w:rsidRPr="00EF5113">
              <w:rPr>
                <w:rFonts w:ascii="Arial" w:hAnsi="Arial" w:cs="Arial"/>
                <w:b/>
                <w:sz w:val="16"/>
                <w:szCs w:val="16"/>
              </w:rPr>
              <w:t>rozszerzony</w:t>
            </w:r>
          </w:p>
          <w:p w:rsidR="003F7C98" w:rsidRPr="00EF5113" w:rsidRDefault="003F7C98" w:rsidP="000544A1">
            <w:pPr>
              <w:jc w:val="center"/>
              <w:rPr>
                <w:rFonts w:ascii="Arial" w:hAnsi="Arial" w:cs="Arial"/>
                <w:b/>
                <w:sz w:val="16"/>
                <w:szCs w:val="16"/>
              </w:rPr>
            </w:pPr>
          </w:p>
        </w:tc>
      </w:tr>
      <w:tr w:rsidR="003F7C98" w:rsidRPr="00EF5113" w:rsidTr="000544A1">
        <w:trPr>
          <w:trHeight w:val="330"/>
        </w:trPr>
        <w:tc>
          <w:tcPr>
            <w:tcW w:w="1670" w:type="dxa"/>
            <w:vMerge/>
            <w:tcBorders>
              <w:left w:val="single" w:sz="4" w:space="0" w:color="000000"/>
            </w:tcBorders>
          </w:tcPr>
          <w:p w:rsidR="003F7C98" w:rsidRPr="00263F71" w:rsidRDefault="003F7C98" w:rsidP="000544A1">
            <w:pPr>
              <w:pStyle w:val="NormalnyWeb"/>
              <w:snapToGrid w:val="0"/>
              <w:spacing w:before="0"/>
              <w:jc w:val="center"/>
              <w:rPr>
                <w:rFonts w:ascii="Arial" w:hAnsi="Arial" w:cs="Arial"/>
                <w:b/>
                <w:sz w:val="20"/>
              </w:rPr>
            </w:pPr>
          </w:p>
        </w:tc>
        <w:tc>
          <w:tcPr>
            <w:tcW w:w="990" w:type="dxa"/>
            <w:vMerge/>
            <w:tcBorders>
              <w:left w:val="single" w:sz="4" w:space="0" w:color="000000"/>
              <w:right w:val="single" w:sz="4" w:space="0" w:color="auto"/>
            </w:tcBorders>
          </w:tcPr>
          <w:p w:rsidR="003F7C98" w:rsidRPr="00EF5113" w:rsidRDefault="003F7C98" w:rsidP="000544A1">
            <w:pPr>
              <w:pStyle w:val="NormalnyWeb"/>
              <w:snapToGrid w:val="0"/>
              <w:spacing w:before="0"/>
              <w:jc w:val="center"/>
              <w:rPr>
                <w:rFonts w:ascii="Arial" w:hAnsi="Arial" w:cs="Arial"/>
                <w:b/>
                <w:sz w:val="16"/>
                <w:szCs w:val="16"/>
              </w:rPr>
            </w:pPr>
          </w:p>
        </w:tc>
        <w:tc>
          <w:tcPr>
            <w:tcW w:w="1704" w:type="dxa"/>
            <w:gridSpan w:val="2"/>
            <w:vMerge/>
            <w:tcBorders>
              <w:left w:val="single" w:sz="4" w:space="0" w:color="auto"/>
              <w:bottom w:val="single" w:sz="4" w:space="0" w:color="auto"/>
              <w:right w:val="single" w:sz="4" w:space="0" w:color="auto"/>
            </w:tcBorders>
            <w:shd w:val="clear" w:color="auto" w:fill="auto"/>
          </w:tcPr>
          <w:p w:rsidR="003F7C98" w:rsidRPr="00EF5113" w:rsidRDefault="003F7C98" w:rsidP="000544A1">
            <w:pPr>
              <w:tabs>
                <w:tab w:val="left" w:pos="945"/>
              </w:tabs>
              <w:jc w:val="center"/>
              <w:rPr>
                <w:rFonts w:ascii="Arial" w:hAnsi="Arial" w:cs="Arial"/>
                <w:b/>
                <w:sz w:val="16"/>
                <w:szCs w:val="16"/>
              </w:rPr>
            </w:pPr>
          </w:p>
        </w:tc>
        <w:tc>
          <w:tcPr>
            <w:tcW w:w="714" w:type="dxa"/>
            <w:vMerge w:val="restart"/>
            <w:tcBorders>
              <w:top w:val="single" w:sz="4" w:space="0" w:color="auto"/>
              <w:right w:val="single" w:sz="4" w:space="0" w:color="auto"/>
            </w:tcBorders>
            <w:shd w:val="clear" w:color="auto" w:fill="auto"/>
          </w:tcPr>
          <w:p w:rsidR="003F7C98" w:rsidRPr="00F42091" w:rsidRDefault="003F7C98" w:rsidP="000544A1">
            <w:pPr>
              <w:tabs>
                <w:tab w:val="left" w:pos="945"/>
              </w:tabs>
              <w:jc w:val="center"/>
              <w:rPr>
                <w:rFonts w:ascii="Arial" w:hAnsi="Arial" w:cs="Arial"/>
                <w:sz w:val="14"/>
                <w:szCs w:val="14"/>
              </w:rPr>
            </w:pPr>
            <w:r w:rsidRPr="00F42091">
              <w:rPr>
                <w:rFonts w:ascii="Arial" w:hAnsi="Arial" w:cs="Arial"/>
                <w:sz w:val="14"/>
                <w:szCs w:val="14"/>
              </w:rPr>
              <w:t>Mate-</w:t>
            </w:r>
            <w:proofErr w:type="spellStart"/>
            <w:r w:rsidRPr="00F42091">
              <w:rPr>
                <w:rFonts w:ascii="Arial" w:hAnsi="Arial" w:cs="Arial"/>
                <w:sz w:val="14"/>
                <w:szCs w:val="14"/>
              </w:rPr>
              <w:t>matyka</w:t>
            </w:r>
            <w:proofErr w:type="spellEnd"/>
          </w:p>
        </w:tc>
        <w:tc>
          <w:tcPr>
            <w:tcW w:w="851" w:type="dxa"/>
            <w:vMerge w:val="restart"/>
            <w:tcBorders>
              <w:top w:val="single" w:sz="4" w:space="0" w:color="auto"/>
              <w:right w:val="single" w:sz="4" w:space="0" w:color="auto"/>
            </w:tcBorders>
            <w:shd w:val="clear" w:color="auto" w:fill="auto"/>
          </w:tcPr>
          <w:p w:rsidR="003F7C98" w:rsidRPr="008D7DEF" w:rsidRDefault="003F7C98" w:rsidP="000544A1">
            <w:pPr>
              <w:tabs>
                <w:tab w:val="left" w:pos="945"/>
              </w:tabs>
              <w:jc w:val="center"/>
              <w:rPr>
                <w:rFonts w:ascii="Arial" w:hAnsi="Arial" w:cs="Arial"/>
                <w:sz w:val="16"/>
                <w:szCs w:val="16"/>
              </w:rPr>
            </w:pPr>
            <w:proofErr w:type="spellStart"/>
            <w:r w:rsidRPr="008D7DEF">
              <w:rPr>
                <w:rFonts w:ascii="Arial" w:hAnsi="Arial" w:cs="Arial"/>
                <w:sz w:val="16"/>
                <w:szCs w:val="16"/>
              </w:rPr>
              <w:t>przedm</w:t>
            </w:r>
            <w:proofErr w:type="spellEnd"/>
            <w:r w:rsidRPr="008D7DEF">
              <w:rPr>
                <w:rFonts w:ascii="Arial" w:hAnsi="Arial" w:cs="Arial"/>
                <w:sz w:val="16"/>
                <w:szCs w:val="16"/>
              </w:rPr>
              <w:t xml:space="preserve">. </w:t>
            </w:r>
            <w:proofErr w:type="spellStart"/>
            <w:r>
              <w:rPr>
                <w:rFonts w:ascii="Arial" w:hAnsi="Arial" w:cs="Arial"/>
                <w:sz w:val="16"/>
                <w:szCs w:val="16"/>
              </w:rPr>
              <w:t>p</w:t>
            </w:r>
            <w:r w:rsidRPr="008D7DEF">
              <w:rPr>
                <w:rFonts w:ascii="Arial" w:hAnsi="Arial" w:cs="Arial"/>
                <w:sz w:val="16"/>
                <w:szCs w:val="16"/>
              </w:rPr>
              <w:t>rzyrodn</w:t>
            </w:r>
            <w:proofErr w:type="spellEnd"/>
          </w:p>
        </w:tc>
        <w:tc>
          <w:tcPr>
            <w:tcW w:w="1133" w:type="dxa"/>
            <w:vMerge/>
            <w:tcBorders>
              <w:right w:val="single" w:sz="4" w:space="0" w:color="auto"/>
            </w:tcBorders>
            <w:shd w:val="clear" w:color="auto" w:fill="auto"/>
          </w:tcPr>
          <w:p w:rsidR="003F7C98" w:rsidRPr="00EF5113" w:rsidRDefault="003F7C98" w:rsidP="000544A1">
            <w:pPr>
              <w:jc w:val="center"/>
              <w:rPr>
                <w:rFonts w:ascii="Arial" w:hAnsi="Arial" w:cs="Arial"/>
                <w:b/>
                <w:sz w:val="16"/>
                <w:szCs w:val="16"/>
              </w:rPr>
            </w:pPr>
          </w:p>
        </w:tc>
        <w:tc>
          <w:tcPr>
            <w:tcW w:w="991" w:type="dxa"/>
            <w:vMerge w:val="restart"/>
            <w:tcBorders>
              <w:top w:val="single" w:sz="4" w:space="0" w:color="auto"/>
              <w:right w:val="single" w:sz="4" w:space="0" w:color="auto"/>
            </w:tcBorders>
            <w:shd w:val="clear" w:color="auto" w:fill="auto"/>
          </w:tcPr>
          <w:p w:rsidR="003F7C98" w:rsidRPr="00EF5113" w:rsidRDefault="003F7C98" w:rsidP="000544A1">
            <w:pPr>
              <w:jc w:val="center"/>
              <w:rPr>
                <w:rFonts w:ascii="Arial" w:hAnsi="Arial" w:cs="Arial"/>
                <w:b/>
                <w:sz w:val="16"/>
                <w:szCs w:val="16"/>
              </w:rPr>
            </w:pPr>
            <w:r w:rsidRPr="00EF5113">
              <w:rPr>
                <w:rFonts w:ascii="Arial" w:hAnsi="Arial" w:cs="Arial"/>
                <w:b/>
                <w:sz w:val="16"/>
                <w:szCs w:val="16"/>
              </w:rPr>
              <w:t>l.</w:t>
            </w:r>
          </w:p>
          <w:p w:rsidR="003F7C98" w:rsidRPr="00EF5113" w:rsidRDefault="003F7C98" w:rsidP="000544A1">
            <w:pPr>
              <w:jc w:val="center"/>
              <w:rPr>
                <w:rFonts w:ascii="Arial" w:hAnsi="Arial" w:cs="Arial"/>
                <w:b/>
                <w:sz w:val="16"/>
                <w:szCs w:val="16"/>
              </w:rPr>
            </w:pPr>
            <w:r w:rsidRPr="00EF5113">
              <w:rPr>
                <w:rFonts w:ascii="Arial" w:hAnsi="Arial" w:cs="Arial"/>
                <w:b/>
                <w:sz w:val="16"/>
                <w:szCs w:val="16"/>
              </w:rPr>
              <w:t>uczniów</w:t>
            </w:r>
          </w:p>
        </w:tc>
        <w:tc>
          <w:tcPr>
            <w:tcW w:w="851" w:type="dxa"/>
            <w:vMerge w:val="restart"/>
            <w:tcBorders>
              <w:top w:val="single" w:sz="4" w:space="0" w:color="auto"/>
              <w:right w:val="single" w:sz="4" w:space="0" w:color="auto"/>
            </w:tcBorders>
            <w:shd w:val="clear" w:color="auto" w:fill="auto"/>
          </w:tcPr>
          <w:p w:rsidR="003F7C98" w:rsidRPr="00EF5113" w:rsidRDefault="003F7C98" w:rsidP="000544A1">
            <w:pPr>
              <w:jc w:val="center"/>
              <w:rPr>
                <w:rFonts w:ascii="Arial" w:hAnsi="Arial" w:cs="Arial"/>
                <w:b/>
                <w:sz w:val="16"/>
                <w:szCs w:val="16"/>
              </w:rPr>
            </w:pPr>
          </w:p>
          <w:p w:rsidR="003F7C98" w:rsidRPr="00EF5113" w:rsidRDefault="003F7C98" w:rsidP="000544A1">
            <w:pPr>
              <w:jc w:val="center"/>
              <w:rPr>
                <w:rFonts w:ascii="Arial" w:hAnsi="Arial" w:cs="Arial"/>
                <w:b/>
                <w:sz w:val="16"/>
                <w:szCs w:val="16"/>
              </w:rPr>
            </w:pPr>
            <w:r w:rsidRPr="00EF5113">
              <w:rPr>
                <w:rFonts w:ascii="Arial" w:hAnsi="Arial" w:cs="Arial"/>
                <w:b/>
                <w:sz w:val="16"/>
                <w:szCs w:val="16"/>
              </w:rPr>
              <w:t>Wynik</w:t>
            </w:r>
          </w:p>
          <w:p w:rsidR="003F7C98" w:rsidRPr="00EF5113" w:rsidRDefault="003F7C98" w:rsidP="000544A1">
            <w:pPr>
              <w:jc w:val="center"/>
              <w:rPr>
                <w:rFonts w:ascii="Arial" w:hAnsi="Arial" w:cs="Arial"/>
                <w:b/>
                <w:sz w:val="16"/>
                <w:szCs w:val="16"/>
              </w:rPr>
            </w:pPr>
          </w:p>
        </w:tc>
        <w:tc>
          <w:tcPr>
            <w:tcW w:w="850" w:type="dxa"/>
            <w:vMerge w:val="restart"/>
            <w:tcBorders>
              <w:top w:val="single" w:sz="4" w:space="0" w:color="auto"/>
              <w:right w:val="single" w:sz="4" w:space="0" w:color="auto"/>
            </w:tcBorders>
            <w:shd w:val="clear" w:color="auto" w:fill="auto"/>
          </w:tcPr>
          <w:p w:rsidR="003F7C98" w:rsidRPr="00EF5113" w:rsidRDefault="003F7C98" w:rsidP="000544A1">
            <w:pPr>
              <w:jc w:val="center"/>
              <w:rPr>
                <w:rFonts w:ascii="Arial" w:hAnsi="Arial" w:cs="Arial"/>
                <w:b/>
                <w:sz w:val="16"/>
                <w:szCs w:val="16"/>
              </w:rPr>
            </w:pPr>
            <w:r w:rsidRPr="00EF5113">
              <w:rPr>
                <w:rFonts w:ascii="Arial" w:hAnsi="Arial" w:cs="Arial"/>
                <w:b/>
                <w:sz w:val="16"/>
                <w:szCs w:val="16"/>
              </w:rPr>
              <w:t>l. uczniów</w:t>
            </w:r>
          </w:p>
        </w:tc>
        <w:tc>
          <w:tcPr>
            <w:tcW w:w="731" w:type="dxa"/>
            <w:vMerge w:val="restart"/>
            <w:tcBorders>
              <w:top w:val="single" w:sz="4" w:space="0" w:color="auto"/>
              <w:right w:val="single" w:sz="4" w:space="0" w:color="auto"/>
            </w:tcBorders>
            <w:shd w:val="clear" w:color="auto" w:fill="auto"/>
          </w:tcPr>
          <w:p w:rsidR="003F7C98" w:rsidRPr="00EF5113" w:rsidRDefault="003F7C98" w:rsidP="000544A1">
            <w:pPr>
              <w:jc w:val="center"/>
              <w:rPr>
                <w:rFonts w:ascii="Arial" w:hAnsi="Arial" w:cs="Arial"/>
                <w:b/>
                <w:sz w:val="16"/>
                <w:szCs w:val="16"/>
              </w:rPr>
            </w:pPr>
          </w:p>
          <w:p w:rsidR="003F7C98" w:rsidRPr="00EF5113" w:rsidRDefault="003F7C98" w:rsidP="000544A1">
            <w:pPr>
              <w:jc w:val="center"/>
              <w:rPr>
                <w:rFonts w:ascii="Arial" w:hAnsi="Arial" w:cs="Arial"/>
                <w:b/>
                <w:sz w:val="16"/>
                <w:szCs w:val="16"/>
              </w:rPr>
            </w:pPr>
            <w:r w:rsidRPr="00EF5113">
              <w:rPr>
                <w:rFonts w:ascii="Arial" w:hAnsi="Arial" w:cs="Arial"/>
                <w:b/>
                <w:sz w:val="16"/>
                <w:szCs w:val="16"/>
              </w:rPr>
              <w:t>wynik</w:t>
            </w:r>
          </w:p>
        </w:tc>
      </w:tr>
      <w:tr w:rsidR="003F7C98" w:rsidRPr="00EF5113" w:rsidTr="000544A1">
        <w:trPr>
          <w:trHeight w:val="390"/>
        </w:trPr>
        <w:tc>
          <w:tcPr>
            <w:tcW w:w="1670" w:type="dxa"/>
            <w:vMerge/>
            <w:tcBorders>
              <w:left w:val="single" w:sz="4" w:space="0" w:color="000000"/>
            </w:tcBorders>
          </w:tcPr>
          <w:p w:rsidR="003F7C98" w:rsidRPr="00263F71" w:rsidRDefault="003F7C98" w:rsidP="000544A1">
            <w:pPr>
              <w:pStyle w:val="NormalnyWeb"/>
              <w:snapToGrid w:val="0"/>
              <w:spacing w:before="0"/>
              <w:jc w:val="center"/>
              <w:rPr>
                <w:rFonts w:ascii="Arial" w:hAnsi="Arial" w:cs="Arial"/>
                <w:b/>
                <w:sz w:val="20"/>
              </w:rPr>
            </w:pPr>
          </w:p>
        </w:tc>
        <w:tc>
          <w:tcPr>
            <w:tcW w:w="990" w:type="dxa"/>
            <w:vMerge/>
            <w:tcBorders>
              <w:left w:val="single" w:sz="4" w:space="0" w:color="000000"/>
              <w:right w:val="single" w:sz="4" w:space="0" w:color="auto"/>
            </w:tcBorders>
          </w:tcPr>
          <w:p w:rsidR="003F7C98" w:rsidRPr="00EF5113" w:rsidRDefault="003F7C98" w:rsidP="000544A1">
            <w:pPr>
              <w:pStyle w:val="NormalnyWeb"/>
              <w:snapToGrid w:val="0"/>
              <w:spacing w:before="0"/>
              <w:jc w:val="center"/>
              <w:rPr>
                <w:rFonts w:ascii="Arial" w:hAnsi="Arial" w:cs="Arial"/>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7C98" w:rsidRPr="00EF5113" w:rsidRDefault="003F7C98" w:rsidP="000544A1">
            <w:pPr>
              <w:tabs>
                <w:tab w:val="left" w:pos="945"/>
              </w:tabs>
              <w:jc w:val="center"/>
              <w:rPr>
                <w:rFonts w:ascii="Arial" w:hAnsi="Arial" w:cs="Arial"/>
                <w:b/>
                <w:sz w:val="16"/>
                <w:szCs w:val="16"/>
              </w:rPr>
            </w:pPr>
          </w:p>
          <w:p w:rsidR="003F7C98" w:rsidRPr="00EF5113" w:rsidRDefault="003F7C98" w:rsidP="000544A1">
            <w:pPr>
              <w:tabs>
                <w:tab w:val="left" w:pos="945"/>
              </w:tabs>
              <w:jc w:val="center"/>
              <w:rPr>
                <w:rFonts w:ascii="Arial" w:hAnsi="Arial" w:cs="Arial"/>
                <w:b/>
                <w:sz w:val="16"/>
                <w:szCs w:val="16"/>
              </w:rPr>
            </w:pPr>
            <w:r>
              <w:rPr>
                <w:rFonts w:ascii="Arial" w:hAnsi="Arial" w:cs="Arial"/>
                <w:b/>
                <w:sz w:val="16"/>
                <w:szCs w:val="16"/>
              </w:rPr>
              <w:t>j. polski</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F7C98" w:rsidRDefault="003F7C98" w:rsidP="000544A1">
            <w:pPr>
              <w:jc w:val="center"/>
              <w:rPr>
                <w:rFonts w:ascii="Arial" w:hAnsi="Arial" w:cs="Arial"/>
                <w:b/>
                <w:sz w:val="16"/>
                <w:szCs w:val="16"/>
              </w:rPr>
            </w:pPr>
            <w:r>
              <w:rPr>
                <w:rFonts w:ascii="Arial" w:hAnsi="Arial" w:cs="Arial"/>
                <w:b/>
                <w:sz w:val="16"/>
                <w:szCs w:val="16"/>
              </w:rPr>
              <w:t>Historia i WOS</w:t>
            </w:r>
          </w:p>
          <w:p w:rsidR="003F7C98" w:rsidRPr="00EF5113" w:rsidRDefault="003F7C98" w:rsidP="000544A1">
            <w:pPr>
              <w:tabs>
                <w:tab w:val="left" w:pos="945"/>
              </w:tabs>
              <w:jc w:val="center"/>
              <w:rPr>
                <w:rFonts w:ascii="Arial" w:hAnsi="Arial" w:cs="Arial"/>
                <w:b/>
                <w:sz w:val="16"/>
                <w:szCs w:val="16"/>
              </w:rPr>
            </w:pPr>
          </w:p>
        </w:tc>
        <w:tc>
          <w:tcPr>
            <w:tcW w:w="714" w:type="dxa"/>
            <w:vMerge/>
            <w:tcBorders>
              <w:bottom w:val="single" w:sz="4" w:space="0" w:color="auto"/>
              <w:right w:val="single" w:sz="4" w:space="0" w:color="auto"/>
            </w:tcBorders>
            <w:shd w:val="clear" w:color="auto" w:fill="auto"/>
          </w:tcPr>
          <w:p w:rsidR="003F7C98" w:rsidRPr="00EF5113" w:rsidRDefault="003F7C98" w:rsidP="000544A1">
            <w:pPr>
              <w:tabs>
                <w:tab w:val="left" w:pos="945"/>
              </w:tabs>
              <w:jc w:val="center"/>
              <w:rPr>
                <w:rFonts w:ascii="Arial" w:hAnsi="Arial" w:cs="Arial"/>
                <w:b/>
                <w:sz w:val="16"/>
                <w:szCs w:val="16"/>
              </w:rPr>
            </w:pPr>
          </w:p>
        </w:tc>
        <w:tc>
          <w:tcPr>
            <w:tcW w:w="851" w:type="dxa"/>
            <w:vMerge/>
            <w:tcBorders>
              <w:bottom w:val="single" w:sz="4" w:space="0" w:color="auto"/>
              <w:right w:val="single" w:sz="4" w:space="0" w:color="auto"/>
            </w:tcBorders>
            <w:shd w:val="clear" w:color="auto" w:fill="auto"/>
          </w:tcPr>
          <w:p w:rsidR="003F7C98" w:rsidRPr="00EF5113" w:rsidRDefault="003F7C98" w:rsidP="000544A1">
            <w:pPr>
              <w:tabs>
                <w:tab w:val="left" w:pos="945"/>
              </w:tabs>
              <w:jc w:val="center"/>
              <w:rPr>
                <w:rFonts w:ascii="Arial" w:hAnsi="Arial" w:cs="Arial"/>
                <w:b/>
                <w:sz w:val="16"/>
                <w:szCs w:val="16"/>
              </w:rPr>
            </w:pPr>
          </w:p>
        </w:tc>
        <w:tc>
          <w:tcPr>
            <w:tcW w:w="1133" w:type="dxa"/>
            <w:vMerge/>
            <w:tcBorders>
              <w:bottom w:val="single" w:sz="4" w:space="0" w:color="auto"/>
              <w:right w:val="single" w:sz="4" w:space="0" w:color="auto"/>
            </w:tcBorders>
            <w:shd w:val="clear" w:color="auto" w:fill="auto"/>
          </w:tcPr>
          <w:p w:rsidR="003F7C98" w:rsidRPr="00EF5113" w:rsidRDefault="003F7C98" w:rsidP="000544A1">
            <w:pPr>
              <w:jc w:val="center"/>
              <w:rPr>
                <w:rFonts w:ascii="Arial" w:hAnsi="Arial" w:cs="Arial"/>
                <w:b/>
                <w:sz w:val="16"/>
                <w:szCs w:val="16"/>
              </w:rPr>
            </w:pPr>
          </w:p>
        </w:tc>
        <w:tc>
          <w:tcPr>
            <w:tcW w:w="991" w:type="dxa"/>
            <w:vMerge/>
            <w:tcBorders>
              <w:bottom w:val="single" w:sz="4" w:space="0" w:color="auto"/>
              <w:right w:val="single" w:sz="4" w:space="0" w:color="auto"/>
            </w:tcBorders>
            <w:shd w:val="clear" w:color="auto" w:fill="auto"/>
          </w:tcPr>
          <w:p w:rsidR="003F7C98" w:rsidRPr="00EF5113" w:rsidRDefault="003F7C98" w:rsidP="000544A1">
            <w:pPr>
              <w:jc w:val="center"/>
              <w:rPr>
                <w:rFonts w:ascii="Arial" w:hAnsi="Arial" w:cs="Arial"/>
                <w:b/>
                <w:sz w:val="16"/>
                <w:szCs w:val="16"/>
              </w:rPr>
            </w:pPr>
          </w:p>
        </w:tc>
        <w:tc>
          <w:tcPr>
            <w:tcW w:w="851" w:type="dxa"/>
            <w:vMerge/>
            <w:tcBorders>
              <w:bottom w:val="single" w:sz="4" w:space="0" w:color="auto"/>
              <w:right w:val="single" w:sz="4" w:space="0" w:color="auto"/>
            </w:tcBorders>
            <w:shd w:val="clear" w:color="auto" w:fill="auto"/>
          </w:tcPr>
          <w:p w:rsidR="003F7C98" w:rsidRPr="00EF5113" w:rsidRDefault="003F7C98" w:rsidP="000544A1">
            <w:pPr>
              <w:jc w:val="center"/>
              <w:rPr>
                <w:rFonts w:ascii="Arial" w:hAnsi="Arial" w:cs="Arial"/>
                <w:b/>
                <w:sz w:val="16"/>
                <w:szCs w:val="16"/>
              </w:rPr>
            </w:pPr>
          </w:p>
        </w:tc>
        <w:tc>
          <w:tcPr>
            <w:tcW w:w="850" w:type="dxa"/>
            <w:vMerge/>
            <w:tcBorders>
              <w:bottom w:val="single" w:sz="4" w:space="0" w:color="auto"/>
              <w:right w:val="single" w:sz="4" w:space="0" w:color="auto"/>
            </w:tcBorders>
            <w:shd w:val="clear" w:color="auto" w:fill="auto"/>
          </w:tcPr>
          <w:p w:rsidR="003F7C98" w:rsidRPr="00EF5113" w:rsidRDefault="003F7C98" w:rsidP="000544A1">
            <w:pPr>
              <w:jc w:val="center"/>
              <w:rPr>
                <w:rFonts w:ascii="Arial" w:hAnsi="Arial" w:cs="Arial"/>
                <w:b/>
                <w:sz w:val="16"/>
                <w:szCs w:val="16"/>
              </w:rPr>
            </w:pPr>
          </w:p>
        </w:tc>
        <w:tc>
          <w:tcPr>
            <w:tcW w:w="731" w:type="dxa"/>
            <w:vMerge/>
            <w:tcBorders>
              <w:bottom w:val="single" w:sz="4" w:space="0" w:color="auto"/>
              <w:right w:val="single" w:sz="4" w:space="0" w:color="auto"/>
            </w:tcBorders>
            <w:shd w:val="clear" w:color="auto" w:fill="auto"/>
          </w:tcPr>
          <w:p w:rsidR="003F7C98" w:rsidRPr="00EF5113" w:rsidRDefault="003F7C98" w:rsidP="000544A1">
            <w:pPr>
              <w:jc w:val="center"/>
              <w:rPr>
                <w:rFonts w:ascii="Arial" w:hAnsi="Arial" w:cs="Arial"/>
                <w:b/>
                <w:sz w:val="16"/>
                <w:szCs w:val="16"/>
              </w:rPr>
            </w:pPr>
          </w:p>
        </w:tc>
      </w:tr>
      <w:tr w:rsidR="003F7C98" w:rsidRPr="00263F71" w:rsidTr="00AA53D1">
        <w:trPr>
          <w:trHeight w:hRule="exact" w:val="397"/>
        </w:trPr>
        <w:tc>
          <w:tcPr>
            <w:tcW w:w="1670" w:type="dxa"/>
            <w:vMerge w:val="restart"/>
            <w:tcBorders>
              <w:top w:val="single" w:sz="4" w:space="0" w:color="000000"/>
              <w:left w:val="single" w:sz="4" w:space="0" w:color="000000"/>
            </w:tcBorders>
          </w:tcPr>
          <w:p w:rsidR="003F7C98" w:rsidRDefault="003F7C98" w:rsidP="00AA53D1">
            <w:pPr>
              <w:pStyle w:val="NormalnyWeb"/>
              <w:snapToGrid w:val="0"/>
              <w:spacing w:before="0" w:after="0"/>
              <w:jc w:val="center"/>
              <w:rPr>
                <w:rFonts w:ascii="Arial" w:hAnsi="Arial" w:cs="Arial"/>
                <w:b/>
                <w:sz w:val="20"/>
              </w:rPr>
            </w:pPr>
          </w:p>
          <w:p w:rsidR="003F7C98" w:rsidRPr="00EF5113" w:rsidRDefault="003F7C98" w:rsidP="00AA53D1">
            <w:pPr>
              <w:pStyle w:val="NormalnyWeb"/>
              <w:snapToGrid w:val="0"/>
              <w:spacing w:before="0" w:after="0"/>
              <w:jc w:val="center"/>
              <w:rPr>
                <w:rFonts w:ascii="Arial" w:hAnsi="Arial" w:cs="Arial"/>
                <w:b/>
                <w:sz w:val="20"/>
              </w:rPr>
            </w:pPr>
            <w:r>
              <w:rPr>
                <w:rFonts w:ascii="Arial" w:hAnsi="Arial" w:cs="Arial"/>
                <w:b/>
                <w:sz w:val="20"/>
              </w:rPr>
              <w:t>GG Wieliszew</w:t>
            </w:r>
          </w:p>
        </w:tc>
        <w:tc>
          <w:tcPr>
            <w:tcW w:w="990" w:type="dxa"/>
            <w:vMerge w:val="restart"/>
            <w:tcBorders>
              <w:top w:val="single" w:sz="4" w:space="0" w:color="000000"/>
              <w:left w:val="single" w:sz="4" w:space="0" w:color="000000"/>
              <w:right w:val="single" w:sz="4" w:space="0" w:color="auto"/>
            </w:tcBorders>
          </w:tcPr>
          <w:p w:rsidR="003F7C98" w:rsidRDefault="003F7C98" w:rsidP="00AA53D1">
            <w:pPr>
              <w:pStyle w:val="NormalnyWeb"/>
              <w:snapToGrid w:val="0"/>
              <w:spacing w:before="0" w:after="0"/>
              <w:jc w:val="center"/>
              <w:rPr>
                <w:rFonts w:ascii="Arial" w:hAnsi="Arial" w:cs="Arial"/>
                <w:sz w:val="20"/>
              </w:rPr>
            </w:pPr>
          </w:p>
          <w:p w:rsidR="003F7C98" w:rsidRPr="00263F71" w:rsidRDefault="00F47576" w:rsidP="00AA53D1">
            <w:pPr>
              <w:pStyle w:val="NormalnyWeb"/>
              <w:snapToGrid w:val="0"/>
              <w:spacing w:before="0" w:after="0"/>
              <w:jc w:val="center"/>
              <w:rPr>
                <w:rFonts w:ascii="Arial" w:hAnsi="Arial" w:cs="Arial"/>
                <w:sz w:val="20"/>
              </w:rPr>
            </w:pPr>
            <w:r>
              <w:rPr>
                <w:rFonts w:ascii="Arial" w:hAnsi="Arial" w:cs="Arial"/>
                <w:sz w:val="20"/>
              </w:rPr>
              <w:t>74</w:t>
            </w:r>
          </w:p>
        </w:tc>
        <w:tc>
          <w:tcPr>
            <w:tcW w:w="850" w:type="dxa"/>
            <w:vMerge w:val="restart"/>
            <w:tcBorders>
              <w:top w:val="single" w:sz="4" w:space="0" w:color="auto"/>
              <w:left w:val="single" w:sz="4" w:space="0" w:color="auto"/>
              <w:right w:val="single" w:sz="4" w:space="0" w:color="auto"/>
            </w:tcBorders>
            <w:shd w:val="clear" w:color="auto" w:fill="auto"/>
          </w:tcPr>
          <w:p w:rsidR="003F7C98" w:rsidRDefault="003F7C98" w:rsidP="00AA53D1">
            <w:pPr>
              <w:jc w:val="center"/>
              <w:rPr>
                <w:rFonts w:ascii="Arial" w:hAnsi="Arial" w:cs="Arial"/>
                <w:sz w:val="20"/>
              </w:rPr>
            </w:pPr>
          </w:p>
          <w:p w:rsidR="003F7C98" w:rsidRPr="00263F71" w:rsidRDefault="00E752EF" w:rsidP="00AA53D1">
            <w:pPr>
              <w:jc w:val="center"/>
              <w:rPr>
                <w:rFonts w:ascii="Arial" w:hAnsi="Arial" w:cs="Arial"/>
                <w:sz w:val="20"/>
              </w:rPr>
            </w:pPr>
            <w:r>
              <w:rPr>
                <w:rFonts w:ascii="Arial" w:hAnsi="Arial" w:cs="Arial"/>
                <w:sz w:val="20"/>
              </w:rPr>
              <w:t>68,4</w:t>
            </w:r>
          </w:p>
        </w:tc>
        <w:tc>
          <w:tcPr>
            <w:tcW w:w="854" w:type="dxa"/>
            <w:vMerge w:val="restart"/>
            <w:tcBorders>
              <w:top w:val="single" w:sz="4" w:space="0" w:color="auto"/>
              <w:left w:val="single" w:sz="4" w:space="0" w:color="auto"/>
              <w:right w:val="single" w:sz="4" w:space="0" w:color="auto"/>
            </w:tcBorders>
            <w:shd w:val="clear" w:color="auto" w:fill="auto"/>
          </w:tcPr>
          <w:p w:rsidR="003F7C98" w:rsidRDefault="003F7C98" w:rsidP="00AA53D1">
            <w:pPr>
              <w:jc w:val="center"/>
              <w:rPr>
                <w:rFonts w:ascii="Arial" w:hAnsi="Arial" w:cs="Arial"/>
                <w:sz w:val="20"/>
              </w:rPr>
            </w:pPr>
          </w:p>
          <w:p w:rsidR="003F7C98" w:rsidRPr="00263F71" w:rsidRDefault="00E752EF" w:rsidP="00AA53D1">
            <w:pPr>
              <w:jc w:val="center"/>
              <w:rPr>
                <w:rFonts w:ascii="Arial" w:hAnsi="Arial" w:cs="Arial"/>
                <w:sz w:val="20"/>
              </w:rPr>
            </w:pPr>
            <w:r>
              <w:rPr>
                <w:rFonts w:ascii="Arial" w:hAnsi="Arial" w:cs="Arial"/>
                <w:sz w:val="20"/>
              </w:rPr>
              <w:t>59,5</w:t>
            </w:r>
          </w:p>
        </w:tc>
        <w:tc>
          <w:tcPr>
            <w:tcW w:w="714" w:type="dxa"/>
            <w:vMerge w:val="restart"/>
            <w:tcBorders>
              <w:top w:val="single" w:sz="4" w:space="0" w:color="auto"/>
              <w:right w:val="single" w:sz="4" w:space="0" w:color="auto"/>
            </w:tcBorders>
            <w:shd w:val="clear" w:color="auto" w:fill="auto"/>
          </w:tcPr>
          <w:p w:rsidR="003F7C98" w:rsidRDefault="003F7C98" w:rsidP="00AA53D1">
            <w:pPr>
              <w:jc w:val="center"/>
              <w:rPr>
                <w:rFonts w:ascii="Arial" w:hAnsi="Arial" w:cs="Arial"/>
                <w:sz w:val="20"/>
              </w:rPr>
            </w:pPr>
          </w:p>
          <w:p w:rsidR="003F7C98" w:rsidRPr="00263F71" w:rsidRDefault="00E752EF" w:rsidP="00AA53D1">
            <w:pPr>
              <w:jc w:val="center"/>
              <w:rPr>
                <w:rFonts w:ascii="Arial" w:hAnsi="Arial" w:cs="Arial"/>
                <w:sz w:val="20"/>
              </w:rPr>
            </w:pPr>
            <w:r>
              <w:rPr>
                <w:rFonts w:ascii="Arial" w:hAnsi="Arial" w:cs="Arial"/>
                <w:sz w:val="20"/>
              </w:rPr>
              <w:t>50,1</w:t>
            </w:r>
          </w:p>
        </w:tc>
        <w:tc>
          <w:tcPr>
            <w:tcW w:w="851" w:type="dxa"/>
            <w:vMerge w:val="restart"/>
            <w:tcBorders>
              <w:top w:val="single" w:sz="4" w:space="0" w:color="auto"/>
              <w:right w:val="single" w:sz="4" w:space="0" w:color="auto"/>
            </w:tcBorders>
            <w:shd w:val="clear" w:color="auto" w:fill="auto"/>
          </w:tcPr>
          <w:p w:rsidR="003F7C98" w:rsidRDefault="003F7C98" w:rsidP="00AA53D1">
            <w:pPr>
              <w:jc w:val="center"/>
              <w:rPr>
                <w:rFonts w:ascii="Arial" w:hAnsi="Arial" w:cs="Arial"/>
                <w:sz w:val="20"/>
              </w:rPr>
            </w:pPr>
          </w:p>
          <w:p w:rsidR="003F7C98" w:rsidRPr="00263F71" w:rsidRDefault="003F7C98" w:rsidP="00AA53D1">
            <w:pPr>
              <w:jc w:val="center"/>
              <w:rPr>
                <w:rFonts w:ascii="Arial" w:hAnsi="Arial" w:cs="Arial"/>
                <w:sz w:val="20"/>
              </w:rPr>
            </w:pPr>
            <w:r>
              <w:rPr>
                <w:rFonts w:ascii="Arial" w:hAnsi="Arial" w:cs="Arial"/>
                <w:sz w:val="20"/>
              </w:rPr>
              <w:t>52,</w:t>
            </w:r>
            <w:r w:rsidR="00E752EF">
              <w:rPr>
                <w:rFonts w:ascii="Arial" w:hAnsi="Arial" w:cs="Arial"/>
                <w:sz w:val="20"/>
              </w:rPr>
              <w:t>7</w:t>
            </w:r>
          </w:p>
        </w:tc>
        <w:tc>
          <w:tcPr>
            <w:tcW w:w="1133" w:type="dxa"/>
            <w:tcBorders>
              <w:top w:val="single" w:sz="4" w:space="0" w:color="auto"/>
              <w:bottom w:val="single" w:sz="4" w:space="0" w:color="auto"/>
              <w:right w:val="single" w:sz="4" w:space="0" w:color="auto"/>
            </w:tcBorders>
            <w:shd w:val="clear" w:color="auto" w:fill="auto"/>
          </w:tcPr>
          <w:p w:rsidR="003F7C98" w:rsidRPr="008D7DEF" w:rsidRDefault="003F7C98" w:rsidP="00AA53D1">
            <w:pPr>
              <w:jc w:val="center"/>
              <w:rPr>
                <w:rFonts w:ascii="Arial" w:hAnsi="Arial" w:cs="Arial"/>
                <w:sz w:val="18"/>
                <w:szCs w:val="18"/>
              </w:rPr>
            </w:pPr>
            <w:r w:rsidRPr="008D7DEF">
              <w:rPr>
                <w:rFonts w:ascii="Arial" w:hAnsi="Arial" w:cs="Arial"/>
                <w:sz w:val="18"/>
                <w:szCs w:val="18"/>
              </w:rPr>
              <w:t>j.</w:t>
            </w:r>
            <w:r>
              <w:rPr>
                <w:rFonts w:ascii="Arial" w:hAnsi="Arial" w:cs="Arial"/>
                <w:sz w:val="18"/>
                <w:szCs w:val="18"/>
              </w:rPr>
              <w:t xml:space="preserve"> </w:t>
            </w:r>
            <w:r w:rsidRPr="008D7DEF">
              <w:rPr>
                <w:rFonts w:ascii="Arial" w:hAnsi="Arial" w:cs="Arial"/>
                <w:sz w:val="18"/>
                <w:szCs w:val="18"/>
              </w:rPr>
              <w:t>angielski</w:t>
            </w:r>
          </w:p>
          <w:p w:rsidR="003F7C98" w:rsidRPr="008D7DEF" w:rsidRDefault="003F7C98" w:rsidP="00AA53D1">
            <w:pPr>
              <w:jc w:val="center"/>
              <w:rPr>
                <w:rFonts w:ascii="Arial" w:hAnsi="Arial" w:cs="Arial"/>
                <w:sz w:val="18"/>
                <w:szCs w:val="18"/>
              </w:rPr>
            </w:pPr>
          </w:p>
        </w:tc>
        <w:tc>
          <w:tcPr>
            <w:tcW w:w="991" w:type="dxa"/>
            <w:tcBorders>
              <w:top w:val="single" w:sz="4" w:space="0" w:color="auto"/>
              <w:bottom w:val="single" w:sz="4" w:space="0" w:color="auto"/>
              <w:right w:val="single" w:sz="4" w:space="0" w:color="auto"/>
            </w:tcBorders>
            <w:shd w:val="clear" w:color="auto" w:fill="auto"/>
          </w:tcPr>
          <w:p w:rsidR="003F7C98" w:rsidRPr="004147CF" w:rsidRDefault="00F47576" w:rsidP="00AA53D1">
            <w:pPr>
              <w:jc w:val="center"/>
              <w:rPr>
                <w:rFonts w:ascii="Arial" w:hAnsi="Arial" w:cs="Arial"/>
                <w:sz w:val="20"/>
              </w:rPr>
            </w:pPr>
            <w:r>
              <w:rPr>
                <w:rFonts w:ascii="Arial" w:hAnsi="Arial" w:cs="Arial"/>
                <w:sz w:val="20"/>
              </w:rPr>
              <w:t>67</w:t>
            </w:r>
          </w:p>
        </w:tc>
        <w:tc>
          <w:tcPr>
            <w:tcW w:w="851" w:type="dxa"/>
            <w:tcBorders>
              <w:top w:val="single" w:sz="4" w:space="0" w:color="auto"/>
              <w:bottom w:val="single" w:sz="4" w:space="0" w:color="auto"/>
              <w:right w:val="single" w:sz="4" w:space="0" w:color="auto"/>
            </w:tcBorders>
            <w:shd w:val="clear" w:color="auto" w:fill="auto"/>
          </w:tcPr>
          <w:p w:rsidR="003F7C98" w:rsidRPr="004147CF" w:rsidRDefault="00E752EF" w:rsidP="00AA53D1">
            <w:pPr>
              <w:jc w:val="center"/>
              <w:rPr>
                <w:rFonts w:ascii="Arial" w:hAnsi="Arial" w:cs="Arial"/>
                <w:sz w:val="20"/>
              </w:rPr>
            </w:pPr>
            <w:r>
              <w:rPr>
                <w:rFonts w:ascii="Arial" w:hAnsi="Arial" w:cs="Arial"/>
                <w:sz w:val="20"/>
              </w:rPr>
              <w:t>68,9</w:t>
            </w:r>
          </w:p>
        </w:tc>
        <w:tc>
          <w:tcPr>
            <w:tcW w:w="850" w:type="dxa"/>
            <w:tcBorders>
              <w:top w:val="single" w:sz="4" w:space="0" w:color="auto"/>
              <w:bottom w:val="single" w:sz="4" w:space="0" w:color="auto"/>
              <w:right w:val="single" w:sz="4" w:space="0" w:color="auto"/>
            </w:tcBorders>
            <w:shd w:val="clear" w:color="auto" w:fill="auto"/>
          </w:tcPr>
          <w:p w:rsidR="003F7C98" w:rsidRPr="004147CF" w:rsidRDefault="00F47576" w:rsidP="00AA53D1">
            <w:pPr>
              <w:jc w:val="center"/>
              <w:rPr>
                <w:rFonts w:ascii="Arial" w:hAnsi="Arial" w:cs="Arial"/>
                <w:sz w:val="20"/>
              </w:rPr>
            </w:pPr>
            <w:r>
              <w:rPr>
                <w:rFonts w:ascii="Arial" w:hAnsi="Arial" w:cs="Arial"/>
                <w:sz w:val="20"/>
              </w:rPr>
              <w:t>67</w:t>
            </w:r>
          </w:p>
        </w:tc>
        <w:tc>
          <w:tcPr>
            <w:tcW w:w="731" w:type="dxa"/>
            <w:tcBorders>
              <w:top w:val="single" w:sz="4" w:space="0" w:color="auto"/>
              <w:bottom w:val="single" w:sz="4" w:space="0" w:color="auto"/>
              <w:right w:val="single" w:sz="4" w:space="0" w:color="auto"/>
            </w:tcBorders>
            <w:shd w:val="clear" w:color="auto" w:fill="auto"/>
          </w:tcPr>
          <w:p w:rsidR="003F7C98" w:rsidRPr="004147CF" w:rsidRDefault="00E752EF" w:rsidP="00AA53D1">
            <w:pPr>
              <w:jc w:val="center"/>
              <w:rPr>
                <w:rFonts w:ascii="Arial" w:hAnsi="Arial" w:cs="Arial"/>
                <w:sz w:val="18"/>
                <w:szCs w:val="18"/>
              </w:rPr>
            </w:pPr>
            <w:r>
              <w:rPr>
                <w:rFonts w:ascii="Arial" w:hAnsi="Arial" w:cs="Arial"/>
                <w:sz w:val="18"/>
                <w:szCs w:val="18"/>
              </w:rPr>
              <w:t>49,5</w:t>
            </w:r>
          </w:p>
        </w:tc>
      </w:tr>
      <w:tr w:rsidR="003F7C98" w:rsidRPr="00263F71" w:rsidTr="00AA53D1">
        <w:trPr>
          <w:trHeight w:hRule="exact" w:val="397"/>
        </w:trPr>
        <w:tc>
          <w:tcPr>
            <w:tcW w:w="1670" w:type="dxa"/>
            <w:vMerge/>
            <w:tcBorders>
              <w:left w:val="single" w:sz="4" w:space="0" w:color="000000"/>
              <w:bottom w:val="single" w:sz="4" w:space="0" w:color="000000"/>
            </w:tcBorders>
          </w:tcPr>
          <w:p w:rsidR="003F7C98" w:rsidRPr="00EF5113" w:rsidRDefault="003F7C98" w:rsidP="00AA53D1">
            <w:pPr>
              <w:pStyle w:val="NormalnyWeb"/>
              <w:snapToGrid w:val="0"/>
              <w:spacing w:before="0" w:after="0"/>
              <w:jc w:val="center"/>
              <w:rPr>
                <w:rFonts w:ascii="Arial" w:hAnsi="Arial" w:cs="Arial"/>
                <w:b/>
                <w:sz w:val="20"/>
              </w:rPr>
            </w:pPr>
          </w:p>
        </w:tc>
        <w:tc>
          <w:tcPr>
            <w:tcW w:w="990" w:type="dxa"/>
            <w:vMerge/>
            <w:tcBorders>
              <w:left w:val="single" w:sz="4" w:space="0" w:color="000000"/>
              <w:bottom w:val="single" w:sz="4" w:space="0" w:color="auto"/>
              <w:right w:val="single" w:sz="4" w:space="0" w:color="auto"/>
            </w:tcBorders>
          </w:tcPr>
          <w:p w:rsidR="003F7C98" w:rsidRPr="00263F71" w:rsidRDefault="003F7C98" w:rsidP="00AA53D1">
            <w:pPr>
              <w:pStyle w:val="NormalnyWeb"/>
              <w:snapToGrid w:val="0"/>
              <w:spacing w:before="0" w:after="0"/>
              <w:jc w:val="center"/>
              <w:rPr>
                <w:rFonts w:ascii="Arial" w:hAnsi="Arial" w:cs="Arial"/>
                <w:sz w:val="20"/>
              </w:rPr>
            </w:pPr>
          </w:p>
        </w:tc>
        <w:tc>
          <w:tcPr>
            <w:tcW w:w="850" w:type="dxa"/>
            <w:vMerge/>
            <w:tcBorders>
              <w:left w:val="single" w:sz="4" w:space="0" w:color="auto"/>
              <w:bottom w:val="single" w:sz="4" w:space="0" w:color="auto"/>
              <w:right w:val="single" w:sz="4" w:space="0" w:color="auto"/>
            </w:tcBorders>
            <w:shd w:val="clear" w:color="auto" w:fill="auto"/>
          </w:tcPr>
          <w:p w:rsidR="003F7C98" w:rsidRPr="00263F71" w:rsidRDefault="003F7C98" w:rsidP="00AA53D1">
            <w:pPr>
              <w:jc w:val="center"/>
              <w:rPr>
                <w:rFonts w:ascii="Arial" w:hAnsi="Arial" w:cs="Arial"/>
                <w:sz w:val="20"/>
              </w:rPr>
            </w:pPr>
          </w:p>
        </w:tc>
        <w:tc>
          <w:tcPr>
            <w:tcW w:w="854" w:type="dxa"/>
            <w:vMerge/>
            <w:tcBorders>
              <w:left w:val="single" w:sz="4" w:space="0" w:color="auto"/>
              <w:bottom w:val="single" w:sz="4" w:space="0" w:color="auto"/>
              <w:right w:val="single" w:sz="4" w:space="0" w:color="auto"/>
            </w:tcBorders>
            <w:shd w:val="clear" w:color="auto" w:fill="auto"/>
          </w:tcPr>
          <w:p w:rsidR="003F7C98" w:rsidRPr="00263F71" w:rsidRDefault="003F7C98" w:rsidP="00AA53D1">
            <w:pPr>
              <w:jc w:val="center"/>
              <w:rPr>
                <w:rFonts w:ascii="Arial" w:hAnsi="Arial" w:cs="Arial"/>
                <w:sz w:val="20"/>
              </w:rPr>
            </w:pPr>
          </w:p>
        </w:tc>
        <w:tc>
          <w:tcPr>
            <w:tcW w:w="714" w:type="dxa"/>
            <w:vMerge/>
            <w:tcBorders>
              <w:bottom w:val="single" w:sz="4" w:space="0" w:color="auto"/>
              <w:right w:val="single" w:sz="4" w:space="0" w:color="auto"/>
            </w:tcBorders>
            <w:shd w:val="clear" w:color="auto" w:fill="auto"/>
          </w:tcPr>
          <w:p w:rsidR="003F7C98" w:rsidRPr="00263F71" w:rsidRDefault="003F7C98" w:rsidP="00AA53D1">
            <w:pPr>
              <w:jc w:val="center"/>
              <w:rPr>
                <w:rFonts w:ascii="Arial" w:hAnsi="Arial" w:cs="Arial"/>
                <w:sz w:val="20"/>
              </w:rPr>
            </w:pPr>
          </w:p>
        </w:tc>
        <w:tc>
          <w:tcPr>
            <w:tcW w:w="851" w:type="dxa"/>
            <w:vMerge/>
            <w:tcBorders>
              <w:bottom w:val="single" w:sz="4" w:space="0" w:color="auto"/>
              <w:right w:val="single" w:sz="4" w:space="0" w:color="auto"/>
            </w:tcBorders>
            <w:shd w:val="clear" w:color="auto" w:fill="auto"/>
          </w:tcPr>
          <w:p w:rsidR="003F7C98" w:rsidRPr="00263F71" w:rsidRDefault="003F7C98" w:rsidP="00AA53D1">
            <w:pPr>
              <w:jc w:val="center"/>
              <w:rPr>
                <w:rFonts w:ascii="Arial" w:hAnsi="Arial" w:cs="Arial"/>
                <w:sz w:val="20"/>
              </w:rPr>
            </w:pPr>
          </w:p>
        </w:tc>
        <w:tc>
          <w:tcPr>
            <w:tcW w:w="1133" w:type="dxa"/>
            <w:tcBorders>
              <w:top w:val="single" w:sz="4" w:space="0" w:color="auto"/>
              <w:bottom w:val="single" w:sz="4" w:space="0" w:color="auto"/>
              <w:right w:val="single" w:sz="4" w:space="0" w:color="auto"/>
            </w:tcBorders>
            <w:shd w:val="clear" w:color="auto" w:fill="auto"/>
          </w:tcPr>
          <w:p w:rsidR="003F7C98" w:rsidRPr="008D7DEF" w:rsidRDefault="003F7C98" w:rsidP="00AA53D1">
            <w:pPr>
              <w:jc w:val="center"/>
              <w:rPr>
                <w:rFonts w:ascii="Arial" w:hAnsi="Arial" w:cs="Arial"/>
                <w:sz w:val="18"/>
                <w:szCs w:val="18"/>
              </w:rPr>
            </w:pPr>
            <w:r w:rsidRPr="008D7DEF">
              <w:rPr>
                <w:rFonts w:ascii="Arial" w:hAnsi="Arial" w:cs="Arial"/>
                <w:sz w:val="18"/>
                <w:szCs w:val="18"/>
              </w:rPr>
              <w:t>j. niemiecki</w:t>
            </w:r>
          </w:p>
          <w:p w:rsidR="003F7C98" w:rsidRPr="008D7DEF" w:rsidRDefault="003F7C98" w:rsidP="00AA53D1">
            <w:pPr>
              <w:jc w:val="center"/>
              <w:rPr>
                <w:rFonts w:ascii="Arial" w:hAnsi="Arial" w:cs="Arial"/>
                <w:sz w:val="18"/>
                <w:szCs w:val="18"/>
              </w:rPr>
            </w:pPr>
          </w:p>
        </w:tc>
        <w:tc>
          <w:tcPr>
            <w:tcW w:w="991" w:type="dxa"/>
            <w:tcBorders>
              <w:top w:val="single" w:sz="4" w:space="0" w:color="auto"/>
              <w:bottom w:val="single" w:sz="4" w:space="0" w:color="auto"/>
              <w:right w:val="single" w:sz="4" w:space="0" w:color="auto"/>
            </w:tcBorders>
            <w:shd w:val="clear" w:color="auto" w:fill="auto"/>
          </w:tcPr>
          <w:p w:rsidR="003F7C98" w:rsidRPr="004147CF" w:rsidRDefault="00F47576" w:rsidP="00AA53D1">
            <w:pPr>
              <w:jc w:val="center"/>
              <w:rPr>
                <w:rFonts w:ascii="Arial" w:hAnsi="Arial" w:cs="Arial"/>
                <w:sz w:val="20"/>
              </w:rPr>
            </w:pPr>
            <w:r>
              <w:rPr>
                <w:rFonts w:ascii="Arial" w:hAnsi="Arial" w:cs="Arial"/>
                <w:sz w:val="20"/>
              </w:rPr>
              <w:t>7</w:t>
            </w:r>
          </w:p>
        </w:tc>
        <w:tc>
          <w:tcPr>
            <w:tcW w:w="851" w:type="dxa"/>
            <w:tcBorders>
              <w:top w:val="single" w:sz="4" w:space="0" w:color="auto"/>
              <w:bottom w:val="single" w:sz="4" w:space="0" w:color="auto"/>
              <w:right w:val="single" w:sz="4" w:space="0" w:color="auto"/>
            </w:tcBorders>
            <w:shd w:val="clear" w:color="auto" w:fill="auto"/>
          </w:tcPr>
          <w:p w:rsidR="003F7C98" w:rsidRPr="004147CF" w:rsidRDefault="00E752EF" w:rsidP="00AA53D1">
            <w:pPr>
              <w:jc w:val="center"/>
              <w:rPr>
                <w:rFonts w:ascii="Arial" w:hAnsi="Arial" w:cs="Arial"/>
                <w:sz w:val="20"/>
              </w:rPr>
            </w:pPr>
            <w:r>
              <w:rPr>
                <w:rFonts w:ascii="Arial" w:hAnsi="Arial" w:cs="Arial"/>
                <w:sz w:val="20"/>
              </w:rPr>
              <w:t>38,7</w:t>
            </w:r>
          </w:p>
        </w:tc>
        <w:tc>
          <w:tcPr>
            <w:tcW w:w="850" w:type="dxa"/>
            <w:tcBorders>
              <w:top w:val="single" w:sz="4" w:space="0" w:color="auto"/>
              <w:bottom w:val="single" w:sz="4" w:space="0" w:color="auto"/>
              <w:right w:val="single" w:sz="4" w:space="0" w:color="auto"/>
            </w:tcBorders>
            <w:shd w:val="clear" w:color="auto" w:fill="auto"/>
          </w:tcPr>
          <w:p w:rsidR="003F7C98" w:rsidRDefault="007335B2" w:rsidP="00AA53D1">
            <w:pPr>
              <w:jc w:val="center"/>
              <w:rPr>
                <w:rFonts w:ascii="Arial" w:hAnsi="Arial" w:cs="Arial"/>
                <w:sz w:val="20"/>
              </w:rPr>
            </w:pPr>
            <w:r>
              <w:rPr>
                <w:rFonts w:ascii="Arial" w:hAnsi="Arial" w:cs="Arial"/>
                <w:sz w:val="20"/>
              </w:rPr>
              <w:t>-</w:t>
            </w:r>
          </w:p>
          <w:p w:rsidR="003F7C98" w:rsidRPr="004147CF" w:rsidRDefault="003F7C98" w:rsidP="00AA53D1">
            <w:pPr>
              <w:jc w:val="center"/>
              <w:rPr>
                <w:rFonts w:ascii="Arial" w:hAnsi="Arial" w:cs="Arial"/>
                <w:sz w:val="20"/>
              </w:rPr>
            </w:pPr>
          </w:p>
        </w:tc>
        <w:tc>
          <w:tcPr>
            <w:tcW w:w="731" w:type="dxa"/>
            <w:tcBorders>
              <w:top w:val="single" w:sz="4" w:space="0" w:color="auto"/>
              <w:bottom w:val="single" w:sz="4" w:space="0" w:color="auto"/>
              <w:right w:val="single" w:sz="4" w:space="0" w:color="auto"/>
            </w:tcBorders>
            <w:shd w:val="clear" w:color="auto" w:fill="auto"/>
          </w:tcPr>
          <w:p w:rsidR="003F7C98" w:rsidRPr="004147CF" w:rsidRDefault="007335B2" w:rsidP="00AA53D1">
            <w:pPr>
              <w:jc w:val="center"/>
              <w:rPr>
                <w:rFonts w:ascii="Arial" w:hAnsi="Arial" w:cs="Arial"/>
                <w:sz w:val="18"/>
                <w:szCs w:val="18"/>
              </w:rPr>
            </w:pPr>
            <w:r>
              <w:rPr>
                <w:rFonts w:ascii="Arial" w:hAnsi="Arial" w:cs="Arial"/>
                <w:sz w:val="18"/>
                <w:szCs w:val="18"/>
              </w:rPr>
              <w:t>-</w:t>
            </w:r>
          </w:p>
        </w:tc>
      </w:tr>
      <w:tr w:rsidR="003F7C98" w:rsidRPr="00263F71" w:rsidTr="00AA53D1">
        <w:trPr>
          <w:trHeight w:hRule="exact" w:val="397"/>
        </w:trPr>
        <w:tc>
          <w:tcPr>
            <w:tcW w:w="1670" w:type="dxa"/>
            <w:vMerge w:val="restart"/>
            <w:tcBorders>
              <w:top w:val="single" w:sz="4" w:space="0" w:color="000000"/>
              <w:left w:val="single" w:sz="4" w:space="0" w:color="000000"/>
            </w:tcBorders>
          </w:tcPr>
          <w:p w:rsidR="003F7C98" w:rsidRDefault="003F7C98" w:rsidP="00AA53D1">
            <w:pPr>
              <w:pStyle w:val="NormalnyWeb"/>
              <w:snapToGrid w:val="0"/>
              <w:spacing w:before="0" w:after="0"/>
              <w:jc w:val="center"/>
              <w:rPr>
                <w:rFonts w:ascii="Arial" w:hAnsi="Arial" w:cs="Arial"/>
                <w:b/>
                <w:sz w:val="20"/>
              </w:rPr>
            </w:pPr>
          </w:p>
          <w:p w:rsidR="003F7C98" w:rsidRPr="00EF5113" w:rsidRDefault="003F7C98" w:rsidP="00AA53D1">
            <w:pPr>
              <w:pStyle w:val="NormalnyWeb"/>
              <w:snapToGrid w:val="0"/>
              <w:spacing w:before="0" w:after="0"/>
              <w:jc w:val="center"/>
              <w:rPr>
                <w:rFonts w:ascii="Arial" w:hAnsi="Arial" w:cs="Arial"/>
                <w:b/>
                <w:sz w:val="20"/>
              </w:rPr>
            </w:pPr>
            <w:r>
              <w:rPr>
                <w:rFonts w:ascii="Arial" w:hAnsi="Arial" w:cs="Arial"/>
                <w:b/>
                <w:sz w:val="20"/>
              </w:rPr>
              <w:t>ZS Łajski</w:t>
            </w:r>
          </w:p>
        </w:tc>
        <w:tc>
          <w:tcPr>
            <w:tcW w:w="990" w:type="dxa"/>
            <w:vMerge w:val="restart"/>
            <w:tcBorders>
              <w:top w:val="single" w:sz="4" w:space="0" w:color="auto"/>
              <w:left w:val="single" w:sz="4" w:space="0" w:color="000000"/>
              <w:right w:val="single" w:sz="4" w:space="0" w:color="auto"/>
            </w:tcBorders>
          </w:tcPr>
          <w:p w:rsidR="003F7C98" w:rsidRDefault="003F7C98" w:rsidP="00AA53D1">
            <w:pPr>
              <w:pStyle w:val="NormalnyWeb"/>
              <w:snapToGrid w:val="0"/>
              <w:spacing w:before="0" w:after="0"/>
              <w:jc w:val="center"/>
              <w:rPr>
                <w:rFonts w:ascii="Arial" w:hAnsi="Arial" w:cs="Arial"/>
                <w:sz w:val="20"/>
              </w:rPr>
            </w:pPr>
          </w:p>
          <w:p w:rsidR="003F7C98" w:rsidRPr="00263F71" w:rsidRDefault="00F47576" w:rsidP="00AA53D1">
            <w:pPr>
              <w:pStyle w:val="NormalnyWeb"/>
              <w:snapToGrid w:val="0"/>
              <w:spacing w:before="0" w:after="0"/>
              <w:jc w:val="center"/>
              <w:rPr>
                <w:rFonts w:ascii="Arial" w:hAnsi="Arial" w:cs="Arial"/>
                <w:sz w:val="20"/>
              </w:rPr>
            </w:pPr>
            <w:r>
              <w:rPr>
                <w:rFonts w:ascii="Arial" w:hAnsi="Arial" w:cs="Arial"/>
                <w:sz w:val="20"/>
              </w:rPr>
              <w:t>27</w:t>
            </w:r>
          </w:p>
        </w:tc>
        <w:tc>
          <w:tcPr>
            <w:tcW w:w="850" w:type="dxa"/>
            <w:vMerge w:val="restart"/>
            <w:tcBorders>
              <w:top w:val="single" w:sz="4" w:space="0" w:color="auto"/>
              <w:left w:val="single" w:sz="4" w:space="0" w:color="auto"/>
              <w:right w:val="single" w:sz="4" w:space="0" w:color="auto"/>
            </w:tcBorders>
            <w:shd w:val="clear" w:color="auto" w:fill="auto"/>
          </w:tcPr>
          <w:p w:rsidR="003F7C98" w:rsidRDefault="003F7C98" w:rsidP="00AA53D1">
            <w:pPr>
              <w:jc w:val="center"/>
              <w:rPr>
                <w:rFonts w:ascii="Arial" w:hAnsi="Arial" w:cs="Arial"/>
                <w:sz w:val="20"/>
              </w:rPr>
            </w:pPr>
          </w:p>
          <w:p w:rsidR="003F7C98" w:rsidRDefault="007335B2" w:rsidP="00AA53D1">
            <w:pPr>
              <w:jc w:val="center"/>
              <w:rPr>
                <w:rFonts w:ascii="Arial" w:hAnsi="Arial" w:cs="Arial"/>
                <w:sz w:val="20"/>
              </w:rPr>
            </w:pPr>
            <w:r>
              <w:rPr>
                <w:rFonts w:ascii="Arial" w:hAnsi="Arial" w:cs="Arial"/>
                <w:sz w:val="20"/>
              </w:rPr>
              <w:t>68,2</w:t>
            </w:r>
          </w:p>
          <w:p w:rsidR="003F7C98" w:rsidRPr="00263F71" w:rsidRDefault="003F7C98" w:rsidP="00AA53D1">
            <w:pPr>
              <w:jc w:val="center"/>
              <w:rPr>
                <w:rFonts w:ascii="Arial" w:hAnsi="Arial" w:cs="Arial"/>
                <w:sz w:val="20"/>
              </w:rPr>
            </w:pPr>
          </w:p>
        </w:tc>
        <w:tc>
          <w:tcPr>
            <w:tcW w:w="854" w:type="dxa"/>
            <w:vMerge w:val="restart"/>
            <w:tcBorders>
              <w:top w:val="single" w:sz="4" w:space="0" w:color="auto"/>
              <w:left w:val="single" w:sz="4" w:space="0" w:color="auto"/>
              <w:right w:val="single" w:sz="4" w:space="0" w:color="auto"/>
            </w:tcBorders>
            <w:shd w:val="clear" w:color="auto" w:fill="auto"/>
          </w:tcPr>
          <w:p w:rsidR="003F7C98" w:rsidRDefault="003F7C98" w:rsidP="00AA53D1">
            <w:pPr>
              <w:jc w:val="center"/>
              <w:rPr>
                <w:rFonts w:ascii="Arial" w:hAnsi="Arial" w:cs="Arial"/>
                <w:sz w:val="20"/>
              </w:rPr>
            </w:pPr>
          </w:p>
          <w:p w:rsidR="003F7C98" w:rsidRPr="00263F71" w:rsidRDefault="007335B2" w:rsidP="00AA53D1">
            <w:pPr>
              <w:jc w:val="center"/>
              <w:rPr>
                <w:rFonts w:ascii="Arial" w:hAnsi="Arial" w:cs="Arial"/>
                <w:sz w:val="20"/>
              </w:rPr>
            </w:pPr>
            <w:r>
              <w:rPr>
                <w:rFonts w:ascii="Arial" w:hAnsi="Arial" w:cs="Arial"/>
                <w:sz w:val="20"/>
              </w:rPr>
              <w:t>57,2</w:t>
            </w:r>
          </w:p>
        </w:tc>
        <w:tc>
          <w:tcPr>
            <w:tcW w:w="714" w:type="dxa"/>
            <w:vMerge w:val="restart"/>
            <w:tcBorders>
              <w:top w:val="single" w:sz="4" w:space="0" w:color="auto"/>
              <w:right w:val="single" w:sz="4" w:space="0" w:color="auto"/>
            </w:tcBorders>
            <w:shd w:val="clear" w:color="auto" w:fill="auto"/>
          </w:tcPr>
          <w:p w:rsidR="003F7C98" w:rsidRDefault="003F7C98" w:rsidP="00AA53D1">
            <w:pPr>
              <w:jc w:val="center"/>
              <w:rPr>
                <w:rFonts w:ascii="Arial" w:hAnsi="Arial" w:cs="Arial"/>
                <w:sz w:val="20"/>
              </w:rPr>
            </w:pPr>
          </w:p>
          <w:p w:rsidR="003F7C98" w:rsidRPr="00263F71" w:rsidRDefault="007335B2" w:rsidP="00AA53D1">
            <w:pPr>
              <w:jc w:val="center"/>
              <w:rPr>
                <w:rFonts w:ascii="Arial" w:hAnsi="Arial" w:cs="Arial"/>
                <w:sz w:val="20"/>
              </w:rPr>
            </w:pPr>
            <w:r>
              <w:rPr>
                <w:rFonts w:ascii="Arial" w:hAnsi="Arial" w:cs="Arial"/>
                <w:sz w:val="20"/>
              </w:rPr>
              <w:t>47,4</w:t>
            </w:r>
          </w:p>
        </w:tc>
        <w:tc>
          <w:tcPr>
            <w:tcW w:w="851" w:type="dxa"/>
            <w:vMerge w:val="restart"/>
            <w:tcBorders>
              <w:top w:val="single" w:sz="4" w:space="0" w:color="auto"/>
              <w:right w:val="single" w:sz="4" w:space="0" w:color="auto"/>
            </w:tcBorders>
            <w:shd w:val="clear" w:color="auto" w:fill="auto"/>
          </w:tcPr>
          <w:p w:rsidR="003F7C98" w:rsidRDefault="003F7C98" w:rsidP="00AA53D1">
            <w:pPr>
              <w:ind w:left="-108" w:firstLine="108"/>
              <w:jc w:val="center"/>
              <w:rPr>
                <w:rFonts w:ascii="Arial" w:hAnsi="Arial" w:cs="Arial"/>
                <w:sz w:val="20"/>
              </w:rPr>
            </w:pPr>
          </w:p>
          <w:p w:rsidR="003F7C98" w:rsidRPr="00263F71" w:rsidRDefault="007335B2" w:rsidP="00AA53D1">
            <w:pPr>
              <w:ind w:left="-108" w:firstLine="108"/>
              <w:jc w:val="center"/>
              <w:rPr>
                <w:rFonts w:ascii="Arial" w:hAnsi="Arial" w:cs="Arial"/>
                <w:sz w:val="20"/>
              </w:rPr>
            </w:pPr>
            <w:r>
              <w:rPr>
                <w:rFonts w:ascii="Arial" w:hAnsi="Arial" w:cs="Arial"/>
                <w:sz w:val="20"/>
              </w:rPr>
              <w:t>54,4</w:t>
            </w:r>
          </w:p>
        </w:tc>
        <w:tc>
          <w:tcPr>
            <w:tcW w:w="1133" w:type="dxa"/>
            <w:tcBorders>
              <w:top w:val="single" w:sz="4" w:space="0" w:color="auto"/>
              <w:bottom w:val="single" w:sz="4" w:space="0" w:color="auto"/>
              <w:right w:val="single" w:sz="4" w:space="0" w:color="auto"/>
            </w:tcBorders>
            <w:shd w:val="clear" w:color="auto" w:fill="auto"/>
          </w:tcPr>
          <w:p w:rsidR="003F7C98" w:rsidRPr="008D7DEF" w:rsidRDefault="003F7C98" w:rsidP="00AA53D1">
            <w:pPr>
              <w:jc w:val="center"/>
              <w:rPr>
                <w:rFonts w:ascii="Arial" w:hAnsi="Arial" w:cs="Arial"/>
                <w:sz w:val="18"/>
                <w:szCs w:val="18"/>
              </w:rPr>
            </w:pPr>
            <w:r w:rsidRPr="008D7DEF">
              <w:rPr>
                <w:rFonts w:ascii="Arial" w:hAnsi="Arial" w:cs="Arial"/>
                <w:sz w:val="18"/>
                <w:szCs w:val="18"/>
              </w:rPr>
              <w:t>j. angielski</w:t>
            </w:r>
          </w:p>
        </w:tc>
        <w:tc>
          <w:tcPr>
            <w:tcW w:w="991" w:type="dxa"/>
            <w:tcBorders>
              <w:top w:val="single" w:sz="4" w:space="0" w:color="auto"/>
              <w:bottom w:val="single" w:sz="4" w:space="0" w:color="auto"/>
              <w:right w:val="single" w:sz="4" w:space="0" w:color="auto"/>
            </w:tcBorders>
            <w:shd w:val="clear" w:color="auto" w:fill="auto"/>
          </w:tcPr>
          <w:p w:rsidR="003F7C98" w:rsidRPr="004147CF" w:rsidRDefault="003F7C98" w:rsidP="00AA53D1">
            <w:pPr>
              <w:jc w:val="center"/>
              <w:rPr>
                <w:rFonts w:ascii="Arial" w:hAnsi="Arial" w:cs="Arial"/>
                <w:sz w:val="20"/>
              </w:rPr>
            </w:pPr>
            <w:r>
              <w:rPr>
                <w:rFonts w:ascii="Arial" w:hAnsi="Arial" w:cs="Arial"/>
                <w:sz w:val="20"/>
              </w:rPr>
              <w:t>2</w:t>
            </w:r>
            <w:r w:rsidR="00B94F58">
              <w:rPr>
                <w:rFonts w:ascii="Arial" w:hAnsi="Arial" w:cs="Arial"/>
                <w:sz w:val="20"/>
              </w:rPr>
              <w:t>7</w:t>
            </w:r>
          </w:p>
        </w:tc>
        <w:tc>
          <w:tcPr>
            <w:tcW w:w="851" w:type="dxa"/>
            <w:tcBorders>
              <w:top w:val="single" w:sz="4" w:space="0" w:color="auto"/>
              <w:bottom w:val="single" w:sz="4" w:space="0" w:color="auto"/>
              <w:right w:val="single" w:sz="4" w:space="0" w:color="auto"/>
            </w:tcBorders>
            <w:shd w:val="clear" w:color="auto" w:fill="auto"/>
          </w:tcPr>
          <w:p w:rsidR="003F7C98" w:rsidRPr="004147CF" w:rsidRDefault="007335B2" w:rsidP="00AA53D1">
            <w:pPr>
              <w:jc w:val="center"/>
              <w:rPr>
                <w:rFonts w:ascii="Arial" w:hAnsi="Arial" w:cs="Arial"/>
                <w:sz w:val="20"/>
              </w:rPr>
            </w:pPr>
            <w:r>
              <w:rPr>
                <w:rFonts w:ascii="Arial" w:hAnsi="Arial" w:cs="Arial"/>
                <w:sz w:val="20"/>
              </w:rPr>
              <w:t>71,9</w:t>
            </w:r>
          </w:p>
        </w:tc>
        <w:tc>
          <w:tcPr>
            <w:tcW w:w="850" w:type="dxa"/>
            <w:tcBorders>
              <w:top w:val="single" w:sz="4" w:space="0" w:color="auto"/>
              <w:bottom w:val="single" w:sz="4" w:space="0" w:color="auto"/>
              <w:right w:val="single" w:sz="4" w:space="0" w:color="auto"/>
            </w:tcBorders>
            <w:shd w:val="clear" w:color="auto" w:fill="auto"/>
          </w:tcPr>
          <w:p w:rsidR="003F7C98" w:rsidRPr="004147CF" w:rsidRDefault="00B94F58" w:rsidP="00AA53D1">
            <w:pPr>
              <w:jc w:val="center"/>
              <w:rPr>
                <w:rFonts w:ascii="Arial" w:hAnsi="Arial" w:cs="Arial"/>
                <w:sz w:val="20"/>
              </w:rPr>
            </w:pPr>
            <w:r>
              <w:rPr>
                <w:rFonts w:ascii="Arial" w:hAnsi="Arial" w:cs="Arial"/>
                <w:sz w:val="20"/>
              </w:rPr>
              <w:t>27</w:t>
            </w:r>
          </w:p>
        </w:tc>
        <w:tc>
          <w:tcPr>
            <w:tcW w:w="731" w:type="dxa"/>
            <w:tcBorders>
              <w:top w:val="single" w:sz="4" w:space="0" w:color="auto"/>
              <w:bottom w:val="single" w:sz="4" w:space="0" w:color="auto"/>
              <w:right w:val="single" w:sz="4" w:space="0" w:color="auto"/>
            </w:tcBorders>
            <w:shd w:val="clear" w:color="auto" w:fill="auto"/>
          </w:tcPr>
          <w:p w:rsidR="003F7C98" w:rsidRPr="004147CF" w:rsidRDefault="007335B2" w:rsidP="00AA53D1">
            <w:pPr>
              <w:jc w:val="center"/>
              <w:rPr>
                <w:rFonts w:ascii="Arial" w:hAnsi="Arial" w:cs="Arial"/>
                <w:sz w:val="18"/>
                <w:szCs w:val="18"/>
              </w:rPr>
            </w:pPr>
            <w:r>
              <w:rPr>
                <w:rFonts w:ascii="Arial" w:hAnsi="Arial" w:cs="Arial"/>
                <w:sz w:val="18"/>
                <w:szCs w:val="18"/>
              </w:rPr>
              <w:t>49,7</w:t>
            </w:r>
          </w:p>
        </w:tc>
      </w:tr>
      <w:tr w:rsidR="003F7C98" w:rsidRPr="00263F71" w:rsidTr="00AA53D1">
        <w:trPr>
          <w:trHeight w:hRule="exact" w:val="397"/>
        </w:trPr>
        <w:tc>
          <w:tcPr>
            <w:tcW w:w="1670" w:type="dxa"/>
            <w:vMerge/>
            <w:tcBorders>
              <w:left w:val="single" w:sz="4" w:space="0" w:color="000000"/>
              <w:bottom w:val="single" w:sz="4" w:space="0" w:color="000000"/>
            </w:tcBorders>
          </w:tcPr>
          <w:p w:rsidR="003F7C98" w:rsidRPr="00EF5113" w:rsidRDefault="003F7C98" w:rsidP="00AA53D1">
            <w:pPr>
              <w:pStyle w:val="NormalnyWeb"/>
              <w:snapToGrid w:val="0"/>
              <w:spacing w:before="0" w:after="0"/>
              <w:jc w:val="center"/>
              <w:rPr>
                <w:rFonts w:ascii="Arial" w:hAnsi="Arial" w:cs="Arial"/>
                <w:b/>
                <w:sz w:val="20"/>
              </w:rPr>
            </w:pPr>
          </w:p>
        </w:tc>
        <w:tc>
          <w:tcPr>
            <w:tcW w:w="990" w:type="dxa"/>
            <w:vMerge/>
            <w:tcBorders>
              <w:left w:val="single" w:sz="4" w:space="0" w:color="000000"/>
              <w:bottom w:val="single" w:sz="4" w:space="0" w:color="000000"/>
              <w:right w:val="single" w:sz="4" w:space="0" w:color="auto"/>
            </w:tcBorders>
          </w:tcPr>
          <w:p w:rsidR="003F7C98" w:rsidRPr="00263F71" w:rsidRDefault="003F7C98" w:rsidP="00AA53D1">
            <w:pPr>
              <w:pStyle w:val="NormalnyWeb"/>
              <w:snapToGrid w:val="0"/>
              <w:spacing w:before="0" w:after="0"/>
              <w:jc w:val="center"/>
              <w:rPr>
                <w:rFonts w:ascii="Arial" w:hAnsi="Arial" w:cs="Arial"/>
                <w:sz w:val="20"/>
              </w:rPr>
            </w:pPr>
          </w:p>
        </w:tc>
        <w:tc>
          <w:tcPr>
            <w:tcW w:w="850" w:type="dxa"/>
            <w:vMerge/>
            <w:tcBorders>
              <w:left w:val="single" w:sz="4" w:space="0" w:color="auto"/>
              <w:bottom w:val="single" w:sz="4" w:space="0" w:color="auto"/>
              <w:right w:val="single" w:sz="4" w:space="0" w:color="auto"/>
            </w:tcBorders>
            <w:shd w:val="clear" w:color="auto" w:fill="auto"/>
          </w:tcPr>
          <w:p w:rsidR="003F7C98" w:rsidRPr="00263F71" w:rsidRDefault="003F7C98" w:rsidP="00AA53D1">
            <w:pPr>
              <w:jc w:val="center"/>
              <w:rPr>
                <w:rFonts w:ascii="Arial" w:hAnsi="Arial" w:cs="Arial"/>
                <w:sz w:val="20"/>
              </w:rPr>
            </w:pPr>
          </w:p>
        </w:tc>
        <w:tc>
          <w:tcPr>
            <w:tcW w:w="854" w:type="dxa"/>
            <w:vMerge/>
            <w:tcBorders>
              <w:left w:val="single" w:sz="4" w:space="0" w:color="auto"/>
              <w:bottom w:val="single" w:sz="4" w:space="0" w:color="auto"/>
              <w:right w:val="single" w:sz="4" w:space="0" w:color="auto"/>
            </w:tcBorders>
            <w:shd w:val="clear" w:color="auto" w:fill="auto"/>
          </w:tcPr>
          <w:p w:rsidR="003F7C98" w:rsidRPr="00263F71" w:rsidRDefault="003F7C98" w:rsidP="00AA53D1">
            <w:pPr>
              <w:jc w:val="center"/>
              <w:rPr>
                <w:rFonts w:ascii="Arial" w:hAnsi="Arial" w:cs="Arial"/>
                <w:sz w:val="20"/>
              </w:rPr>
            </w:pPr>
          </w:p>
        </w:tc>
        <w:tc>
          <w:tcPr>
            <w:tcW w:w="714" w:type="dxa"/>
            <w:vMerge/>
            <w:tcBorders>
              <w:bottom w:val="single" w:sz="4" w:space="0" w:color="auto"/>
              <w:right w:val="single" w:sz="4" w:space="0" w:color="auto"/>
            </w:tcBorders>
            <w:shd w:val="clear" w:color="auto" w:fill="auto"/>
          </w:tcPr>
          <w:p w:rsidR="003F7C98" w:rsidRPr="00263F71" w:rsidRDefault="003F7C98" w:rsidP="00AA53D1">
            <w:pPr>
              <w:jc w:val="center"/>
              <w:rPr>
                <w:rFonts w:ascii="Arial" w:hAnsi="Arial" w:cs="Arial"/>
                <w:sz w:val="20"/>
              </w:rPr>
            </w:pPr>
          </w:p>
        </w:tc>
        <w:tc>
          <w:tcPr>
            <w:tcW w:w="851" w:type="dxa"/>
            <w:vMerge/>
            <w:tcBorders>
              <w:bottom w:val="single" w:sz="4" w:space="0" w:color="auto"/>
              <w:right w:val="single" w:sz="4" w:space="0" w:color="auto"/>
            </w:tcBorders>
            <w:shd w:val="clear" w:color="auto" w:fill="auto"/>
          </w:tcPr>
          <w:p w:rsidR="003F7C98" w:rsidRPr="00263F71" w:rsidRDefault="003F7C98" w:rsidP="00AA53D1">
            <w:pPr>
              <w:ind w:left="-108" w:firstLine="108"/>
              <w:jc w:val="center"/>
              <w:rPr>
                <w:rFonts w:ascii="Arial" w:hAnsi="Arial" w:cs="Arial"/>
                <w:sz w:val="20"/>
              </w:rPr>
            </w:pPr>
          </w:p>
        </w:tc>
        <w:tc>
          <w:tcPr>
            <w:tcW w:w="1133" w:type="dxa"/>
            <w:tcBorders>
              <w:top w:val="single" w:sz="4" w:space="0" w:color="auto"/>
              <w:bottom w:val="single" w:sz="4" w:space="0" w:color="auto"/>
              <w:right w:val="single" w:sz="4" w:space="0" w:color="auto"/>
            </w:tcBorders>
            <w:shd w:val="clear" w:color="auto" w:fill="auto"/>
          </w:tcPr>
          <w:p w:rsidR="003F7C98" w:rsidRPr="0069372C" w:rsidRDefault="003F7C98" w:rsidP="00AA53D1">
            <w:pPr>
              <w:jc w:val="center"/>
              <w:rPr>
                <w:rFonts w:ascii="Arial" w:hAnsi="Arial" w:cs="Arial"/>
                <w:sz w:val="16"/>
                <w:szCs w:val="16"/>
              </w:rPr>
            </w:pPr>
            <w:r w:rsidRPr="0069372C">
              <w:rPr>
                <w:rFonts w:ascii="Arial" w:hAnsi="Arial" w:cs="Arial"/>
                <w:sz w:val="16"/>
                <w:szCs w:val="16"/>
              </w:rPr>
              <w:t>j. niemiecki</w:t>
            </w:r>
          </w:p>
          <w:p w:rsidR="003F7C98" w:rsidRPr="008D7DEF" w:rsidRDefault="003F7C98" w:rsidP="00AA53D1">
            <w:pPr>
              <w:jc w:val="center"/>
              <w:rPr>
                <w:rFonts w:ascii="Arial" w:hAnsi="Arial" w:cs="Arial"/>
                <w:sz w:val="18"/>
                <w:szCs w:val="18"/>
              </w:rPr>
            </w:pPr>
          </w:p>
        </w:tc>
        <w:tc>
          <w:tcPr>
            <w:tcW w:w="991" w:type="dxa"/>
            <w:tcBorders>
              <w:top w:val="single" w:sz="4" w:space="0" w:color="auto"/>
              <w:bottom w:val="single" w:sz="4" w:space="0" w:color="auto"/>
              <w:right w:val="single" w:sz="4" w:space="0" w:color="auto"/>
            </w:tcBorders>
            <w:shd w:val="clear" w:color="auto" w:fill="auto"/>
          </w:tcPr>
          <w:p w:rsidR="003F7C98" w:rsidRDefault="007335B2" w:rsidP="00AA53D1">
            <w:pPr>
              <w:jc w:val="center"/>
              <w:rPr>
                <w:rFonts w:ascii="Arial" w:hAnsi="Arial" w:cs="Arial"/>
                <w:sz w:val="20"/>
              </w:rPr>
            </w:pPr>
            <w:r>
              <w:rPr>
                <w:rFonts w:ascii="Arial" w:hAnsi="Arial" w:cs="Arial"/>
                <w:sz w:val="20"/>
              </w:rPr>
              <w:t>-</w:t>
            </w:r>
          </w:p>
          <w:p w:rsidR="003F7C98" w:rsidRPr="004147CF" w:rsidRDefault="003F7C98" w:rsidP="00AA53D1">
            <w:pPr>
              <w:jc w:val="center"/>
              <w:rPr>
                <w:rFonts w:ascii="Arial" w:hAnsi="Arial" w:cs="Arial"/>
                <w:sz w:val="20"/>
              </w:rPr>
            </w:pPr>
          </w:p>
        </w:tc>
        <w:tc>
          <w:tcPr>
            <w:tcW w:w="851" w:type="dxa"/>
            <w:tcBorders>
              <w:top w:val="single" w:sz="4" w:space="0" w:color="auto"/>
              <w:bottom w:val="single" w:sz="4" w:space="0" w:color="auto"/>
              <w:right w:val="single" w:sz="4" w:space="0" w:color="auto"/>
            </w:tcBorders>
            <w:shd w:val="clear" w:color="auto" w:fill="auto"/>
          </w:tcPr>
          <w:p w:rsidR="003F7C98" w:rsidRPr="004147CF" w:rsidRDefault="003F7C98" w:rsidP="00AA53D1">
            <w:pPr>
              <w:jc w:val="center"/>
              <w:rPr>
                <w:rFonts w:ascii="Arial" w:hAnsi="Arial" w:cs="Arial"/>
                <w:sz w:val="20"/>
              </w:rPr>
            </w:pPr>
            <w:r>
              <w:rPr>
                <w:rFonts w:ascii="Arial" w:hAnsi="Arial" w:cs="Arial"/>
                <w:sz w:val="20"/>
              </w:rPr>
              <w:t>-</w:t>
            </w:r>
          </w:p>
        </w:tc>
        <w:tc>
          <w:tcPr>
            <w:tcW w:w="850" w:type="dxa"/>
            <w:tcBorders>
              <w:top w:val="single" w:sz="4" w:space="0" w:color="auto"/>
              <w:bottom w:val="single" w:sz="4" w:space="0" w:color="auto"/>
              <w:right w:val="single" w:sz="4" w:space="0" w:color="auto"/>
            </w:tcBorders>
            <w:shd w:val="clear" w:color="auto" w:fill="auto"/>
          </w:tcPr>
          <w:p w:rsidR="003F7C98" w:rsidRDefault="007335B2" w:rsidP="00AA53D1">
            <w:pPr>
              <w:jc w:val="center"/>
              <w:rPr>
                <w:rFonts w:ascii="Arial" w:hAnsi="Arial" w:cs="Arial"/>
                <w:sz w:val="20"/>
              </w:rPr>
            </w:pPr>
            <w:r>
              <w:rPr>
                <w:rFonts w:ascii="Arial" w:hAnsi="Arial" w:cs="Arial"/>
                <w:sz w:val="20"/>
              </w:rPr>
              <w:t>-</w:t>
            </w:r>
          </w:p>
          <w:p w:rsidR="003F7C98" w:rsidRPr="004147CF" w:rsidRDefault="003F7C98" w:rsidP="00AA53D1">
            <w:pPr>
              <w:jc w:val="center"/>
              <w:rPr>
                <w:rFonts w:ascii="Arial" w:hAnsi="Arial" w:cs="Arial"/>
                <w:sz w:val="20"/>
              </w:rPr>
            </w:pPr>
            <w:r>
              <w:rPr>
                <w:rFonts w:ascii="Arial" w:hAnsi="Arial" w:cs="Arial"/>
                <w:sz w:val="20"/>
              </w:rPr>
              <w:t>-</w:t>
            </w:r>
          </w:p>
        </w:tc>
        <w:tc>
          <w:tcPr>
            <w:tcW w:w="731" w:type="dxa"/>
            <w:tcBorders>
              <w:top w:val="single" w:sz="4" w:space="0" w:color="auto"/>
              <w:bottom w:val="single" w:sz="4" w:space="0" w:color="auto"/>
              <w:right w:val="single" w:sz="4" w:space="0" w:color="auto"/>
            </w:tcBorders>
            <w:shd w:val="clear" w:color="auto" w:fill="auto"/>
          </w:tcPr>
          <w:p w:rsidR="003F7C98" w:rsidRDefault="007335B2" w:rsidP="00AA53D1">
            <w:pPr>
              <w:jc w:val="center"/>
              <w:rPr>
                <w:rFonts w:ascii="Arial" w:hAnsi="Arial" w:cs="Arial"/>
                <w:sz w:val="18"/>
                <w:szCs w:val="18"/>
              </w:rPr>
            </w:pPr>
            <w:r>
              <w:rPr>
                <w:rFonts w:ascii="Arial" w:hAnsi="Arial" w:cs="Arial"/>
                <w:sz w:val="18"/>
                <w:szCs w:val="18"/>
              </w:rPr>
              <w:t>-</w:t>
            </w:r>
          </w:p>
          <w:p w:rsidR="003F7C98" w:rsidRPr="004147CF" w:rsidRDefault="003F7C98" w:rsidP="00AA53D1">
            <w:pPr>
              <w:jc w:val="center"/>
              <w:rPr>
                <w:rFonts w:ascii="Arial" w:hAnsi="Arial" w:cs="Arial"/>
                <w:sz w:val="18"/>
                <w:szCs w:val="18"/>
              </w:rPr>
            </w:pPr>
            <w:r>
              <w:rPr>
                <w:rFonts w:ascii="Arial" w:hAnsi="Arial" w:cs="Arial"/>
                <w:sz w:val="18"/>
                <w:szCs w:val="18"/>
              </w:rPr>
              <w:t>-</w:t>
            </w:r>
          </w:p>
        </w:tc>
      </w:tr>
      <w:tr w:rsidR="003F7C98" w:rsidRPr="00263F71" w:rsidTr="00AA53D1">
        <w:trPr>
          <w:trHeight w:hRule="exact" w:val="397"/>
        </w:trPr>
        <w:tc>
          <w:tcPr>
            <w:tcW w:w="1670" w:type="dxa"/>
            <w:vMerge w:val="restart"/>
            <w:tcBorders>
              <w:top w:val="single" w:sz="4" w:space="0" w:color="000000"/>
              <w:left w:val="single" w:sz="4" w:space="0" w:color="000000"/>
            </w:tcBorders>
          </w:tcPr>
          <w:p w:rsidR="003F7C98" w:rsidRDefault="003F7C98" w:rsidP="00AA53D1">
            <w:pPr>
              <w:pStyle w:val="NormalnyWeb"/>
              <w:shd w:val="clear" w:color="auto" w:fill="FFFFFF"/>
              <w:snapToGrid w:val="0"/>
              <w:spacing w:before="0" w:after="0"/>
              <w:jc w:val="center"/>
              <w:rPr>
                <w:rFonts w:ascii="Arial" w:hAnsi="Arial" w:cs="Arial"/>
                <w:b/>
                <w:color w:val="008000"/>
                <w:sz w:val="20"/>
              </w:rPr>
            </w:pPr>
          </w:p>
          <w:p w:rsidR="003F7C98" w:rsidRPr="00EF5113" w:rsidRDefault="003F7C98" w:rsidP="00AA53D1">
            <w:pPr>
              <w:pStyle w:val="NormalnyWeb"/>
              <w:shd w:val="clear" w:color="auto" w:fill="FFFFFF"/>
              <w:snapToGrid w:val="0"/>
              <w:spacing w:before="0" w:after="0"/>
              <w:jc w:val="center"/>
              <w:rPr>
                <w:rFonts w:ascii="Arial" w:hAnsi="Arial" w:cs="Arial"/>
                <w:b/>
                <w:color w:val="008000"/>
                <w:sz w:val="20"/>
              </w:rPr>
            </w:pPr>
            <w:r w:rsidRPr="00EF5113">
              <w:rPr>
                <w:rFonts w:ascii="Arial" w:hAnsi="Arial" w:cs="Arial"/>
                <w:b/>
                <w:color w:val="008000"/>
                <w:sz w:val="20"/>
              </w:rPr>
              <w:t xml:space="preserve">Gmina </w:t>
            </w:r>
            <w:r>
              <w:rPr>
                <w:rFonts w:ascii="Arial" w:hAnsi="Arial" w:cs="Arial"/>
                <w:b/>
                <w:color w:val="008000"/>
                <w:sz w:val="20"/>
              </w:rPr>
              <w:t>Wieliszew</w:t>
            </w:r>
          </w:p>
        </w:tc>
        <w:tc>
          <w:tcPr>
            <w:tcW w:w="990" w:type="dxa"/>
            <w:vMerge w:val="restart"/>
            <w:tcBorders>
              <w:top w:val="single" w:sz="4" w:space="0" w:color="000000"/>
              <w:left w:val="single" w:sz="4" w:space="0" w:color="000000"/>
              <w:right w:val="single" w:sz="4" w:space="0" w:color="auto"/>
            </w:tcBorders>
          </w:tcPr>
          <w:p w:rsidR="003F7C98" w:rsidRDefault="003F7C98" w:rsidP="00AA53D1">
            <w:pPr>
              <w:pStyle w:val="NormalnyWeb"/>
              <w:shd w:val="clear" w:color="auto" w:fill="FFFFFF"/>
              <w:snapToGrid w:val="0"/>
              <w:spacing w:before="0" w:after="0"/>
              <w:ind w:left="108"/>
              <w:jc w:val="center"/>
              <w:rPr>
                <w:rFonts w:ascii="Arial" w:hAnsi="Arial" w:cs="Arial"/>
                <w:b/>
                <w:color w:val="008000"/>
                <w:sz w:val="20"/>
              </w:rPr>
            </w:pPr>
          </w:p>
          <w:p w:rsidR="003F7C98" w:rsidRPr="00263F71" w:rsidRDefault="006707AE" w:rsidP="00AA53D1">
            <w:pPr>
              <w:pStyle w:val="NormalnyWeb"/>
              <w:shd w:val="clear" w:color="auto" w:fill="FFFFFF"/>
              <w:snapToGrid w:val="0"/>
              <w:spacing w:before="0" w:after="0"/>
              <w:ind w:left="108"/>
              <w:jc w:val="center"/>
              <w:rPr>
                <w:rFonts w:ascii="Arial" w:hAnsi="Arial" w:cs="Arial"/>
                <w:b/>
                <w:color w:val="008000"/>
                <w:sz w:val="20"/>
              </w:rPr>
            </w:pPr>
            <w:r>
              <w:rPr>
                <w:rFonts w:ascii="Arial" w:hAnsi="Arial" w:cs="Arial"/>
                <w:b/>
                <w:color w:val="008000"/>
                <w:sz w:val="20"/>
              </w:rPr>
              <w:t>101</w:t>
            </w:r>
          </w:p>
        </w:tc>
        <w:tc>
          <w:tcPr>
            <w:tcW w:w="850" w:type="dxa"/>
            <w:vMerge w:val="restart"/>
            <w:tcBorders>
              <w:top w:val="single" w:sz="4" w:space="0" w:color="auto"/>
              <w:left w:val="single" w:sz="4" w:space="0" w:color="auto"/>
              <w:right w:val="single" w:sz="4" w:space="0" w:color="auto"/>
            </w:tcBorders>
            <w:shd w:val="clear" w:color="auto" w:fill="auto"/>
          </w:tcPr>
          <w:p w:rsidR="003F7C98" w:rsidRDefault="003F7C98" w:rsidP="00AA53D1">
            <w:pPr>
              <w:jc w:val="center"/>
              <w:rPr>
                <w:rFonts w:ascii="Arial" w:hAnsi="Arial" w:cs="Arial"/>
                <w:b/>
                <w:color w:val="008000"/>
                <w:sz w:val="20"/>
              </w:rPr>
            </w:pPr>
          </w:p>
          <w:p w:rsidR="003F7C98" w:rsidRPr="00263F71" w:rsidRDefault="000757E7" w:rsidP="00AA53D1">
            <w:pPr>
              <w:jc w:val="center"/>
              <w:rPr>
                <w:rFonts w:ascii="Arial" w:hAnsi="Arial" w:cs="Arial"/>
                <w:b/>
                <w:color w:val="008000"/>
                <w:sz w:val="20"/>
              </w:rPr>
            </w:pPr>
            <w:r>
              <w:rPr>
                <w:rFonts w:ascii="Arial" w:hAnsi="Arial" w:cs="Arial"/>
                <w:b/>
                <w:color w:val="008000"/>
                <w:sz w:val="20"/>
              </w:rPr>
              <w:t>68,3</w:t>
            </w:r>
          </w:p>
        </w:tc>
        <w:tc>
          <w:tcPr>
            <w:tcW w:w="854" w:type="dxa"/>
            <w:vMerge w:val="restart"/>
            <w:tcBorders>
              <w:top w:val="single" w:sz="4" w:space="0" w:color="auto"/>
              <w:left w:val="single" w:sz="4" w:space="0" w:color="auto"/>
              <w:right w:val="single" w:sz="4" w:space="0" w:color="auto"/>
            </w:tcBorders>
            <w:shd w:val="clear" w:color="auto" w:fill="auto"/>
          </w:tcPr>
          <w:p w:rsidR="003F7C98" w:rsidRDefault="003F7C98" w:rsidP="00AA53D1">
            <w:pPr>
              <w:jc w:val="center"/>
              <w:rPr>
                <w:rFonts w:ascii="Arial" w:hAnsi="Arial" w:cs="Arial"/>
                <w:b/>
                <w:color w:val="008000"/>
                <w:sz w:val="20"/>
              </w:rPr>
            </w:pPr>
          </w:p>
          <w:p w:rsidR="003F7C98" w:rsidRPr="00263F71" w:rsidRDefault="000757E7" w:rsidP="00AA53D1">
            <w:pPr>
              <w:jc w:val="center"/>
              <w:rPr>
                <w:rFonts w:ascii="Arial" w:hAnsi="Arial" w:cs="Arial"/>
                <w:b/>
                <w:color w:val="008000"/>
                <w:sz w:val="20"/>
              </w:rPr>
            </w:pPr>
            <w:r>
              <w:rPr>
                <w:rFonts w:ascii="Arial" w:hAnsi="Arial" w:cs="Arial"/>
                <w:b/>
                <w:color w:val="008000"/>
                <w:sz w:val="20"/>
              </w:rPr>
              <w:t>58,9</w:t>
            </w:r>
          </w:p>
        </w:tc>
        <w:tc>
          <w:tcPr>
            <w:tcW w:w="714" w:type="dxa"/>
            <w:vMerge w:val="restart"/>
            <w:tcBorders>
              <w:top w:val="single" w:sz="4" w:space="0" w:color="auto"/>
              <w:right w:val="single" w:sz="4" w:space="0" w:color="auto"/>
            </w:tcBorders>
            <w:shd w:val="clear" w:color="auto" w:fill="auto"/>
          </w:tcPr>
          <w:p w:rsidR="003F7C98" w:rsidRDefault="003F7C98" w:rsidP="00AA53D1">
            <w:pPr>
              <w:jc w:val="center"/>
              <w:rPr>
                <w:rFonts w:ascii="Arial" w:hAnsi="Arial" w:cs="Arial"/>
                <w:b/>
                <w:color w:val="008000"/>
                <w:sz w:val="20"/>
              </w:rPr>
            </w:pPr>
          </w:p>
          <w:p w:rsidR="003F7C98" w:rsidRPr="00263F71" w:rsidRDefault="000757E7" w:rsidP="00AA53D1">
            <w:pPr>
              <w:jc w:val="center"/>
              <w:rPr>
                <w:rFonts w:ascii="Arial" w:hAnsi="Arial" w:cs="Arial"/>
                <w:b/>
                <w:color w:val="008000"/>
                <w:sz w:val="20"/>
              </w:rPr>
            </w:pPr>
            <w:r>
              <w:rPr>
                <w:rFonts w:ascii="Arial" w:hAnsi="Arial" w:cs="Arial"/>
                <w:b/>
                <w:color w:val="008000"/>
                <w:sz w:val="20"/>
              </w:rPr>
              <w:t>49,4</w:t>
            </w:r>
          </w:p>
        </w:tc>
        <w:tc>
          <w:tcPr>
            <w:tcW w:w="851" w:type="dxa"/>
            <w:vMerge w:val="restart"/>
            <w:tcBorders>
              <w:top w:val="single" w:sz="4" w:space="0" w:color="auto"/>
              <w:right w:val="single" w:sz="4" w:space="0" w:color="auto"/>
            </w:tcBorders>
            <w:shd w:val="clear" w:color="auto" w:fill="auto"/>
          </w:tcPr>
          <w:p w:rsidR="003F7C98" w:rsidRDefault="003F7C98" w:rsidP="00AA53D1">
            <w:pPr>
              <w:jc w:val="center"/>
              <w:rPr>
                <w:rFonts w:ascii="Arial" w:hAnsi="Arial" w:cs="Arial"/>
                <w:b/>
                <w:color w:val="008000"/>
                <w:sz w:val="20"/>
              </w:rPr>
            </w:pPr>
          </w:p>
          <w:p w:rsidR="003F7C98" w:rsidRDefault="000757E7" w:rsidP="00AA53D1">
            <w:pPr>
              <w:jc w:val="center"/>
              <w:rPr>
                <w:rFonts w:ascii="Arial" w:hAnsi="Arial" w:cs="Arial"/>
                <w:b/>
                <w:color w:val="008000"/>
                <w:sz w:val="20"/>
              </w:rPr>
            </w:pPr>
            <w:r>
              <w:rPr>
                <w:rFonts w:ascii="Arial" w:hAnsi="Arial" w:cs="Arial"/>
                <w:b/>
                <w:color w:val="008000"/>
                <w:sz w:val="20"/>
              </w:rPr>
              <w:t>53,1</w:t>
            </w:r>
          </w:p>
          <w:p w:rsidR="003F7C98" w:rsidRPr="00263F71" w:rsidRDefault="003F7C98" w:rsidP="00AA53D1">
            <w:pPr>
              <w:jc w:val="center"/>
              <w:rPr>
                <w:rFonts w:ascii="Arial" w:hAnsi="Arial" w:cs="Arial"/>
                <w:b/>
                <w:color w:val="008000"/>
                <w:sz w:val="20"/>
              </w:rPr>
            </w:pPr>
          </w:p>
        </w:tc>
        <w:tc>
          <w:tcPr>
            <w:tcW w:w="1133" w:type="dxa"/>
            <w:tcBorders>
              <w:top w:val="single" w:sz="4" w:space="0" w:color="auto"/>
              <w:bottom w:val="single" w:sz="4" w:space="0" w:color="auto"/>
              <w:right w:val="single" w:sz="4" w:space="0" w:color="auto"/>
            </w:tcBorders>
            <w:shd w:val="clear" w:color="auto" w:fill="auto"/>
          </w:tcPr>
          <w:p w:rsidR="003F7C98" w:rsidRPr="000F40F2" w:rsidRDefault="003F7C98" w:rsidP="00AA53D1">
            <w:pPr>
              <w:jc w:val="center"/>
              <w:rPr>
                <w:rFonts w:ascii="Arial" w:hAnsi="Arial" w:cs="Arial"/>
                <w:color w:val="008000"/>
                <w:sz w:val="18"/>
                <w:szCs w:val="18"/>
              </w:rPr>
            </w:pPr>
            <w:r w:rsidRPr="000F40F2">
              <w:rPr>
                <w:rFonts w:ascii="Arial" w:hAnsi="Arial" w:cs="Arial"/>
                <w:color w:val="008000"/>
                <w:sz w:val="18"/>
                <w:szCs w:val="18"/>
              </w:rPr>
              <w:t>j.</w:t>
            </w:r>
            <w:r>
              <w:rPr>
                <w:rFonts w:ascii="Arial" w:hAnsi="Arial" w:cs="Arial"/>
                <w:color w:val="008000"/>
                <w:sz w:val="18"/>
                <w:szCs w:val="18"/>
              </w:rPr>
              <w:t xml:space="preserve"> </w:t>
            </w:r>
            <w:r w:rsidRPr="000F40F2">
              <w:rPr>
                <w:rFonts w:ascii="Arial" w:hAnsi="Arial" w:cs="Arial"/>
                <w:color w:val="008000"/>
                <w:sz w:val="18"/>
                <w:szCs w:val="18"/>
              </w:rPr>
              <w:t>angielski</w:t>
            </w:r>
          </w:p>
          <w:p w:rsidR="003F7C98" w:rsidRPr="000F40F2" w:rsidRDefault="003F7C98" w:rsidP="00AA53D1">
            <w:pPr>
              <w:jc w:val="center"/>
              <w:rPr>
                <w:rFonts w:ascii="Arial" w:hAnsi="Arial" w:cs="Arial"/>
                <w:color w:val="008000"/>
                <w:sz w:val="18"/>
                <w:szCs w:val="18"/>
              </w:rPr>
            </w:pPr>
          </w:p>
        </w:tc>
        <w:tc>
          <w:tcPr>
            <w:tcW w:w="991" w:type="dxa"/>
            <w:tcBorders>
              <w:top w:val="single" w:sz="4" w:space="0" w:color="auto"/>
              <w:bottom w:val="single" w:sz="4" w:space="0" w:color="auto"/>
              <w:right w:val="single" w:sz="4" w:space="0" w:color="auto"/>
            </w:tcBorders>
            <w:shd w:val="clear" w:color="auto" w:fill="auto"/>
          </w:tcPr>
          <w:p w:rsidR="003F7C98" w:rsidRPr="00263F71" w:rsidRDefault="000757E7" w:rsidP="00AA53D1">
            <w:pPr>
              <w:jc w:val="center"/>
              <w:rPr>
                <w:rFonts w:ascii="Arial" w:hAnsi="Arial" w:cs="Arial"/>
                <w:b/>
                <w:color w:val="008000"/>
                <w:sz w:val="20"/>
              </w:rPr>
            </w:pPr>
            <w:r>
              <w:rPr>
                <w:rFonts w:ascii="Arial" w:hAnsi="Arial" w:cs="Arial"/>
                <w:b/>
                <w:color w:val="008000"/>
                <w:sz w:val="20"/>
              </w:rPr>
              <w:t>94</w:t>
            </w:r>
          </w:p>
        </w:tc>
        <w:tc>
          <w:tcPr>
            <w:tcW w:w="851" w:type="dxa"/>
            <w:tcBorders>
              <w:top w:val="single" w:sz="4" w:space="0" w:color="auto"/>
              <w:bottom w:val="single" w:sz="4" w:space="0" w:color="auto"/>
              <w:right w:val="single" w:sz="4" w:space="0" w:color="auto"/>
            </w:tcBorders>
            <w:shd w:val="clear" w:color="auto" w:fill="auto"/>
          </w:tcPr>
          <w:p w:rsidR="003F7C98" w:rsidRPr="00263F71" w:rsidRDefault="000757E7" w:rsidP="00AA53D1">
            <w:pPr>
              <w:jc w:val="center"/>
              <w:rPr>
                <w:rFonts w:ascii="Arial" w:hAnsi="Arial" w:cs="Arial"/>
                <w:b/>
                <w:color w:val="008000"/>
                <w:sz w:val="20"/>
              </w:rPr>
            </w:pPr>
            <w:r>
              <w:rPr>
                <w:rFonts w:ascii="Arial" w:hAnsi="Arial" w:cs="Arial"/>
                <w:b/>
                <w:color w:val="008000"/>
                <w:sz w:val="20"/>
              </w:rPr>
              <w:t>69,8</w:t>
            </w:r>
          </w:p>
        </w:tc>
        <w:tc>
          <w:tcPr>
            <w:tcW w:w="850" w:type="dxa"/>
            <w:tcBorders>
              <w:top w:val="single" w:sz="4" w:space="0" w:color="auto"/>
              <w:bottom w:val="single" w:sz="4" w:space="0" w:color="auto"/>
              <w:right w:val="single" w:sz="4" w:space="0" w:color="auto"/>
            </w:tcBorders>
            <w:shd w:val="clear" w:color="auto" w:fill="auto"/>
          </w:tcPr>
          <w:p w:rsidR="003F7C98" w:rsidRPr="00263F71" w:rsidRDefault="003F7C98" w:rsidP="00AA53D1">
            <w:pPr>
              <w:jc w:val="center"/>
              <w:rPr>
                <w:rFonts w:ascii="Arial" w:hAnsi="Arial" w:cs="Arial"/>
                <w:b/>
                <w:color w:val="008000"/>
                <w:sz w:val="20"/>
              </w:rPr>
            </w:pPr>
            <w:r>
              <w:rPr>
                <w:rFonts w:ascii="Arial" w:hAnsi="Arial" w:cs="Arial"/>
                <w:b/>
                <w:color w:val="008000"/>
                <w:sz w:val="20"/>
              </w:rPr>
              <w:t>62</w:t>
            </w:r>
          </w:p>
        </w:tc>
        <w:tc>
          <w:tcPr>
            <w:tcW w:w="731" w:type="dxa"/>
            <w:tcBorders>
              <w:top w:val="single" w:sz="4" w:space="0" w:color="auto"/>
              <w:bottom w:val="single" w:sz="4" w:space="0" w:color="auto"/>
              <w:right w:val="single" w:sz="4" w:space="0" w:color="auto"/>
            </w:tcBorders>
            <w:shd w:val="clear" w:color="auto" w:fill="auto"/>
          </w:tcPr>
          <w:p w:rsidR="003F7C98" w:rsidRPr="00252633" w:rsidRDefault="000757E7" w:rsidP="00AA53D1">
            <w:pPr>
              <w:jc w:val="center"/>
              <w:rPr>
                <w:rFonts w:ascii="Arial" w:hAnsi="Arial" w:cs="Arial"/>
                <w:b/>
                <w:color w:val="008000"/>
                <w:sz w:val="18"/>
                <w:szCs w:val="18"/>
              </w:rPr>
            </w:pPr>
            <w:r>
              <w:rPr>
                <w:rFonts w:ascii="Arial" w:hAnsi="Arial" w:cs="Arial"/>
                <w:b/>
                <w:color w:val="008000"/>
                <w:sz w:val="18"/>
                <w:szCs w:val="18"/>
              </w:rPr>
              <w:t>49,6</w:t>
            </w:r>
          </w:p>
        </w:tc>
      </w:tr>
      <w:tr w:rsidR="003F7C98" w:rsidRPr="00263F71" w:rsidTr="00AA53D1">
        <w:trPr>
          <w:trHeight w:hRule="exact" w:val="397"/>
        </w:trPr>
        <w:tc>
          <w:tcPr>
            <w:tcW w:w="1670" w:type="dxa"/>
            <w:vMerge/>
            <w:tcBorders>
              <w:left w:val="single" w:sz="4" w:space="0" w:color="000000"/>
            </w:tcBorders>
          </w:tcPr>
          <w:p w:rsidR="003F7C98" w:rsidRPr="00263F71" w:rsidRDefault="003F7C98" w:rsidP="00AA53D1">
            <w:pPr>
              <w:pStyle w:val="NormalnyWeb"/>
              <w:shd w:val="clear" w:color="auto" w:fill="FFFFFF"/>
              <w:snapToGrid w:val="0"/>
              <w:spacing w:before="0" w:after="0"/>
              <w:jc w:val="center"/>
              <w:rPr>
                <w:rFonts w:ascii="Arial" w:hAnsi="Arial" w:cs="Arial"/>
                <w:b/>
                <w:color w:val="008000"/>
              </w:rPr>
            </w:pPr>
          </w:p>
        </w:tc>
        <w:tc>
          <w:tcPr>
            <w:tcW w:w="990" w:type="dxa"/>
            <w:vMerge/>
            <w:tcBorders>
              <w:left w:val="single" w:sz="4" w:space="0" w:color="000000"/>
              <w:bottom w:val="single" w:sz="4" w:space="0" w:color="auto"/>
              <w:right w:val="single" w:sz="4" w:space="0" w:color="auto"/>
            </w:tcBorders>
          </w:tcPr>
          <w:p w:rsidR="003F7C98" w:rsidRPr="00263F71" w:rsidRDefault="003F7C98" w:rsidP="00AA53D1">
            <w:pPr>
              <w:pStyle w:val="NormalnyWeb"/>
              <w:shd w:val="clear" w:color="auto" w:fill="FFFFFF"/>
              <w:snapToGrid w:val="0"/>
              <w:spacing w:before="0" w:after="0"/>
              <w:ind w:left="108"/>
              <w:jc w:val="center"/>
              <w:rPr>
                <w:rFonts w:ascii="Arial" w:hAnsi="Arial" w:cs="Arial"/>
                <w:b/>
                <w:color w:val="008000"/>
                <w:sz w:val="20"/>
              </w:rPr>
            </w:pPr>
          </w:p>
        </w:tc>
        <w:tc>
          <w:tcPr>
            <w:tcW w:w="850" w:type="dxa"/>
            <w:vMerge/>
            <w:tcBorders>
              <w:left w:val="single" w:sz="4" w:space="0" w:color="auto"/>
              <w:bottom w:val="single" w:sz="4" w:space="0" w:color="auto"/>
              <w:right w:val="single" w:sz="4" w:space="0" w:color="auto"/>
            </w:tcBorders>
            <w:shd w:val="clear" w:color="auto" w:fill="auto"/>
          </w:tcPr>
          <w:p w:rsidR="003F7C98" w:rsidRPr="00263F71" w:rsidRDefault="003F7C98" w:rsidP="00AA53D1">
            <w:pPr>
              <w:jc w:val="center"/>
              <w:rPr>
                <w:rFonts w:ascii="Arial" w:hAnsi="Arial" w:cs="Arial"/>
                <w:b/>
                <w:color w:val="008000"/>
                <w:sz w:val="20"/>
              </w:rPr>
            </w:pPr>
          </w:p>
        </w:tc>
        <w:tc>
          <w:tcPr>
            <w:tcW w:w="854" w:type="dxa"/>
            <w:vMerge/>
            <w:tcBorders>
              <w:left w:val="single" w:sz="4" w:space="0" w:color="auto"/>
              <w:bottom w:val="single" w:sz="4" w:space="0" w:color="auto"/>
              <w:right w:val="single" w:sz="4" w:space="0" w:color="auto"/>
            </w:tcBorders>
            <w:shd w:val="clear" w:color="auto" w:fill="auto"/>
          </w:tcPr>
          <w:p w:rsidR="003F7C98" w:rsidRPr="00263F71" w:rsidRDefault="003F7C98" w:rsidP="00AA53D1">
            <w:pPr>
              <w:jc w:val="center"/>
              <w:rPr>
                <w:rFonts w:ascii="Arial" w:hAnsi="Arial" w:cs="Arial"/>
                <w:b/>
                <w:color w:val="008000"/>
                <w:sz w:val="20"/>
              </w:rPr>
            </w:pPr>
          </w:p>
        </w:tc>
        <w:tc>
          <w:tcPr>
            <w:tcW w:w="714" w:type="dxa"/>
            <w:vMerge/>
            <w:tcBorders>
              <w:bottom w:val="single" w:sz="4" w:space="0" w:color="auto"/>
              <w:right w:val="single" w:sz="4" w:space="0" w:color="auto"/>
            </w:tcBorders>
            <w:shd w:val="clear" w:color="auto" w:fill="auto"/>
          </w:tcPr>
          <w:p w:rsidR="003F7C98" w:rsidRPr="00263F71" w:rsidRDefault="003F7C98" w:rsidP="00AA53D1">
            <w:pPr>
              <w:jc w:val="center"/>
              <w:rPr>
                <w:rFonts w:ascii="Arial" w:hAnsi="Arial" w:cs="Arial"/>
                <w:b/>
                <w:color w:val="008000"/>
                <w:sz w:val="20"/>
              </w:rPr>
            </w:pPr>
          </w:p>
        </w:tc>
        <w:tc>
          <w:tcPr>
            <w:tcW w:w="851" w:type="dxa"/>
            <w:vMerge/>
            <w:tcBorders>
              <w:bottom w:val="single" w:sz="4" w:space="0" w:color="auto"/>
              <w:right w:val="single" w:sz="4" w:space="0" w:color="auto"/>
            </w:tcBorders>
            <w:shd w:val="clear" w:color="auto" w:fill="auto"/>
          </w:tcPr>
          <w:p w:rsidR="003F7C98" w:rsidRPr="00263F71" w:rsidRDefault="003F7C98" w:rsidP="00AA53D1">
            <w:pPr>
              <w:jc w:val="center"/>
              <w:rPr>
                <w:rFonts w:ascii="Arial" w:hAnsi="Arial" w:cs="Arial"/>
                <w:b/>
                <w:color w:val="008000"/>
                <w:sz w:val="20"/>
              </w:rPr>
            </w:pPr>
          </w:p>
        </w:tc>
        <w:tc>
          <w:tcPr>
            <w:tcW w:w="1133" w:type="dxa"/>
            <w:tcBorders>
              <w:top w:val="single" w:sz="4" w:space="0" w:color="auto"/>
              <w:right w:val="single" w:sz="4" w:space="0" w:color="auto"/>
            </w:tcBorders>
            <w:shd w:val="clear" w:color="auto" w:fill="auto"/>
          </w:tcPr>
          <w:p w:rsidR="003F7C98" w:rsidRPr="000F40F2" w:rsidRDefault="003F7C98" w:rsidP="00AA53D1">
            <w:pPr>
              <w:jc w:val="center"/>
              <w:rPr>
                <w:rFonts w:ascii="Arial" w:hAnsi="Arial" w:cs="Arial"/>
                <w:color w:val="008000"/>
                <w:sz w:val="18"/>
                <w:szCs w:val="18"/>
              </w:rPr>
            </w:pPr>
            <w:r w:rsidRPr="000F40F2">
              <w:rPr>
                <w:rFonts w:ascii="Arial" w:hAnsi="Arial" w:cs="Arial"/>
                <w:color w:val="008000"/>
                <w:sz w:val="18"/>
                <w:szCs w:val="18"/>
              </w:rPr>
              <w:t>j. niemiecki</w:t>
            </w:r>
          </w:p>
          <w:p w:rsidR="003F7C98" w:rsidRPr="000F40F2" w:rsidRDefault="003F7C98" w:rsidP="00AA53D1">
            <w:pPr>
              <w:jc w:val="center"/>
              <w:rPr>
                <w:rFonts w:ascii="Arial" w:hAnsi="Arial" w:cs="Arial"/>
                <w:color w:val="008000"/>
                <w:sz w:val="18"/>
                <w:szCs w:val="18"/>
              </w:rPr>
            </w:pPr>
          </w:p>
        </w:tc>
        <w:tc>
          <w:tcPr>
            <w:tcW w:w="991" w:type="dxa"/>
            <w:tcBorders>
              <w:top w:val="single" w:sz="4" w:space="0" w:color="auto"/>
              <w:right w:val="single" w:sz="4" w:space="0" w:color="auto"/>
            </w:tcBorders>
            <w:shd w:val="clear" w:color="auto" w:fill="auto"/>
          </w:tcPr>
          <w:p w:rsidR="003F7C98" w:rsidRPr="00263F71" w:rsidRDefault="000757E7" w:rsidP="00AA53D1">
            <w:pPr>
              <w:jc w:val="center"/>
              <w:rPr>
                <w:rFonts w:ascii="Arial" w:hAnsi="Arial" w:cs="Arial"/>
                <w:b/>
                <w:color w:val="008000"/>
                <w:sz w:val="20"/>
              </w:rPr>
            </w:pPr>
            <w:r>
              <w:rPr>
                <w:rFonts w:ascii="Arial" w:hAnsi="Arial" w:cs="Arial"/>
                <w:b/>
                <w:color w:val="008000"/>
                <w:sz w:val="20"/>
              </w:rPr>
              <w:t>7</w:t>
            </w:r>
          </w:p>
        </w:tc>
        <w:tc>
          <w:tcPr>
            <w:tcW w:w="851" w:type="dxa"/>
            <w:tcBorders>
              <w:top w:val="single" w:sz="4" w:space="0" w:color="auto"/>
              <w:right w:val="single" w:sz="4" w:space="0" w:color="auto"/>
            </w:tcBorders>
            <w:shd w:val="clear" w:color="auto" w:fill="auto"/>
          </w:tcPr>
          <w:p w:rsidR="003F7C98" w:rsidRPr="00263F71" w:rsidRDefault="000757E7" w:rsidP="00AA53D1">
            <w:pPr>
              <w:jc w:val="center"/>
              <w:rPr>
                <w:rFonts w:ascii="Arial" w:hAnsi="Arial" w:cs="Arial"/>
                <w:b/>
                <w:color w:val="008000"/>
                <w:sz w:val="20"/>
              </w:rPr>
            </w:pPr>
            <w:r>
              <w:rPr>
                <w:rFonts w:ascii="Arial" w:hAnsi="Arial" w:cs="Arial"/>
                <w:b/>
                <w:color w:val="008000"/>
                <w:sz w:val="20"/>
              </w:rPr>
              <w:t>38,7</w:t>
            </w:r>
          </w:p>
        </w:tc>
        <w:tc>
          <w:tcPr>
            <w:tcW w:w="850" w:type="dxa"/>
            <w:tcBorders>
              <w:top w:val="single" w:sz="4" w:space="0" w:color="auto"/>
              <w:right w:val="single" w:sz="4" w:space="0" w:color="auto"/>
            </w:tcBorders>
            <w:shd w:val="clear" w:color="auto" w:fill="auto"/>
          </w:tcPr>
          <w:p w:rsidR="003F7C98" w:rsidRPr="00263F71" w:rsidRDefault="003F7C98" w:rsidP="00AA53D1">
            <w:pPr>
              <w:jc w:val="center"/>
              <w:rPr>
                <w:rFonts w:ascii="Arial" w:hAnsi="Arial" w:cs="Arial"/>
                <w:b/>
                <w:color w:val="008000"/>
                <w:sz w:val="20"/>
              </w:rPr>
            </w:pPr>
            <w:r>
              <w:rPr>
                <w:rFonts w:ascii="Arial" w:hAnsi="Arial" w:cs="Arial"/>
                <w:b/>
                <w:color w:val="008000"/>
                <w:sz w:val="20"/>
              </w:rPr>
              <w:t>-</w:t>
            </w:r>
          </w:p>
        </w:tc>
        <w:tc>
          <w:tcPr>
            <w:tcW w:w="731" w:type="dxa"/>
            <w:tcBorders>
              <w:top w:val="single" w:sz="4" w:space="0" w:color="auto"/>
              <w:right w:val="single" w:sz="4" w:space="0" w:color="auto"/>
            </w:tcBorders>
            <w:shd w:val="clear" w:color="auto" w:fill="auto"/>
          </w:tcPr>
          <w:p w:rsidR="003F7C98" w:rsidRPr="00252633" w:rsidRDefault="003F7C98" w:rsidP="00AA53D1">
            <w:pPr>
              <w:jc w:val="center"/>
              <w:rPr>
                <w:rFonts w:ascii="Arial" w:hAnsi="Arial" w:cs="Arial"/>
                <w:b/>
                <w:color w:val="008000"/>
                <w:sz w:val="18"/>
                <w:szCs w:val="18"/>
              </w:rPr>
            </w:pPr>
            <w:r>
              <w:rPr>
                <w:rFonts w:ascii="Arial" w:hAnsi="Arial" w:cs="Arial"/>
                <w:b/>
                <w:color w:val="008000"/>
                <w:sz w:val="18"/>
                <w:szCs w:val="18"/>
              </w:rPr>
              <w:t>-</w:t>
            </w:r>
          </w:p>
        </w:tc>
      </w:tr>
      <w:tr w:rsidR="003F7C98" w:rsidRPr="00263F71" w:rsidTr="00AA53D1">
        <w:trPr>
          <w:trHeight w:hRule="exact" w:val="397"/>
        </w:trPr>
        <w:tc>
          <w:tcPr>
            <w:tcW w:w="1670" w:type="dxa"/>
            <w:vMerge w:val="restart"/>
            <w:tcBorders>
              <w:top w:val="single" w:sz="4" w:space="0" w:color="000000"/>
              <w:left w:val="single" w:sz="4" w:space="0" w:color="auto"/>
            </w:tcBorders>
          </w:tcPr>
          <w:p w:rsidR="003F7C98" w:rsidRDefault="003F7C98" w:rsidP="00AA53D1">
            <w:pPr>
              <w:pStyle w:val="NormalnyWeb"/>
              <w:shd w:val="clear" w:color="auto" w:fill="FFFFFF"/>
              <w:snapToGrid w:val="0"/>
              <w:spacing w:before="0" w:after="0"/>
              <w:jc w:val="center"/>
              <w:rPr>
                <w:rFonts w:ascii="Arial" w:hAnsi="Arial" w:cs="Arial"/>
                <w:b/>
                <w:color w:val="FF0000"/>
                <w:sz w:val="20"/>
              </w:rPr>
            </w:pPr>
          </w:p>
          <w:p w:rsidR="003F7C98" w:rsidRPr="00EF5113" w:rsidRDefault="003F7C98" w:rsidP="00AA53D1">
            <w:pPr>
              <w:pStyle w:val="NormalnyWeb"/>
              <w:shd w:val="clear" w:color="auto" w:fill="FFFFFF"/>
              <w:snapToGrid w:val="0"/>
              <w:spacing w:before="0" w:after="0"/>
              <w:jc w:val="center"/>
              <w:rPr>
                <w:rFonts w:ascii="Arial" w:hAnsi="Arial" w:cs="Arial"/>
                <w:b/>
                <w:color w:val="FF0000"/>
                <w:sz w:val="20"/>
              </w:rPr>
            </w:pPr>
            <w:r>
              <w:rPr>
                <w:rFonts w:ascii="Arial" w:hAnsi="Arial" w:cs="Arial"/>
                <w:b/>
                <w:color w:val="FF0000"/>
                <w:sz w:val="20"/>
              </w:rPr>
              <w:t>Powiat Legionowski</w:t>
            </w:r>
          </w:p>
        </w:tc>
        <w:tc>
          <w:tcPr>
            <w:tcW w:w="990" w:type="dxa"/>
            <w:vMerge w:val="restart"/>
            <w:tcBorders>
              <w:top w:val="single" w:sz="4" w:space="0" w:color="auto"/>
              <w:left w:val="single" w:sz="4" w:space="0" w:color="000000"/>
              <w:right w:val="single" w:sz="4" w:space="0" w:color="auto"/>
            </w:tcBorders>
          </w:tcPr>
          <w:p w:rsidR="003F7C98" w:rsidRDefault="003F7C98" w:rsidP="00AA53D1">
            <w:pPr>
              <w:pStyle w:val="NormalnyWeb"/>
              <w:shd w:val="clear" w:color="auto" w:fill="FFFFFF"/>
              <w:snapToGrid w:val="0"/>
              <w:spacing w:before="0" w:after="0"/>
              <w:ind w:left="108"/>
              <w:jc w:val="center"/>
              <w:rPr>
                <w:rFonts w:ascii="Arial" w:hAnsi="Arial" w:cs="Arial"/>
                <w:b/>
                <w:color w:val="FF0000"/>
                <w:sz w:val="20"/>
              </w:rPr>
            </w:pPr>
          </w:p>
          <w:p w:rsidR="003F7C98" w:rsidRPr="00E026CB" w:rsidRDefault="00F83405" w:rsidP="00AA53D1">
            <w:pPr>
              <w:pStyle w:val="NormalnyWeb"/>
              <w:shd w:val="clear" w:color="auto" w:fill="FFFFFF"/>
              <w:snapToGrid w:val="0"/>
              <w:spacing w:before="0" w:after="0"/>
              <w:ind w:left="108"/>
              <w:jc w:val="center"/>
              <w:rPr>
                <w:rFonts w:ascii="Arial" w:hAnsi="Arial" w:cs="Arial"/>
                <w:b/>
                <w:color w:val="FF0000"/>
                <w:sz w:val="20"/>
              </w:rPr>
            </w:pPr>
            <w:r>
              <w:rPr>
                <w:rFonts w:ascii="Arial" w:hAnsi="Arial" w:cs="Arial"/>
                <w:b/>
                <w:color w:val="FF0000"/>
                <w:sz w:val="20"/>
              </w:rPr>
              <w:t>1040</w:t>
            </w:r>
          </w:p>
        </w:tc>
        <w:tc>
          <w:tcPr>
            <w:tcW w:w="850" w:type="dxa"/>
            <w:vMerge w:val="restart"/>
            <w:tcBorders>
              <w:top w:val="single" w:sz="4" w:space="0" w:color="auto"/>
              <w:left w:val="single" w:sz="4" w:space="0" w:color="auto"/>
              <w:right w:val="single" w:sz="4" w:space="0" w:color="auto"/>
            </w:tcBorders>
            <w:shd w:val="clear" w:color="auto" w:fill="auto"/>
          </w:tcPr>
          <w:p w:rsidR="003F7C98" w:rsidRDefault="003F7C98" w:rsidP="00AA53D1">
            <w:pPr>
              <w:jc w:val="center"/>
              <w:rPr>
                <w:rFonts w:ascii="Arial" w:hAnsi="Arial" w:cs="Arial"/>
                <w:b/>
                <w:color w:val="FF0000"/>
                <w:sz w:val="20"/>
              </w:rPr>
            </w:pPr>
          </w:p>
          <w:p w:rsidR="003F7C98" w:rsidRPr="00E026CB" w:rsidRDefault="00F83405" w:rsidP="00AA53D1">
            <w:pPr>
              <w:jc w:val="center"/>
              <w:rPr>
                <w:rFonts w:ascii="Arial" w:hAnsi="Arial" w:cs="Arial"/>
                <w:b/>
                <w:color w:val="FF0000"/>
                <w:sz w:val="20"/>
              </w:rPr>
            </w:pPr>
            <w:r>
              <w:rPr>
                <w:rFonts w:ascii="Arial" w:hAnsi="Arial" w:cs="Arial"/>
                <w:b/>
                <w:color w:val="FF0000"/>
                <w:sz w:val="20"/>
              </w:rPr>
              <w:t>73,7</w:t>
            </w:r>
          </w:p>
        </w:tc>
        <w:tc>
          <w:tcPr>
            <w:tcW w:w="854" w:type="dxa"/>
            <w:vMerge w:val="restart"/>
            <w:tcBorders>
              <w:top w:val="single" w:sz="4" w:space="0" w:color="auto"/>
              <w:left w:val="single" w:sz="4" w:space="0" w:color="auto"/>
              <w:right w:val="single" w:sz="4" w:space="0" w:color="auto"/>
            </w:tcBorders>
            <w:shd w:val="clear" w:color="auto" w:fill="auto"/>
          </w:tcPr>
          <w:p w:rsidR="003F7C98" w:rsidRDefault="003F7C98" w:rsidP="00AA53D1">
            <w:pPr>
              <w:jc w:val="center"/>
              <w:rPr>
                <w:rFonts w:ascii="Arial" w:hAnsi="Arial" w:cs="Arial"/>
                <w:b/>
                <w:color w:val="FF0000"/>
                <w:sz w:val="20"/>
              </w:rPr>
            </w:pPr>
          </w:p>
          <w:p w:rsidR="003F7C98" w:rsidRPr="00E026CB" w:rsidRDefault="00F83405" w:rsidP="00AA53D1">
            <w:pPr>
              <w:jc w:val="center"/>
              <w:rPr>
                <w:rFonts w:ascii="Arial" w:hAnsi="Arial" w:cs="Arial"/>
                <w:b/>
                <w:color w:val="FF0000"/>
                <w:sz w:val="20"/>
              </w:rPr>
            </w:pPr>
            <w:r>
              <w:rPr>
                <w:rFonts w:ascii="Arial" w:hAnsi="Arial" w:cs="Arial"/>
                <w:b/>
                <w:color w:val="FF0000"/>
                <w:sz w:val="20"/>
              </w:rPr>
              <w:t>63,0</w:t>
            </w:r>
          </w:p>
        </w:tc>
        <w:tc>
          <w:tcPr>
            <w:tcW w:w="714" w:type="dxa"/>
            <w:vMerge w:val="restart"/>
            <w:tcBorders>
              <w:top w:val="single" w:sz="4" w:space="0" w:color="auto"/>
              <w:right w:val="single" w:sz="4" w:space="0" w:color="auto"/>
            </w:tcBorders>
            <w:shd w:val="clear" w:color="auto" w:fill="auto"/>
          </w:tcPr>
          <w:p w:rsidR="003F7C98" w:rsidRDefault="003F7C98" w:rsidP="00AA53D1">
            <w:pPr>
              <w:jc w:val="center"/>
              <w:rPr>
                <w:rFonts w:ascii="Arial" w:hAnsi="Arial" w:cs="Arial"/>
                <w:b/>
                <w:color w:val="FF0000"/>
                <w:sz w:val="20"/>
              </w:rPr>
            </w:pPr>
          </w:p>
          <w:p w:rsidR="003F7C98" w:rsidRPr="00E026CB" w:rsidRDefault="00F83405" w:rsidP="00AA53D1">
            <w:pPr>
              <w:jc w:val="center"/>
              <w:rPr>
                <w:rFonts w:ascii="Arial" w:hAnsi="Arial" w:cs="Arial"/>
                <w:b/>
                <w:color w:val="FF0000"/>
                <w:sz w:val="20"/>
              </w:rPr>
            </w:pPr>
            <w:r>
              <w:rPr>
                <w:rFonts w:ascii="Arial" w:hAnsi="Arial" w:cs="Arial"/>
                <w:b/>
                <w:color w:val="FF0000"/>
                <w:sz w:val="20"/>
              </w:rPr>
              <w:t>51,9</w:t>
            </w:r>
          </w:p>
        </w:tc>
        <w:tc>
          <w:tcPr>
            <w:tcW w:w="851" w:type="dxa"/>
            <w:vMerge w:val="restart"/>
            <w:tcBorders>
              <w:top w:val="single" w:sz="4" w:space="0" w:color="auto"/>
              <w:right w:val="single" w:sz="4" w:space="0" w:color="auto"/>
            </w:tcBorders>
            <w:shd w:val="clear" w:color="auto" w:fill="auto"/>
          </w:tcPr>
          <w:p w:rsidR="003F7C98" w:rsidRDefault="003F7C98" w:rsidP="00AA53D1">
            <w:pPr>
              <w:jc w:val="center"/>
              <w:rPr>
                <w:rFonts w:ascii="Arial" w:hAnsi="Arial" w:cs="Arial"/>
                <w:b/>
                <w:color w:val="FF0000"/>
                <w:sz w:val="20"/>
              </w:rPr>
            </w:pPr>
          </w:p>
          <w:p w:rsidR="003F7C98" w:rsidRPr="00E026CB" w:rsidRDefault="00F83405" w:rsidP="00AA53D1">
            <w:pPr>
              <w:jc w:val="center"/>
              <w:rPr>
                <w:rFonts w:ascii="Arial" w:hAnsi="Arial" w:cs="Arial"/>
                <w:b/>
                <w:color w:val="FF0000"/>
                <w:sz w:val="20"/>
              </w:rPr>
            </w:pPr>
            <w:r>
              <w:rPr>
                <w:rFonts w:ascii="Arial" w:hAnsi="Arial" w:cs="Arial"/>
                <w:b/>
                <w:color w:val="FF0000"/>
                <w:sz w:val="20"/>
              </w:rPr>
              <w:t>56,1</w:t>
            </w:r>
          </w:p>
        </w:tc>
        <w:tc>
          <w:tcPr>
            <w:tcW w:w="1133" w:type="dxa"/>
            <w:tcBorders>
              <w:top w:val="single" w:sz="4" w:space="0" w:color="auto"/>
              <w:bottom w:val="single" w:sz="4" w:space="0" w:color="auto"/>
              <w:right w:val="single" w:sz="4" w:space="0" w:color="auto"/>
            </w:tcBorders>
            <w:shd w:val="clear" w:color="auto" w:fill="auto"/>
          </w:tcPr>
          <w:p w:rsidR="003F7C98" w:rsidRPr="008D7DEF" w:rsidRDefault="003F7C98" w:rsidP="00AA53D1">
            <w:pPr>
              <w:jc w:val="center"/>
              <w:rPr>
                <w:rFonts w:ascii="Arial" w:hAnsi="Arial" w:cs="Arial"/>
                <w:sz w:val="18"/>
                <w:szCs w:val="18"/>
              </w:rPr>
            </w:pPr>
            <w:r w:rsidRPr="008D7DEF">
              <w:rPr>
                <w:rFonts w:ascii="Arial" w:hAnsi="Arial" w:cs="Arial"/>
                <w:sz w:val="18"/>
                <w:szCs w:val="18"/>
              </w:rPr>
              <w:t>j. angielski</w:t>
            </w:r>
          </w:p>
          <w:p w:rsidR="003F7C98" w:rsidRPr="008D7DEF" w:rsidRDefault="003F7C98" w:rsidP="00AA53D1">
            <w:pPr>
              <w:jc w:val="center"/>
              <w:rPr>
                <w:rFonts w:ascii="Arial" w:hAnsi="Arial" w:cs="Arial"/>
                <w:sz w:val="18"/>
                <w:szCs w:val="18"/>
              </w:rPr>
            </w:pPr>
          </w:p>
        </w:tc>
        <w:tc>
          <w:tcPr>
            <w:tcW w:w="991" w:type="dxa"/>
            <w:tcBorders>
              <w:top w:val="single" w:sz="4" w:space="0" w:color="auto"/>
              <w:bottom w:val="single" w:sz="4" w:space="0" w:color="auto"/>
              <w:right w:val="single" w:sz="4" w:space="0" w:color="auto"/>
            </w:tcBorders>
            <w:shd w:val="clear" w:color="auto" w:fill="auto"/>
          </w:tcPr>
          <w:p w:rsidR="003F7C98" w:rsidRPr="00E026CB" w:rsidRDefault="00F83405" w:rsidP="00AA53D1">
            <w:pPr>
              <w:jc w:val="center"/>
              <w:rPr>
                <w:rFonts w:ascii="Arial" w:hAnsi="Arial" w:cs="Arial"/>
                <w:b/>
                <w:color w:val="FF0000"/>
                <w:sz w:val="20"/>
              </w:rPr>
            </w:pPr>
            <w:r>
              <w:rPr>
                <w:rFonts w:ascii="Arial" w:hAnsi="Arial" w:cs="Arial"/>
                <w:b/>
                <w:color w:val="FF0000"/>
                <w:sz w:val="20"/>
              </w:rPr>
              <w:t>932</w:t>
            </w:r>
          </w:p>
        </w:tc>
        <w:tc>
          <w:tcPr>
            <w:tcW w:w="851" w:type="dxa"/>
            <w:tcBorders>
              <w:top w:val="single" w:sz="4" w:space="0" w:color="auto"/>
              <w:bottom w:val="single" w:sz="4" w:space="0" w:color="auto"/>
              <w:right w:val="single" w:sz="4" w:space="0" w:color="auto"/>
            </w:tcBorders>
            <w:shd w:val="clear" w:color="auto" w:fill="auto"/>
          </w:tcPr>
          <w:p w:rsidR="003F7C98" w:rsidRPr="00E026CB" w:rsidRDefault="00F83405" w:rsidP="00AA53D1">
            <w:pPr>
              <w:jc w:val="center"/>
              <w:rPr>
                <w:rFonts w:ascii="Arial" w:hAnsi="Arial" w:cs="Arial"/>
                <w:b/>
                <w:color w:val="FF0000"/>
                <w:sz w:val="20"/>
              </w:rPr>
            </w:pPr>
            <w:r>
              <w:rPr>
                <w:rFonts w:ascii="Arial" w:hAnsi="Arial" w:cs="Arial"/>
                <w:b/>
                <w:color w:val="FF0000"/>
                <w:sz w:val="20"/>
              </w:rPr>
              <w:t>76,8</w:t>
            </w:r>
          </w:p>
        </w:tc>
        <w:tc>
          <w:tcPr>
            <w:tcW w:w="850" w:type="dxa"/>
            <w:tcBorders>
              <w:top w:val="single" w:sz="4" w:space="0" w:color="auto"/>
              <w:bottom w:val="single" w:sz="4" w:space="0" w:color="auto"/>
              <w:right w:val="single" w:sz="4" w:space="0" w:color="auto"/>
            </w:tcBorders>
            <w:shd w:val="clear" w:color="auto" w:fill="auto"/>
          </w:tcPr>
          <w:p w:rsidR="003F7C98" w:rsidRPr="00E026CB" w:rsidRDefault="00F83405" w:rsidP="00AA53D1">
            <w:pPr>
              <w:jc w:val="center"/>
              <w:rPr>
                <w:rFonts w:ascii="Arial" w:hAnsi="Arial" w:cs="Arial"/>
                <w:b/>
                <w:color w:val="FF0000"/>
                <w:sz w:val="20"/>
              </w:rPr>
            </w:pPr>
            <w:r>
              <w:rPr>
                <w:rFonts w:ascii="Arial" w:hAnsi="Arial" w:cs="Arial"/>
                <w:b/>
                <w:color w:val="FF0000"/>
                <w:sz w:val="20"/>
              </w:rPr>
              <w:t>931</w:t>
            </w:r>
          </w:p>
        </w:tc>
        <w:tc>
          <w:tcPr>
            <w:tcW w:w="731" w:type="dxa"/>
            <w:tcBorders>
              <w:top w:val="single" w:sz="4" w:space="0" w:color="auto"/>
              <w:bottom w:val="single" w:sz="4" w:space="0" w:color="auto"/>
              <w:right w:val="single" w:sz="4" w:space="0" w:color="auto"/>
            </w:tcBorders>
            <w:shd w:val="clear" w:color="auto" w:fill="auto"/>
          </w:tcPr>
          <w:p w:rsidR="003F7C98" w:rsidRPr="00E026CB" w:rsidRDefault="00F83405" w:rsidP="00AA53D1">
            <w:pPr>
              <w:jc w:val="center"/>
              <w:rPr>
                <w:rFonts w:ascii="Arial" w:hAnsi="Arial" w:cs="Arial"/>
                <w:b/>
                <w:color w:val="FF0000"/>
                <w:sz w:val="18"/>
                <w:szCs w:val="18"/>
              </w:rPr>
            </w:pPr>
            <w:r>
              <w:rPr>
                <w:rFonts w:ascii="Arial" w:hAnsi="Arial" w:cs="Arial"/>
                <w:b/>
                <w:color w:val="FF0000"/>
                <w:sz w:val="18"/>
                <w:szCs w:val="18"/>
              </w:rPr>
              <w:t>57,8</w:t>
            </w:r>
          </w:p>
        </w:tc>
      </w:tr>
      <w:tr w:rsidR="003F7C98" w:rsidRPr="00263F71" w:rsidTr="00AA53D1">
        <w:trPr>
          <w:trHeight w:hRule="exact" w:val="397"/>
        </w:trPr>
        <w:tc>
          <w:tcPr>
            <w:tcW w:w="1670" w:type="dxa"/>
            <w:vMerge/>
            <w:tcBorders>
              <w:left w:val="single" w:sz="4" w:space="0" w:color="auto"/>
              <w:bottom w:val="single" w:sz="4" w:space="0" w:color="auto"/>
            </w:tcBorders>
          </w:tcPr>
          <w:p w:rsidR="003F7C98" w:rsidRPr="00263F71" w:rsidRDefault="003F7C98" w:rsidP="00AA53D1">
            <w:pPr>
              <w:pStyle w:val="NormalnyWeb"/>
              <w:shd w:val="clear" w:color="auto" w:fill="FFFFFF"/>
              <w:snapToGrid w:val="0"/>
              <w:spacing w:before="0" w:after="0"/>
              <w:jc w:val="center"/>
              <w:rPr>
                <w:rFonts w:ascii="Arial" w:hAnsi="Arial" w:cs="Arial"/>
                <w:b/>
                <w:color w:val="FF0000"/>
              </w:rPr>
            </w:pPr>
          </w:p>
        </w:tc>
        <w:tc>
          <w:tcPr>
            <w:tcW w:w="990" w:type="dxa"/>
            <w:vMerge/>
            <w:tcBorders>
              <w:left w:val="single" w:sz="4" w:space="0" w:color="000000"/>
              <w:bottom w:val="single" w:sz="4" w:space="0" w:color="auto"/>
              <w:right w:val="single" w:sz="4" w:space="0" w:color="auto"/>
            </w:tcBorders>
          </w:tcPr>
          <w:p w:rsidR="003F7C98" w:rsidRPr="00E026CB" w:rsidRDefault="003F7C98" w:rsidP="00AA53D1">
            <w:pPr>
              <w:pStyle w:val="NormalnyWeb"/>
              <w:shd w:val="clear" w:color="auto" w:fill="FFFFFF"/>
              <w:snapToGrid w:val="0"/>
              <w:spacing w:before="0" w:after="0"/>
              <w:ind w:left="108"/>
              <w:jc w:val="center"/>
              <w:rPr>
                <w:rFonts w:ascii="Arial" w:hAnsi="Arial" w:cs="Arial"/>
                <w:b/>
                <w:color w:val="FF0000"/>
                <w:sz w:val="20"/>
              </w:rPr>
            </w:pPr>
          </w:p>
        </w:tc>
        <w:tc>
          <w:tcPr>
            <w:tcW w:w="850" w:type="dxa"/>
            <w:vMerge/>
            <w:tcBorders>
              <w:left w:val="single" w:sz="4" w:space="0" w:color="auto"/>
              <w:bottom w:val="single" w:sz="4" w:space="0" w:color="auto"/>
              <w:right w:val="single" w:sz="4" w:space="0" w:color="auto"/>
            </w:tcBorders>
            <w:shd w:val="clear" w:color="auto" w:fill="auto"/>
          </w:tcPr>
          <w:p w:rsidR="003F7C98" w:rsidRPr="00E026CB" w:rsidRDefault="003F7C98" w:rsidP="00AA53D1">
            <w:pPr>
              <w:pStyle w:val="NormalnyWeb"/>
              <w:jc w:val="center"/>
              <w:rPr>
                <w:rFonts w:ascii="Arial" w:hAnsi="Arial" w:cs="Arial"/>
                <w:b/>
                <w:color w:val="FF0000"/>
                <w:sz w:val="20"/>
              </w:rPr>
            </w:pPr>
          </w:p>
        </w:tc>
        <w:tc>
          <w:tcPr>
            <w:tcW w:w="854" w:type="dxa"/>
            <w:vMerge/>
            <w:tcBorders>
              <w:left w:val="single" w:sz="4" w:space="0" w:color="auto"/>
              <w:bottom w:val="single" w:sz="4" w:space="0" w:color="auto"/>
              <w:right w:val="single" w:sz="4" w:space="0" w:color="auto"/>
            </w:tcBorders>
            <w:shd w:val="clear" w:color="auto" w:fill="auto"/>
          </w:tcPr>
          <w:p w:rsidR="003F7C98" w:rsidRPr="00E026CB" w:rsidRDefault="003F7C98" w:rsidP="00AA53D1">
            <w:pPr>
              <w:jc w:val="center"/>
              <w:rPr>
                <w:rFonts w:ascii="Arial" w:hAnsi="Arial" w:cs="Arial"/>
                <w:b/>
                <w:color w:val="FF0000"/>
                <w:sz w:val="20"/>
              </w:rPr>
            </w:pPr>
          </w:p>
        </w:tc>
        <w:tc>
          <w:tcPr>
            <w:tcW w:w="714" w:type="dxa"/>
            <w:vMerge/>
            <w:tcBorders>
              <w:bottom w:val="single" w:sz="4" w:space="0" w:color="auto"/>
              <w:right w:val="single" w:sz="4" w:space="0" w:color="auto"/>
            </w:tcBorders>
            <w:shd w:val="clear" w:color="auto" w:fill="auto"/>
          </w:tcPr>
          <w:p w:rsidR="003F7C98" w:rsidRPr="00E026CB" w:rsidRDefault="003F7C98" w:rsidP="00AA53D1">
            <w:pPr>
              <w:jc w:val="center"/>
              <w:rPr>
                <w:rFonts w:ascii="Arial" w:hAnsi="Arial" w:cs="Arial"/>
                <w:b/>
                <w:color w:val="FF0000"/>
                <w:sz w:val="20"/>
              </w:rPr>
            </w:pPr>
          </w:p>
        </w:tc>
        <w:tc>
          <w:tcPr>
            <w:tcW w:w="851" w:type="dxa"/>
            <w:vMerge/>
            <w:tcBorders>
              <w:bottom w:val="single" w:sz="4" w:space="0" w:color="auto"/>
              <w:right w:val="single" w:sz="4" w:space="0" w:color="auto"/>
            </w:tcBorders>
            <w:shd w:val="clear" w:color="auto" w:fill="auto"/>
          </w:tcPr>
          <w:p w:rsidR="003F7C98" w:rsidRPr="00E026CB" w:rsidRDefault="003F7C98" w:rsidP="00AA53D1">
            <w:pPr>
              <w:jc w:val="center"/>
              <w:rPr>
                <w:rFonts w:ascii="Arial" w:hAnsi="Arial" w:cs="Arial"/>
                <w:b/>
                <w:color w:val="FF0000"/>
                <w:sz w:val="20"/>
              </w:rPr>
            </w:pPr>
          </w:p>
        </w:tc>
        <w:tc>
          <w:tcPr>
            <w:tcW w:w="1133" w:type="dxa"/>
            <w:tcBorders>
              <w:top w:val="single" w:sz="4" w:space="0" w:color="auto"/>
              <w:bottom w:val="single" w:sz="4" w:space="0" w:color="auto"/>
              <w:right w:val="single" w:sz="4" w:space="0" w:color="auto"/>
            </w:tcBorders>
            <w:shd w:val="clear" w:color="auto" w:fill="auto"/>
          </w:tcPr>
          <w:p w:rsidR="003F7C98" w:rsidRPr="008D7DEF" w:rsidRDefault="003F7C98" w:rsidP="00AA53D1">
            <w:pPr>
              <w:jc w:val="center"/>
              <w:rPr>
                <w:rFonts w:ascii="Arial" w:hAnsi="Arial" w:cs="Arial"/>
                <w:sz w:val="18"/>
                <w:szCs w:val="18"/>
              </w:rPr>
            </w:pPr>
            <w:r w:rsidRPr="008D7DEF">
              <w:rPr>
                <w:rFonts w:ascii="Arial" w:hAnsi="Arial" w:cs="Arial"/>
                <w:sz w:val="18"/>
                <w:szCs w:val="18"/>
              </w:rPr>
              <w:t>j.</w:t>
            </w:r>
            <w:r>
              <w:rPr>
                <w:rFonts w:ascii="Arial" w:hAnsi="Arial" w:cs="Arial"/>
                <w:sz w:val="18"/>
                <w:szCs w:val="18"/>
              </w:rPr>
              <w:t xml:space="preserve"> </w:t>
            </w:r>
            <w:r w:rsidRPr="008D7DEF">
              <w:rPr>
                <w:rFonts w:ascii="Arial" w:hAnsi="Arial" w:cs="Arial"/>
                <w:sz w:val="18"/>
                <w:szCs w:val="18"/>
              </w:rPr>
              <w:t>niemiecki</w:t>
            </w:r>
          </w:p>
          <w:p w:rsidR="003F7C98" w:rsidRPr="008D7DEF" w:rsidRDefault="003F7C98" w:rsidP="00AA53D1">
            <w:pPr>
              <w:jc w:val="center"/>
              <w:rPr>
                <w:rFonts w:ascii="Arial" w:hAnsi="Arial" w:cs="Arial"/>
                <w:sz w:val="18"/>
                <w:szCs w:val="18"/>
              </w:rPr>
            </w:pPr>
          </w:p>
        </w:tc>
        <w:tc>
          <w:tcPr>
            <w:tcW w:w="991" w:type="dxa"/>
            <w:tcBorders>
              <w:top w:val="single" w:sz="4" w:space="0" w:color="auto"/>
              <w:bottom w:val="single" w:sz="4" w:space="0" w:color="auto"/>
              <w:right w:val="single" w:sz="4" w:space="0" w:color="auto"/>
            </w:tcBorders>
            <w:shd w:val="clear" w:color="auto" w:fill="auto"/>
          </w:tcPr>
          <w:p w:rsidR="003F7C98" w:rsidRPr="00E026CB" w:rsidRDefault="00F83405" w:rsidP="00AA53D1">
            <w:pPr>
              <w:jc w:val="center"/>
              <w:rPr>
                <w:rFonts w:ascii="Arial" w:hAnsi="Arial" w:cs="Arial"/>
                <w:b/>
                <w:color w:val="FF0000"/>
                <w:sz w:val="20"/>
              </w:rPr>
            </w:pPr>
            <w:r>
              <w:rPr>
                <w:rFonts w:ascii="Arial" w:hAnsi="Arial" w:cs="Arial"/>
                <w:b/>
                <w:color w:val="FF0000"/>
                <w:sz w:val="20"/>
              </w:rPr>
              <w:t>79</w:t>
            </w:r>
          </w:p>
        </w:tc>
        <w:tc>
          <w:tcPr>
            <w:tcW w:w="851" w:type="dxa"/>
            <w:tcBorders>
              <w:top w:val="single" w:sz="4" w:space="0" w:color="auto"/>
              <w:bottom w:val="single" w:sz="4" w:space="0" w:color="auto"/>
              <w:right w:val="single" w:sz="4" w:space="0" w:color="auto"/>
            </w:tcBorders>
            <w:shd w:val="clear" w:color="auto" w:fill="auto"/>
          </w:tcPr>
          <w:p w:rsidR="003F7C98" w:rsidRPr="00E026CB" w:rsidRDefault="00F83405" w:rsidP="00AA53D1">
            <w:pPr>
              <w:jc w:val="center"/>
              <w:rPr>
                <w:rFonts w:ascii="Arial" w:hAnsi="Arial" w:cs="Arial"/>
                <w:b/>
                <w:color w:val="FF0000"/>
                <w:sz w:val="20"/>
              </w:rPr>
            </w:pPr>
            <w:r>
              <w:rPr>
                <w:rFonts w:ascii="Arial" w:hAnsi="Arial" w:cs="Arial"/>
                <w:b/>
                <w:color w:val="FF0000"/>
                <w:sz w:val="20"/>
              </w:rPr>
              <w:t>49,4</w:t>
            </w:r>
          </w:p>
        </w:tc>
        <w:tc>
          <w:tcPr>
            <w:tcW w:w="850" w:type="dxa"/>
            <w:tcBorders>
              <w:top w:val="single" w:sz="4" w:space="0" w:color="auto"/>
              <w:bottom w:val="single" w:sz="4" w:space="0" w:color="auto"/>
              <w:right w:val="single" w:sz="4" w:space="0" w:color="auto"/>
            </w:tcBorders>
            <w:shd w:val="clear" w:color="auto" w:fill="auto"/>
          </w:tcPr>
          <w:p w:rsidR="003F7C98" w:rsidRPr="00E026CB" w:rsidRDefault="00F83405" w:rsidP="00AA53D1">
            <w:pPr>
              <w:jc w:val="center"/>
              <w:rPr>
                <w:rFonts w:ascii="Arial" w:hAnsi="Arial" w:cs="Arial"/>
                <w:b/>
                <w:color w:val="FF0000"/>
                <w:sz w:val="20"/>
              </w:rPr>
            </w:pPr>
            <w:r>
              <w:rPr>
                <w:rFonts w:ascii="Arial" w:hAnsi="Arial" w:cs="Arial"/>
                <w:b/>
                <w:color w:val="FF0000"/>
                <w:sz w:val="20"/>
              </w:rPr>
              <w:t>2</w:t>
            </w:r>
          </w:p>
        </w:tc>
        <w:tc>
          <w:tcPr>
            <w:tcW w:w="731" w:type="dxa"/>
            <w:tcBorders>
              <w:top w:val="single" w:sz="4" w:space="0" w:color="auto"/>
              <w:bottom w:val="single" w:sz="4" w:space="0" w:color="auto"/>
              <w:right w:val="single" w:sz="4" w:space="0" w:color="auto"/>
            </w:tcBorders>
            <w:shd w:val="clear" w:color="auto" w:fill="auto"/>
          </w:tcPr>
          <w:p w:rsidR="003F7C98" w:rsidRPr="00E026CB" w:rsidRDefault="00F83405" w:rsidP="00AA53D1">
            <w:pPr>
              <w:jc w:val="center"/>
              <w:rPr>
                <w:rFonts w:ascii="Arial" w:hAnsi="Arial" w:cs="Arial"/>
                <w:b/>
                <w:color w:val="FF0000"/>
                <w:sz w:val="18"/>
                <w:szCs w:val="18"/>
              </w:rPr>
            </w:pPr>
            <w:r>
              <w:rPr>
                <w:rFonts w:ascii="Arial" w:hAnsi="Arial" w:cs="Arial"/>
                <w:b/>
                <w:color w:val="FF0000"/>
                <w:sz w:val="18"/>
                <w:szCs w:val="18"/>
              </w:rPr>
              <w:t>51,5</w:t>
            </w:r>
          </w:p>
        </w:tc>
      </w:tr>
    </w:tbl>
    <w:p w:rsidR="003F7C98" w:rsidRPr="00AA53D1" w:rsidRDefault="00AA53D1" w:rsidP="00AA53D1">
      <w:pPr>
        <w:pStyle w:val="Legenda"/>
        <w:jc w:val="center"/>
        <w:rPr>
          <w:color w:val="4F81BD" w:themeColor="accent1"/>
          <w:sz w:val="20"/>
        </w:rPr>
      </w:pPr>
      <w:r w:rsidRPr="00AA53D1">
        <w:rPr>
          <w:color w:val="4F81BD" w:themeColor="accent1"/>
          <w:sz w:val="20"/>
        </w:rPr>
        <w:t>Tabela</w:t>
      </w:r>
      <w:r w:rsidR="00111AFF">
        <w:rPr>
          <w:color w:val="4F81BD" w:themeColor="accent1"/>
          <w:sz w:val="20"/>
        </w:rPr>
        <w:t xml:space="preserve"> 8</w:t>
      </w:r>
      <w:r w:rsidRPr="00AA53D1">
        <w:rPr>
          <w:color w:val="4F81BD" w:themeColor="accent1"/>
          <w:sz w:val="20"/>
        </w:rPr>
        <w:t>. Wyniki egzaminu gimnazjalnego.</w:t>
      </w:r>
    </w:p>
    <w:p w:rsidR="00AA53D1" w:rsidRDefault="00AA53D1" w:rsidP="00AA53D1">
      <w:pPr>
        <w:pStyle w:val="Default"/>
        <w:jc w:val="both"/>
        <w:rPr>
          <w:rFonts w:ascii="Times New Roman" w:hAnsi="Times New Roman" w:cs="Times New Roman"/>
          <w:b/>
          <w:sz w:val="28"/>
          <w:szCs w:val="28"/>
        </w:rPr>
      </w:pPr>
    </w:p>
    <w:p w:rsidR="00D7121C" w:rsidRDefault="00D7121C" w:rsidP="00AA53D1">
      <w:pPr>
        <w:pStyle w:val="Default"/>
        <w:jc w:val="both"/>
        <w:rPr>
          <w:rFonts w:ascii="Times New Roman" w:hAnsi="Times New Roman" w:cs="Times New Roman"/>
          <w:b/>
          <w:sz w:val="28"/>
          <w:szCs w:val="28"/>
        </w:rPr>
      </w:pPr>
    </w:p>
    <w:p w:rsidR="00D7121C" w:rsidRDefault="00D7121C" w:rsidP="00AA53D1">
      <w:pPr>
        <w:pStyle w:val="Default"/>
        <w:jc w:val="both"/>
        <w:rPr>
          <w:rFonts w:ascii="Times New Roman" w:hAnsi="Times New Roman" w:cs="Times New Roman"/>
          <w:b/>
          <w:sz w:val="28"/>
          <w:szCs w:val="28"/>
        </w:rPr>
      </w:pPr>
    </w:p>
    <w:p w:rsidR="00D7121C" w:rsidRDefault="00D7121C" w:rsidP="00AA53D1">
      <w:pPr>
        <w:pStyle w:val="Default"/>
        <w:jc w:val="both"/>
        <w:rPr>
          <w:rFonts w:ascii="Times New Roman" w:hAnsi="Times New Roman" w:cs="Times New Roman"/>
          <w:b/>
          <w:sz w:val="28"/>
          <w:szCs w:val="28"/>
        </w:rPr>
      </w:pPr>
    </w:p>
    <w:p w:rsidR="00D7121C" w:rsidRDefault="00D7121C" w:rsidP="00AA53D1">
      <w:pPr>
        <w:pStyle w:val="Default"/>
        <w:jc w:val="both"/>
        <w:rPr>
          <w:rFonts w:ascii="Times New Roman" w:hAnsi="Times New Roman" w:cs="Times New Roman"/>
          <w:b/>
          <w:sz w:val="28"/>
          <w:szCs w:val="28"/>
        </w:rPr>
      </w:pPr>
    </w:p>
    <w:p w:rsidR="00D7121C" w:rsidRDefault="00D7121C" w:rsidP="00AA53D1">
      <w:pPr>
        <w:pStyle w:val="Default"/>
        <w:jc w:val="both"/>
        <w:rPr>
          <w:rFonts w:ascii="Times New Roman" w:hAnsi="Times New Roman" w:cs="Times New Roman"/>
          <w:b/>
          <w:sz w:val="28"/>
          <w:szCs w:val="28"/>
        </w:rPr>
      </w:pPr>
    </w:p>
    <w:p w:rsidR="00D7121C" w:rsidRDefault="00D7121C" w:rsidP="00AA53D1">
      <w:pPr>
        <w:pStyle w:val="Default"/>
        <w:jc w:val="both"/>
        <w:rPr>
          <w:rFonts w:ascii="Times New Roman" w:hAnsi="Times New Roman" w:cs="Times New Roman"/>
          <w:b/>
          <w:sz w:val="28"/>
          <w:szCs w:val="28"/>
        </w:rPr>
      </w:pPr>
    </w:p>
    <w:p w:rsidR="003F7C98" w:rsidRPr="00321A91" w:rsidRDefault="00AA53D1" w:rsidP="00383726">
      <w:pPr>
        <w:pStyle w:val="Nagwek2"/>
        <w:numPr>
          <w:ilvl w:val="1"/>
          <w:numId w:val="38"/>
        </w:numPr>
        <w:rPr>
          <w:sz w:val="28"/>
        </w:rPr>
      </w:pPr>
      <w:bookmarkStart w:id="47" w:name="_Toc465026484"/>
      <w:bookmarkStart w:id="48" w:name="_Toc496684845"/>
      <w:r>
        <w:lastRenderedPageBreak/>
        <w:t xml:space="preserve">Egzamin </w:t>
      </w:r>
      <w:r w:rsidRPr="00454D79">
        <w:t>m</w:t>
      </w:r>
      <w:r w:rsidR="003F7C98" w:rsidRPr="00454D79">
        <w:t>aturalny</w:t>
      </w:r>
      <w:bookmarkEnd w:id="47"/>
      <w:bookmarkEnd w:id="48"/>
    </w:p>
    <w:p w:rsidR="003F7C98" w:rsidRPr="007C702D" w:rsidRDefault="003F7C98" w:rsidP="003F7C98">
      <w:pPr>
        <w:pStyle w:val="Default"/>
        <w:ind w:left="426"/>
        <w:jc w:val="both"/>
        <w:rPr>
          <w:rFonts w:ascii="Times New Roman" w:hAnsi="Times New Roman" w:cs="Times New Roman"/>
          <w:b/>
          <w:sz w:val="28"/>
          <w:szCs w:val="28"/>
        </w:rPr>
      </w:pPr>
    </w:p>
    <w:tbl>
      <w:tblPr>
        <w:tblW w:w="9052" w:type="dxa"/>
        <w:jc w:val="center"/>
        <w:tblCellMar>
          <w:left w:w="70" w:type="dxa"/>
          <w:right w:w="70" w:type="dxa"/>
        </w:tblCellMar>
        <w:tblLook w:val="04A0" w:firstRow="1" w:lastRow="0" w:firstColumn="1" w:lastColumn="0" w:noHBand="0" w:noVBand="1"/>
      </w:tblPr>
      <w:tblGrid>
        <w:gridCol w:w="1960"/>
        <w:gridCol w:w="1488"/>
        <w:gridCol w:w="1203"/>
        <w:gridCol w:w="934"/>
        <w:gridCol w:w="1311"/>
        <w:gridCol w:w="934"/>
        <w:gridCol w:w="1222"/>
      </w:tblGrid>
      <w:tr w:rsidR="00EC15A2" w:rsidRPr="00321A91" w:rsidTr="00EC15A2">
        <w:trPr>
          <w:trHeight w:val="375"/>
          <w:jc w:val="center"/>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5A2" w:rsidRPr="00AA53D1" w:rsidRDefault="00EC15A2" w:rsidP="000544A1">
            <w:pPr>
              <w:jc w:val="center"/>
              <w:rPr>
                <w:sz w:val="20"/>
              </w:rPr>
            </w:pPr>
            <w:r w:rsidRPr="00AA53D1">
              <w:rPr>
                <w:sz w:val="20"/>
              </w:rPr>
              <w:t>Przedmiot</w:t>
            </w:r>
          </w:p>
        </w:tc>
        <w:tc>
          <w:tcPr>
            <w:tcW w:w="5870" w:type="dxa"/>
            <w:gridSpan w:val="5"/>
            <w:tcBorders>
              <w:top w:val="single" w:sz="4" w:space="0" w:color="auto"/>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sidRPr="00AA53D1">
              <w:rPr>
                <w:sz w:val="20"/>
              </w:rPr>
              <w:t>poziom egzaminu</w:t>
            </w:r>
          </w:p>
        </w:tc>
        <w:tc>
          <w:tcPr>
            <w:tcW w:w="1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5A2" w:rsidRPr="00AA53D1" w:rsidRDefault="00EC15A2" w:rsidP="000544A1">
            <w:pPr>
              <w:jc w:val="center"/>
              <w:rPr>
                <w:sz w:val="20"/>
              </w:rPr>
            </w:pPr>
            <w:r w:rsidRPr="00AA53D1">
              <w:rPr>
                <w:sz w:val="20"/>
              </w:rPr>
              <w:t xml:space="preserve">% osób, które uzyskały co najmniej 30% pkt z </w:t>
            </w:r>
            <w:proofErr w:type="spellStart"/>
            <w:r w:rsidRPr="00AA53D1">
              <w:rPr>
                <w:sz w:val="20"/>
              </w:rPr>
              <w:t>przedm</w:t>
            </w:r>
            <w:proofErr w:type="spellEnd"/>
            <w:r w:rsidRPr="00AA53D1">
              <w:rPr>
                <w:sz w:val="20"/>
              </w:rPr>
              <w:t xml:space="preserve">. </w:t>
            </w:r>
            <w:proofErr w:type="spellStart"/>
            <w:r w:rsidRPr="00AA53D1">
              <w:rPr>
                <w:sz w:val="20"/>
              </w:rPr>
              <w:t>obowiązk</w:t>
            </w:r>
            <w:proofErr w:type="spellEnd"/>
            <w:r w:rsidRPr="00AA53D1">
              <w:rPr>
                <w:sz w:val="20"/>
              </w:rPr>
              <w:t>.</w:t>
            </w:r>
          </w:p>
        </w:tc>
      </w:tr>
      <w:tr w:rsidR="00EC15A2" w:rsidRPr="00321A91" w:rsidTr="00EC15A2">
        <w:trPr>
          <w:trHeight w:val="375"/>
          <w:jc w:val="center"/>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EC15A2" w:rsidRPr="00AA53D1" w:rsidRDefault="00EC15A2" w:rsidP="000544A1">
            <w:pPr>
              <w:rPr>
                <w:sz w:val="20"/>
              </w:rPr>
            </w:pPr>
          </w:p>
        </w:tc>
        <w:tc>
          <w:tcPr>
            <w:tcW w:w="3625" w:type="dxa"/>
            <w:gridSpan w:val="3"/>
            <w:tcBorders>
              <w:top w:val="single" w:sz="4" w:space="0" w:color="auto"/>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sidRPr="00AA53D1">
              <w:rPr>
                <w:sz w:val="20"/>
              </w:rPr>
              <w:t>podstawowy</w:t>
            </w:r>
          </w:p>
        </w:tc>
        <w:tc>
          <w:tcPr>
            <w:tcW w:w="2245" w:type="dxa"/>
            <w:gridSpan w:val="2"/>
            <w:tcBorders>
              <w:top w:val="single" w:sz="4" w:space="0" w:color="auto"/>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sidRPr="00AA53D1">
              <w:rPr>
                <w:sz w:val="20"/>
              </w:rPr>
              <w:t>rozszerzony</w:t>
            </w: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EC15A2" w:rsidRPr="00AA53D1" w:rsidRDefault="00EC15A2" w:rsidP="000544A1">
            <w:pPr>
              <w:rPr>
                <w:sz w:val="20"/>
              </w:rPr>
            </w:pPr>
          </w:p>
        </w:tc>
      </w:tr>
      <w:tr w:rsidR="00EC15A2" w:rsidRPr="00321A91" w:rsidTr="00EC15A2">
        <w:trPr>
          <w:trHeight w:val="360"/>
          <w:jc w:val="center"/>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EC15A2" w:rsidRPr="00AA53D1" w:rsidRDefault="00EC15A2" w:rsidP="000544A1">
            <w:pPr>
              <w:rPr>
                <w:sz w:val="20"/>
              </w:rPr>
            </w:pPr>
          </w:p>
        </w:tc>
        <w:tc>
          <w:tcPr>
            <w:tcW w:w="2691" w:type="dxa"/>
            <w:gridSpan w:val="2"/>
            <w:tcBorders>
              <w:top w:val="single" w:sz="4" w:space="0" w:color="auto"/>
              <w:left w:val="nil"/>
              <w:bottom w:val="single" w:sz="4" w:space="0" w:color="auto"/>
              <w:right w:val="single" w:sz="4" w:space="0" w:color="auto"/>
            </w:tcBorders>
            <w:shd w:val="clear" w:color="auto" w:fill="auto"/>
            <w:noWrap/>
            <w:vAlign w:val="bottom"/>
            <w:hideMark/>
          </w:tcPr>
          <w:p w:rsidR="00EC15A2" w:rsidRPr="00AA53D1" w:rsidRDefault="00EC15A2" w:rsidP="000544A1">
            <w:pPr>
              <w:rPr>
                <w:sz w:val="20"/>
              </w:rPr>
            </w:pPr>
            <w:r w:rsidRPr="00AA53D1">
              <w:rPr>
                <w:sz w:val="20"/>
              </w:rPr>
              <w:t>l. zdających przedmiot</w:t>
            </w:r>
          </w:p>
        </w:tc>
        <w:tc>
          <w:tcPr>
            <w:tcW w:w="934" w:type="dxa"/>
            <w:vMerge w:val="restart"/>
            <w:tcBorders>
              <w:top w:val="nil"/>
              <w:left w:val="single" w:sz="4" w:space="0" w:color="auto"/>
              <w:bottom w:val="single" w:sz="4" w:space="0" w:color="auto"/>
              <w:right w:val="single" w:sz="4" w:space="0" w:color="auto"/>
            </w:tcBorders>
            <w:shd w:val="clear" w:color="auto" w:fill="auto"/>
            <w:vAlign w:val="center"/>
            <w:hideMark/>
          </w:tcPr>
          <w:p w:rsidR="00EC15A2" w:rsidRPr="00AA53D1" w:rsidRDefault="00EC15A2" w:rsidP="000544A1">
            <w:pPr>
              <w:jc w:val="center"/>
              <w:rPr>
                <w:sz w:val="16"/>
                <w:szCs w:val="16"/>
              </w:rPr>
            </w:pPr>
            <w:r w:rsidRPr="00AA53D1">
              <w:rPr>
                <w:sz w:val="16"/>
                <w:szCs w:val="16"/>
              </w:rPr>
              <w:t>wynik średni w %</w:t>
            </w:r>
          </w:p>
        </w:tc>
        <w:tc>
          <w:tcPr>
            <w:tcW w:w="1311"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rPr>
                <w:sz w:val="20"/>
              </w:rPr>
            </w:pPr>
            <w:r w:rsidRPr="00AA53D1">
              <w:rPr>
                <w:sz w:val="20"/>
              </w:rPr>
              <w:t>l. zdających</w:t>
            </w:r>
          </w:p>
        </w:tc>
        <w:tc>
          <w:tcPr>
            <w:tcW w:w="934" w:type="dxa"/>
            <w:vMerge w:val="restart"/>
            <w:tcBorders>
              <w:top w:val="nil"/>
              <w:left w:val="single" w:sz="4" w:space="0" w:color="auto"/>
              <w:bottom w:val="single" w:sz="4" w:space="0" w:color="auto"/>
              <w:right w:val="single" w:sz="4" w:space="0" w:color="auto"/>
            </w:tcBorders>
            <w:shd w:val="clear" w:color="auto" w:fill="auto"/>
            <w:vAlign w:val="bottom"/>
            <w:hideMark/>
          </w:tcPr>
          <w:p w:rsidR="00EC15A2" w:rsidRPr="00AA53D1" w:rsidRDefault="00EC15A2" w:rsidP="000544A1">
            <w:pPr>
              <w:jc w:val="center"/>
              <w:rPr>
                <w:sz w:val="16"/>
                <w:szCs w:val="16"/>
              </w:rPr>
            </w:pPr>
            <w:r w:rsidRPr="00AA53D1">
              <w:rPr>
                <w:sz w:val="16"/>
                <w:szCs w:val="16"/>
              </w:rPr>
              <w:t>wynik średni w %</w:t>
            </w: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EC15A2" w:rsidRPr="00AA53D1" w:rsidRDefault="00EC15A2" w:rsidP="000544A1">
            <w:pPr>
              <w:rPr>
                <w:sz w:val="20"/>
              </w:rPr>
            </w:pPr>
          </w:p>
        </w:tc>
      </w:tr>
      <w:tr w:rsidR="00EC15A2" w:rsidRPr="00321A91" w:rsidTr="00EC15A2">
        <w:trPr>
          <w:trHeight w:val="450"/>
          <w:jc w:val="center"/>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EC15A2" w:rsidRPr="00AA53D1" w:rsidRDefault="00EC15A2" w:rsidP="000544A1">
            <w:pPr>
              <w:rPr>
                <w:sz w:val="20"/>
              </w:rPr>
            </w:pPr>
          </w:p>
        </w:tc>
        <w:tc>
          <w:tcPr>
            <w:tcW w:w="1488"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rPr>
                <w:sz w:val="20"/>
              </w:rPr>
            </w:pPr>
            <w:r w:rsidRPr="00AA53D1">
              <w:rPr>
                <w:sz w:val="20"/>
              </w:rPr>
              <w:t>obowiązkowy</w:t>
            </w:r>
          </w:p>
        </w:tc>
        <w:tc>
          <w:tcPr>
            <w:tcW w:w="1203"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rPr>
                <w:sz w:val="20"/>
              </w:rPr>
            </w:pPr>
            <w:r w:rsidRPr="00AA53D1">
              <w:rPr>
                <w:sz w:val="20"/>
              </w:rPr>
              <w:t>dodatkowy</w:t>
            </w:r>
          </w:p>
        </w:tc>
        <w:tc>
          <w:tcPr>
            <w:tcW w:w="934" w:type="dxa"/>
            <w:vMerge/>
            <w:tcBorders>
              <w:top w:val="nil"/>
              <w:left w:val="single" w:sz="4" w:space="0" w:color="auto"/>
              <w:bottom w:val="single" w:sz="4" w:space="0" w:color="auto"/>
              <w:right w:val="single" w:sz="4" w:space="0" w:color="auto"/>
            </w:tcBorders>
            <w:vAlign w:val="center"/>
            <w:hideMark/>
          </w:tcPr>
          <w:p w:rsidR="00EC15A2" w:rsidRPr="00AA53D1" w:rsidRDefault="00EC15A2" w:rsidP="000544A1">
            <w:pPr>
              <w:rPr>
                <w:sz w:val="16"/>
                <w:szCs w:val="16"/>
              </w:rPr>
            </w:pPr>
          </w:p>
        </w:tc>
        <w:tc>
          <w:tcPr>
            <w:tcW w:w="1311"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rPr>
                <w:sz w:val="20"/>
              </w:rPr>
            </w:pPr>
            <w:r w:rsidRPr="00AA53D1">
              <w:rPr>
                <w:sz w:val="20"/>
              </w:rPr>
              <w:t>dodatkowy</w:t>
            </w:r>
          </w:p>
        </w:tc>
        <w:tc>
          <w:tcPr>
            <w:tcW w:w="934" w:type="dxa"/>
            <w:vMerge/>
            <w:tcBorders>
              <w:top w:val="nil"/>
              <w:left w:val="single" w:sz="4" w:space="0" w:color="auto"/>
              <w:bottom w:val="single" w:sz="4" w:space="0" w:color="auto"/>
              <w:right w:val="single" w:sz="4" w:space="0" w:color="auto"/>
            </w:tcBorders>
            <w:vAlign w:val="center"/>
            <w:hideMark/>
          </w:tcPr>
          <w:p w:rsidR="00EC15A2" w:rsidRPr="00AA53D1" w:rsidRDefault="00EC15A2" w:rsidP="000544A1">
            <w:pPr>
              <w:rPr>
                <w:sz w:val="16"/>
                <w:szCs w:val="16"/>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EC15A2" w:rsidRPr="00AA53D1" w:rsidRDefault="00EC15A2" w:rsidP="000544A1">
            <w:pPr>
              <w:rPr>
                <w:sz w:val="20"/>
              </w:rPr>
            </w:pPr>
          </w:p>
        </w:tc>
      </w:tr>
      <w:tr w:rsidR="00EC15A2" w:rsidRPr="00321A91" w:rsidTr="00EC15A2">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EC15A2" w:rsidRPr="00AA53D1" w:rsidRDefault="00EC15A2" w:rsidP="000544A1">
            <w:pPr>
              <w:rPr>
                <w:sz w:val="20"/>
              </w:rPr>
            </w:pPr>
            <w:r w:rsidRPr="00AA53D1">
              <w:rPr>
                <w:sz w:val="20"/>
              </w:rPr>
              <w:t>biologia</w:t>
            </w:r>
          </w:p>
        </w:tc>
        <w:tc>
          <w:tcPr>
            <w:tcW w:w="1488"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sidRPr="00AA53D1">
              <w:rPr>
                <w:sz w:val="20"/>
              </w:rPr>
              <w:t> </w:t>
            </w:r>
          </w:p>
        </w:tc>
        <w:tc>
          <w:tcPr>
            <w:tcW w:w="1203"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sidRPr="00AA53D1">
              <w:rPr>
                <w:sz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sidRPr="00AA53D1">
              <w:rPr>
                <w:sz w:val="20"/>
              </w:rPr>
              <w:t> </w:t>
            </w:r>
          </w:p>
        </w:tc>
        <w:tc>
          <w:tcPr>
            <w:tcW w:w="1311"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Pr>
                <w:sz w:val="20"/>
              </w:rPr>
              <w:t>17</w:t>
            </w:r>
          </w:p>
        </w:tc>
        <w:tc>
          <w:tcPr>
            <w:tcW w:w="934"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Pr>
                <w:sz w:val="20"/>
              </w:rPr>
              <w:t>8,6</w:t>
            </w:r>
          </w:p>
        </w:tc>
        <w:tc>
          <w:tcPr>
            <w:tcW w:w="1222"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sidRPr="00AA53D1">
              <w:rPr>
                <w:sz w:val="20"/>
              </w:rPr>
              <w:t> </w:t>
            </w:r>
          </w:p>
        </w:tc>
      </w:tr>
      <w:tr w:rsidR="00EC15A2" w:rsidRPr="00321A91" w:rsidTr="00EC15A2">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EC15A2" w:rsidRPr="00AA53D1" w:rsidRDefault="00EC15A2" w:rsidP="000544A1">
            <w:pPr>
              <w:rPr>
                <w:sz w:val="20"/>
              </w:rPr>
            </w:pPr>
            <w:proofErr w:type="spellStart"/>
            <w:r w:rsidRPr="00AA53D1">
              <w:rPr>
                <w:sz w:val="20"/>
              </w:rPr>
              <w:t>goeografia</w:t>
            </w:r>
            <w:proofErr w:type="spellEnd"/>
          </w:p>
        </w:tc>
        <w:tc>
          <w:tcPr>
            <w:tcW w:w="1488"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sidRPr="00AA53D1">
              <w:rPr>
                <w:sz w:val="20"/>
              </w:rPr>
              <w:t> </w:t>
            </w:r>
          </w:p>
        </w:tc>
        <w:tc>
          <w:tcPr>
            <w:tcW w:w="1203"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sidRPr="00AA53D1">
              <w:rPr>
                <w:sz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sidRPr="00AA53D1">
              <w:rPr>
                <w:sz w:val="20"/>
              </w:rPr>
              <w:t> </w:t>
            </w:r>
          </w:p>
        </w:tc>
        <w:tc>
          <w:tcPr>
            <w:tcW w:w="1311"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Pr>
                <w:sz w:val="20"/>
              </w:rPr>
              <w:t>17</w:t>
            </w:r>
          </w:p>
        </w:tc>
        <w:tc>
          <w:tcPr>
            <w:tcW w:w="934"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Pr>
                <w:sz w:val="20"/>
              </w:rPr>
              <w:t>16,4</w:t>
            </w:r>
          </w:p>
        </w:tc>
        <w:tc>
          <w:tcPr>
            <w:tcW w:w="1222"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sidRPr="00AA53D1">
              <w:rPr>
                <w:sz w:val="20"/>
              </w:rPr>
              <w:t> </w:t>
            </w:r>
          </w:p>
        </w:tc>
      </w:tr>
      <w:tr w:rsidR="00EC15A2" w:rsidRPr="00321A91" w:rsidTr="00EC15A2">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EC15A2" w:rsidRPr="00AA53D1" w:rsidRDefault="00EC15A2" w:rsidP="000544A1">
            <w:pPr>
              <w:rPr>
                <w:sz w:val="20"/>
              </w:rPr>
            </w:pPr>
            <w:r w:rsidRPr="00AA53D1">
              <w:rPr>
                <w:sz w:val="20"/>
              </w:rPr>
              <w:t>historia</w:t>
            </w:r>
          </w:p>
        </w:tc>
        <w:tc>
          <w:tcPr>
            <w:tcW w:w="1488"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sidRPr="00AA53D1">
              <w:rPr>
                <w:sz w:val="20"/>
              </w:rPr>
              <w:t> </w:t>
            </w:r>
          </w:p>
        </w:tc>
        <w:tc>
          <w:tcPr>
            <w:tcW w:w="1203"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sidRPr="00AA53D1">
              <w:rPr>
                <w:sz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sidRPr="00AA53D1">
              <w:rPr>
                <w:sz w:val="20"/>
              </w:rPr>
              <w:t> </w:t>
            </w:r>
          </w:p>
        </w:tc>
        <w:tc>
          <w:tcPr>
            <w:tcW w:w="1311"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Pr>
                <w:sz w:val="20"/>
              </w:rPr>
              <w:t>7</w:t>
            </w:r>
          </w:p>
        </w:tc>
        <w:tc>
          <w:tcPr>
            <w:tcW w:w="934"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Pr>
                <w:sz w:val="20"/>
              </w:rPr>
              <w:t>11,4</w:t>
            </w:r>
          </w:p>
        </w:tc>
        <w:tc>
          <w:tcPr>
            <w:tcW w:w="1222"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sidRPr="00AA53D1">
              <w:rPr>
                <w:sz w:val="20"/>
              </w:rPr>
              <w:t> </w:t>
            </w:r>
          </w:p>
        </w:tc>
      </w:tr>
      <w:tr w:rsidR="00EC15A2" w:rsidRPr="00321A91" w:rsidTr="00EC15A2">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EC15A2" w:rsidRPr="00AA53D1" w:rsidRDefault="00EC15A2" w:rsidP="000544A1">
            <w:pPr>
              <w:rPr>
                <w:sz w:val="20"/>
              </w:rPr>
            </w:pPr>
            <w:r w:rsidRPr="00AA53D1">
              <w:rPr>
                <w:sz w:val="20"/>
              </w:rPr>
              <w:t>język angielski</w:t>
            </w:r>
          </w:p>
        </w:tc>
        <w:tc>
          <w:tcPr>
            <w:tcW w:w="1488"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Pr>
                <w:sz w:val="20"/>
              </w:rPr>
              <w:t>42</w:t>
            </w:r>
          </w:p>
        </w:tc>
        <w:tc>
          <w:tcPr>
            <w:tcW w:w="1203"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sidRPr="00AA53D1">
              <w:rPr>
                <w:sz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Pr>
                <w:sz w:val="20"/>
              </w:rPr>
              <w:t>38,7</w:t>
            </w:r>
          </w:p>
        </w:tc>
        <w:tc>
          <w:tcPr>
            <w:tcW w:w="1311"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Pr>
                <w:sz w:val="20"/>
              </w:rPr>
              <w:t>7</w:t>
            </w:r>
          </w:p>
        </w:tc>
        <w:tc>
          <w:tcPr>
            <w:tcW w:w="934"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Pr>
                <w:sz w:val="20"/>
              </w:rPr>
              <w:t>29,7</w:t>
            </w:r>
          </w:p>
        </w:tc>
        <w:tc>
          <w:tcPr>
            <w:tcW w:w="1222"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Pr>
                <w:sz w:val="20"/>
              </w:rPr>
              <w:t>59,5</w:t>
            </w:r>
          </w:p>
        </w:tc>
      </w:tr>
      <w:tr w:rsidR="00EC15A2" w:rsidRPr="00321A91" w:rsidTr="00EC15A2">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EC15A2" w:rsidRPr="00AA53D1" w:rsidRDefault="00EC15A2" w:rsidP="000544A1">
            <w:pPr>
              <w:rPr>
                <w:sz w:val="20"/>
              </w:rPr>
            </w:pPr>
            <w:r w:rsidRPr="00AA53D1">
              <w:rPr>
                <w:sz w:val="20"/>
              </w:rPr>
              <w:t>język niemiecki</w:t>
            </w:r>
          </w:p>
        </w:tc>
        <w:tc>
          <w:tcPr>
            <w:tcW w:w="1488"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Pr>
                <w:sz w:val="20"/>
              </w:rPr>
              <w:t>2</w:t>
            </w:r>
          </w:p>
        </w:tc>
        <w:tc>
          <w:tcPr>
            <w:tcW w:w="1203"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sidRPr="00AA53D1">
              <w:rPr>
                <w:sz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Pr>
                <w:sz w:val="20"/>
              </w:rPr>
              <w:t>31,0</w:t>
            </w:r>
          </w:p>
        </w:tc>
        <w:tc>
          <w:tcPr>
            <w:tcW w:w="1311"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sidRPr="00AA53D1">
              <w:rPr>
                <w:sz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sidRPr="00AA53D1">
              <w:rPr>
                <w:sz w:val="20"/>
              </w:rPr>
              <w:t> </w:t>
            </w:r>
          </w:p>
        </w:tc>
        <w:tc>
          <w:tcPr>
            <w:tcW w:w="1222"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sidRPr="00AA53D1">
              <w:rPr>
                <w:sz w:val="20"/>
              </w:rPr>
              <w:t>100,0</w:t>
            </w:r>
          </w:p>
        </w:tc>
      </w:tr>
      <w:tr w:rsidR="00EC15A2" w:rsidRPr="00321A91" w:rsidTr="00EC15A2">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EC15A2" w:rsidRPr="00AA53D1" w:rsidRDefault="00EC15A2" w:rsidP="000544A1">
            <w:pPr>
              <w:rPr>
                <w:sz w:val="20"/>
              </w:rPr>
            </w:pPr>
            <w:proofErr w:type="spellStart"/>
            <w:r w:rsidRPr="00AA53D1">
              <w:rPr>
                <w:sz w:val="20"/>
              </w:rPr>
              <w:t>jezyk</w:t>
            </w:r>
            <w:proofErr w:type="spellEnd"/>
            <w:r w:rsidRPr="00AA53D1">
              <w:rPr>
                <w:sz w:val="20"/>
              </w:rPr>
              <w:t xml:space="preserve"> polski</w:t>
            </w:r>
          </w:p>
        </w:tc>
        <w:tc>
          <w:tcPr>
            <w:tcW w:w="1488"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Pr>
                <w:sz w:val="20"/>
              </w:rPr>
              <w:t>46</w:t>
            </w:r>
          </w:p>
        </w:tc>
        <w:tc>
          <w:tcPr>
            <w:tcW w:w="1203"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sidRPr="00AA53D1">
              <w:rPr>
                <w:sz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Pr>
                <w:sz w:val="20"/>
              </w:rPr>
              <w:t>51,8</w:t>
            </w:r>
          </w:p>
        </w:tc>
        <w:tc>
          <w:tcPr>
            <w:tcW w:w="1311"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sidRPr="00AA53D1">
              <w:rPr>
                <w:sz w:val="20"/>
              </w:rPr>
              <w:t>10</w:t>
            </w:r>
          </w:p>
        </w:tc>
        <w:tc>
          <w:tcPr>
            <w:tcW w:w="934"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Pr>
                <w:sz w:val="20"/>
              </w:rPr>
              <w:t>32,9</w:t>
            </w:r>
          </w:p>
        </w:tc>
        <w:tc>
          <w:tcPr>
            <w:tcW w:w="1222"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Pr>
                <w:sz w:val="20"/>
              </w:rPr>
              <w:t>95,7</w:t>
            </w:r>
          </w:p>
        </w:tc>
      </w:tr>
      <w:tr w:rsidR="00EC15A2" w:rsidRPr="00321A91" w:rsidTr="00EC15A2">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EC15A2" w:rsidRPr="00AA53D1" w:rsidRDefault="00EC15A2" w:rsidP="000544A1">
            <w:pPr>
              <w:rPr>
                <w:sz w:val="20"/>
              </w:rPr>
            </w:pPr>
            <w:r w:rsidRPr="00AA53D1">
              <w:rPr>
                <w:sz w:val="20"/>
              </w:rPr>
              <w:t>język rosyjski</w:t>
            </w:r>
          </w:p>
        </w:tc>
        <w:tc>
          <w:tcPr>
            <w:tcW w:w="1488"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Pr>
                <w:sz w:val="20"/>
              </w:rPr>
              <w:t>2</w:t>
            </w:r>
          </w:p>
        </w:tc>
        <w:tc>
          <w:tcPr>
            <w:tcW w:w="1203"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sidRPr="00AA53D1">
              <w:rPr>
                <w:sz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Pr>
                <w:sz w:val="20"/>
              </w:rPr>
              <w:t>68,0</w:t>
            </w:r>
          </w:p>
        </w:tc>
        <w:tc>
          <w:tcPr>
            <w:tcW w:w="1311"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sidRPr="00AA53D1">
              <w:rPr>
                <w:sz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sidRPr="00AA53D1">
              <w:rPr>
                <w:sz w:val="20"/>
              </w:rPr>
              <w:t> </w:t>
            </w:r>
          </w:p>
        </w:tc>
        <w:tc>
          <w:tcPr>
            <w:tcW w:w="1222"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sidRPr="00AA53D1">
              <w:rPr>
                <w:sz w:val="20"/>
              </w:rPr>
              <w:t>100,0</w:t>
            </w:r>
          </w:p>
        </w:tc>
      </w:tr>
      <w:tr w:rsidR="00EC15A2" w:rsidRPr="00321A91" w:rsidTr="00EC15A2">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EC15A2" w:rsidRPr="00AA53D1" w:rsidRDefault="00EC15A2" w:rsidP="000544A1">
            <w:pPr>
              <w:rPr>
                <w:sz w:val="20"/>
              </w:rPr>
            </w:pPr>
            <w:r w:rsidRPr="00AA53D1">
              <w:rPr>
                <w:sz w:val="20"/>
              </w:rPr>
              <w:t>matematyka</w:t>
            </w:r>
          </w:p>
        </w:tc>
        <w:tc>
          <w:tcPr>
            <w:tcW w:w="1488"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Pr>
                <w:sz w:val="20"/>
              </w:rPr>
              <w:t>46</w:t>
            </w:r>
          </w:p>
        </w:tc>
        <w:tc>
          <w:tcPr>
            <w:tcW w:w="1203"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sidRPr="00AA53D1">
              <w:rPr>
                <w:sz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Pr>
                <w:sz w:val="20"/>
              </w:rPr>
              <w:t>28,3</w:t>
            </w:r>
          </w:p>
        </w:tc>
        <w:tc>
          <w:tcPr>
            <w:tcW w:w="1311"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p>
        </w:tc>
        <w:tc>
          <w:tcPr>
            <w:tcW w:w="934"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p>
        </w:tc>
        <w:tc>
          <w:tcPr>
            <w:tcW w:w="1222"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Pr>
                <w:sz w:val="20"/>
              </w:rPr>
              <w:t>41,3</w:t>
            </w:r>
          </w:p>
        </w:tc>
      </w:tr>
      <w:tr w:rsidR="00EC15A2" w:rsidRPr="00321A91" w:rsidTr="00EC15A2">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EC15A2" w:rsidRPr="00AA53D1" w:rsidRDefault="00EC15A2" w:rsidP="000544A1">
            <w:pPr>
              <w:rPr>
                <w:sz w:val="16"/>
                <w:szCs w:val="16"/>
              </w:rPr>
            </w:pPr>
            <w:r w:rsidRPr="00AA53D1">
              <w:rPr>
                <w:sz w:val="16"/>
                <w:szCs w:val="16"/>
              </w:rPr>
              <w:t>wiedza o społeczeństwie</w:t>
            </w:r>
          </w:p>
        </w:tc>
        <w:tc>
          <w:tcPr>
            <w:tcW w:w="1488"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sidRPr="00AA53D1">
              <w:rPr>
                <w:sz w:val="20"/>
              </w:rPr>
              <w:t> </w:t>
            </w:r>
          </w:p>
        </w:tc>
        <w:tc>
          <w:tcPr>
            <w:tcW w:w="1203"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sidRPr="00AA53D1">
              <w:rPr>
                <w:sz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sidRPr="00AA53D1">
              <w:rPr>
                <w:sz w:val="20"/>
              </w:rPr>
              <w:t> </w:t>
            </w:r>
          </w:p>
        </w:tc>
        <w:tc>
          <w:tcPr>
            <w:tcW w:w="1311"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Pr>
                <w:sz w:val="20"/>
              </w:rPr>
              <w:t>6</w:t>
            </w:r>
          </w:p>
        </w:tc>
        <w:tc>
          <w:tcPr>
            <w:tcW w:w="934"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Pr>
                <w:sz w:val="20"/>
              </w:rPr>
              <w:t>14,3</w:t>
            </w:r>
          </w:p>
        </w:tc>
        <w:tc>
          <w:tcPr>
            <w:tcW w:w="1222" w:type="dxa"/>
            <w:tcBorders>
              <w:top w:val="nil"/>
              <w:left w:val="nil"/>
              <w:bottom w:val="single" w:sz="4" w:space="0" w:color="auto"/>
              <w:right w:val="single" w:sz="4" w:space="0" w:color="auto"/>
            </w:tcBorders>
            <w:shd w:val="clear" w:color="auto" w:fill="auto"/>
            <w:noWrap/>
            <w:vAlign w:val="bottom"/>
            <w:hideMark/>
          </w:tcPr>
          <w:p w:rsidR="00EC15A2" w:rsidRPr="00AA53D1" w:rsidRDefault="00EC15A2" w:rsidP="000544A1">
            <w:pPr>
              <w:jc w:val="center"/>
              <w:rPr>
                <w:sz w:val="20"/>
              </w:rPr>
            </w:pPr>
            <w:r w:rsidRPr="00AA53D1">
              <w:rPr>
                <w:sz w:val="20"/>
              </w:rPr>
              <w:t> </w:t>
            </w:r>
          </w:p>
        </w:tc>
      </w:tr>
    </w:tbl>
    <w:p w:rsidR="003F7C98" w:rsidRDefault="00AA53D1" w:rsidP="00AA53D1">
      <w:pPr>
        <w:pStyle w:val="Legenda"/>
        <w:jc w:val="center"/>
        <w:rPr>
          <w:color w:val="4F81BD" w:themeColor="accent1"/>
          <w:sz w:val="20"/>
        </w:rPr>
      </w:pPr>
      <w:r w:rsidRPr="00AA53D1">
        <w:rPr>
          <w:color w:val="4F81BD" w:themeColor="accent1"/>
          <w:sz w:val="20"/>
        </w:rPr>
        <w:t xml:space="preserve">Tabela </w:t>
      </w:r>
      <w:r w:rsidR="00EC15A2">
        <w:rPr>
          <w:color w:val="4F81BD" w:themeColor="accent1"/>
          <w:sz w:val="20"/>
        </w:rPr>
        <w:t>9</w:t>
      </w:r>
      <w:r w:rsidRPr="00AA53D1">
        <w:rPr>
          <w:color w:val="4F81BD" w:themeColor="accent1"/>
          <w:sz w:val="20"/>
        </w:rPr>
        <w:t>. Wyniki egzaminu maturalnego.</w:t>
      </w:r>
    </w:p>
    <w:p w:rsidR="00D64E5E" w:rsidRPr="00D64E5E" w:rsidRDefault="00D64E5E" w:rsidP="00D64E5E"/>
    <w:p w:rsidR="003F7C98" w:rsidRPr="00321A91" w:rsidRDefault="003F7C98" w:rsidP="003F7C98">
      <w:pPr>
        <w:pStyle w:val="Default"/>
        <w:rPr>
          <w:rFonts w:ascii="Times New Roman" w:hAnsi="Times New Roman" w:cs="Times New Roman"/>
        </w:rPr>
      </w:pPr>
      <w:r w:rsidRPr="00321A91">
        <w:rPr>
          <w:rFonts w:ascii="Times New Roman" w:hAnsi="Times New Roman" w:cs="Times New Roman"/>
        </w:rPr>
        <w:t>Zdawalność egzaminu maturalnego:</w:t>
      </w:r>
    </w:p>
    <w:p w:rsidR="003F7C98" w:rsidRDefault="003F7C98" w:rsidP="003F7C98">
      <w:pPr>
        <w:pStyle w:val="Default"/>
        <w:jc w:val="both"/>
        <w:rPr>
          <w:rFonts w:ascii="Times New Roman" w:hAnsi="Times New Roman" w:cs="Times New Roman"/>
        </w:rPr>
      </w:pPr>
      <w:r w:rsidRPr="00321A91">
        <w:rPr>
          <w:rFonts w:ascii="Times New Roman" w:hAnsi="Times New Roman" w:cs="Times New Roman"/>
        </w:rPr>
        <w:t xml:space="preserve">  ogółem do egzaminu maturalnego </w:t>
      </w:r>
      <w:r>
        <w:rPr>
          <w:rFonts w:ascii="Times New Roman" w:hAnsi="Times New Roman" w:cs="Times New Roman"/>
        </w:rPr>
        <w:t xml:space="preserve">(w części pisemnej/ustnej) </w:t>
      </w:r>
      <w:r w:rsidRPr="00321A91">
        <w:rPr>
          <w:rFonts w:ascii="Times New Roman" w:hAnsi="Times New Roman" w:cs="Times New Roman"/>
        </w:rPr>
        <w:t xml:space="preserve">przystąpiło osób </w:t>
      </w:r>
      <w:r>
        <w:rPr>
          <w:rFonts w:ascii="Times New Roman" w:hAnsi="Times New Roman" w:cs="Times New Roman"/>
        </w:rPr>
        <w:t xml:space="preserve">   </w:t>
      </w:r>
      <w:r w:rsidRPr="00321A91">
        <w:rPr>
          <w:rFonts w:ascii="Times New Roman" w:hAnsi="Times New Roman" w:cs="Times New Roman"/>
          <w:b/>
        </w:rPr>
        <w:t>4</w:t>
      </w:r>
      <w:r w:rsidR="00EC15A2">
        <w:rPr>
          <w:rFonts w:ascii="Times New Roman" w:hAnsi="Times New Roman" w:cs="Times New Roman"/>
          <w:b/>
        </w:rPr>
        <w:t>6</w:t>
      </w:r>
    </w:p>
    <w:p w:rsidR="003F7C98" w:rsidRDefault="003F7C98" w:rsidP="003F7C98">
      <w:pPr>
        <w:pStyle w:val="Default"/>
        <w:jc w:val="both"/>
        <w:rPr>
          <w:rFonts w:ascii="Times New Roman" w:hAnsi="Times New Roman" w:cs="Times New Roman"/>
        </w:rPr>
      </w:pPr>
      <w:r>
        <w:rPr>
          <w:rFonts w:ascii="Times New Roman" w:hAnsi="Times New Roman" w:cs="Times New Roman"/>
        </w:rPr>
        <w:t xml:space="preserve">                                w tym obecnych na pięciu egzaminach obowiązkowych          </w:t>
      </w:r>
      <w:r w:rsidRPr="00321A91">
        <w:rPr>
          <w:rFonts w:ascii="Times New Roman" w:hAnsi="Times New Roman" w:cs="Times New Roman"/>
          <w:b/>
        </w:rPr>
        <w:t>4</w:t>
      </w:r>
      <w:r w:rsidR="00EC15A2">
        <w:rPr>
          <w:rFonts w:ascii="Times New Roman" w:hAnsi="Times New Roman" w:cs="Times New Roman"/>
          <w:b/>
        </w:rPr>
        <w:t>6</w:t>
      </w:r>
      <w:r w:rsidRPr="00321A91">
        <w:rPr>
          <w:rFonts w:ascii="Times New Roman" w:hAnsi="Times New Roman" w:cs="Times New Roman"/>
          <w:b/>
        </w:rPr>
        <w:t xml:space="preserve"> </w:t>
      </w:r>
      <w:r>
        <w:rPr>
          <w:rFonts w:ascii="Times New Roman" w:hAnsi="Times New Roman" w:cs="Times New Roman"/>
        </w:rPr>
        <w:t xml:space="preserve">   </w:t>
      </w:r>
      <w:r w:rsidR="00EC15A2">
        <w:rPr>
          <w:rFonts w:ascii="Times New Roman" w:hAnsi="Times New Roman" w:cs="Times New Roman"/>
          <w:b/>
        </w:rPr>
        <w:t>37</w:t>
      </w:r>
      <w:r w:rsidRPr="00321A91">
        <w:rPr>
          <w:rFonts w:ascii="Times New Roman" w:hAnsi="Times New Roman" w:cs="Times New Roman"/>
          <w:b/>
        </w:rPr>
        <w:t>%</w:t>
      </w:r>
    </w:p>
    <w:p w:rsidR="003F7C98" w:rsidRPr="00321A91" w:rsidRDefault="003F7C98" w:rsidP="003F7C98">
      <w:pPr>
        <w:pStyle w:val="Default"/>
        <w:jc w:val="both"/>
        <w:rPr>
          <w:rFonts w:ascii="Times New Roman" w:hAnsi="Times New Roman" w:cs="Times New Roman"/>
        </w:rPr>
      </w:pPr>
      <w:r>
        <w:rPr>
          <w:rFonts w:ascii="Times New Roman" w:hAnsi="Times New Roman" w:cs="Times New Roman"/>
        </w:rPr>
        <w:t xml:space="preserve">                                                                         świadectwa dojrzałości otrzymało    </w:t>
      </w:r>
      <w:r w:rsidR="00EC15A2">
        <w:rPr>
          <w:rFonts w:ascii="Times New Roman" w:hAnsi="Times New Roman" w:cs="Times New Roman"/>
          <w:b/>
        </w:rPr>
        <w:t>17</w:t>
      </w:r>
    </w:p>
    <w:p w:rsidR="003F7C98" w:rsidRPr="00321A91" w:rsidRDefault="003F7C98" w:rsidP="003F7C98">
      <w:pPr>
        <w:pStyle w:val="Default"/>
        <w:jc w:val="both"/>
        <w:rPr>
          <w:rFonts w:ascii="Times New Roman" w:hAnsi="Times New Roman" w:cs="Times New Roman"/>
        </w:rPr>
      </w:pPr>
    </w:p>
    <w:p w:rsidR="00D64E5E" w:rsidRDefault="00D64E5E" w:rsidP="00D64E5E">
      <w:pPr>
        <w:pStyle w:val="Nagwek1"/>
      </w:pPr>
      <w:bookmarkStart w:id="49" w:name="_Toc465026485"/>
      <w:bookmarkStart w:id="50" w:name="_Toc496684846"/>
      <w:r>
        <w:t>Dowóz uczniów do szkół i placówek</w:t>
      </w:r>
      <w:bookmarkEnd w:id="49"/>
      <w:bookmarkEnd w:id="50"/>
    </w:p>
    <w:p w:rsidR="003F7C98" w:rsidRDefault="003F7C98" w:rsidP="003F7C98">
      <w:pPr>
        <w:spacing w:before="45" w:after="45"/>
        <w:jc w:val="both"/>
      </w:pPr>
      <w:r>
        <w:t>Z ustawy o systemie oświaty wynika, że na gminie spoczywa obowiązek organizacji dowozów szkolnych. Stosownie do delegacji gminy obowiązek ten jest realizowany w całości przez SAPO</w:t>
      </w:r>
      <w:r w:rsidR="003F1C54">
        <w:t>/CUW</w:t>
      </w:r>
      <w:r>
        <w:t xml:space="preserve">. Przy organizacji dowozów bardzo istotnym jest zapewnienie pełnego bezpieczeństwa, w miarę krótkiego w czasie przejazdu do i ze szkoły oraz takiego ułożenia harmonogramów, aby umożliwić udział uczniów w różnych formach zajęć pozalekcyjnych organizowanych przez szkoły. Uprawnieni do dowozu są: </w:t>
      </w:r>
    </w:p>
    <w:p w:rsidR="003F7C98" w:rsidRDefault="004822D1" w:rsidP="00E60352">
      <w:pPr>
        <w:jc w:val="both"/>
      </w:pPr>
      <w:r>
        <w:t>- uczniowie klas I-IV szkół podstawowych, jeśli odległość z miejsca zamieszkania do szkoły przekracza 3 km,</w:t>
      </w:r>
    </w:p>
    <w:p w:rsidR="004822D1" w:rsidRDefault="004822D1" w:rsidP="00E60352">
      <w:pPr>
        <w:jc w:val="both"/>
      </w:pPr>
      <w:r>
        <w:t>- uczniowie klas V-VI szkół podstawowych oraz gimnazjum, jeśli odległość z miejsca zamieszkania do szkoły przekracza 4 km,</w:t>
      </w:r>
    </w:p>
    <w:p w:rsidR="004822D1" w:rsidRDefault="004822D1" w:rsidP="00E60352">
      <w:pPr>
        <w:jc w:val="both"/>
      </w:pPr>
      <w:r>
        <w:t>- uczniowie niepełnosprawni do szkoły podstawowej i gimnazjum, a dzieci z niepełnosprawnością ruchową również do szkoły ponadgimnazjalnej, nie dłużej niż do 21 roku życia,</w:t>
      </w:r>
    </w:p>
    <w:p w:rsidR="004822D1" w:rsidRDefault="00132C43" w:rsidP="00E60352">
      <w:pPr>
        <w:jc w:val="both"/>
      </w:pPr>
      <w:r>
        <w:t>- niepełnosprawne dzieci 5 letnie (teraz 6 letnie) objęte rocznym obowiązkowym przygotowaniem przedszkolnym, fakultatywnie możn</w:t>
      </w:r>
      <w:r w:rsidR="002A7663">
        <w:t>a</w:t>
      </w:r>
      <w:r>
        <w:t xml:space="preserve"> dowozić młodsze niepełnosprawne</w:t>
      </w:r>
      <w:r w:rsidR="00E60352">
        <w:t>.</w:t>
      </w:r>
    </w:p>
    <w:p w:rsidR="004822D1" w:rsidRDefault="004822D1" w:rsidP="003F7C98">
      <w:pPr>
        <w:spacing w:before="45" w:after="45"/>
        <w:jc w:val="both"/>
      </w:pPr>
    </w:p>
    <w:tbl>
      <w:tblPr>
        <w:tblW w:w="956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8"/>
        <w:gridCol w:w="4860"/>
        <w:gridCol w:w="4053"/>
      </w:tblGrid>
      <w:tr w:rsidR="003F7C98" w:rsidRPr="009053C8" w:rsidTr="002D6B2B">
        <w:trPr>
          <w:trHeight w:hRule="exact" w:val="454"/>
        </w:trPr>
        <w:tc>
          <w:tcPr>
            <w:tcW w:w="648" w:type="dxa"/>
            <w:tcBorders>
              <w:top w:val="single" w:sz="4" w:space="0" w:color="auto"/>
              <w:left w:val="single" w:sz="4" w:space="0" w:color="auto"/>
              <w:bottom w:val="single" w:sz="4" w:space="0" w:color="auto"/>
              <w:right w:val="single" w:sz="4" w:space="0" w:color="auto"/>
            </w:tcBorders>
          </w:tcPr>
          <w:p w:rsidR="003F7C98" w:rsidRPr="00D55619" w:rsidRDefault="003F7C98" w:rsidP="000544A1">
            <w:pPr>
              <w:pStyle w:val="NormalnyWeb"/>
              <w:rPr>
                <w:b/>
              </w:rPr>
            </w:pPr>
            <w:r w:rsidRPr="00D55619">
              <w:rPr>
                <w:b/>
              </w:rPr>
              <w:t>L.P.</w:t>
            </w:r>
          </w:p>
        </w:tc>
        <w:tc>
          <w:tcPr>
            <w:tcW w:w="4860" w:type="dxa"/>
            <w:tcBorders>
              <w:top w:val="single" w:sz="4" w:space="0" w:color="auto"/>
              <w:left w:val="single" w:sz="4" w:space="0" w:color="auto"/>
              <w:bottom w:val="single" w:sz="4" w:space="0" w:color="auto"/>
              <w:right w:val="single" w:sz="4" w:space="0" w:color="auto"/>
            </w:tcBorders>
          </w:tcPr>
          <w:p w:rsidR="003F7C98" w:rsidRPr="00D55619" w:rsidRDefault="003F7C98" w:rsidP="000544A1">
            <w:pPr>
              <w:pStyle w:val="NormalnyWeb"/>
              <w:jc w:val="center"/>
              <w:rPr>
                <w:b/>
              </w:rPr>
            </w:pPr>
            <w:r w:rsidRPr="00D55619">
              <w:rPr>
                <w:b/>
              </w:rPr>
              <w:t>Placówka</w:t>
            </w:r>
          </w:p>
        </w:tc>
        <w:tc>
          <w:tcPr>
            <w:tcW w:w="4053" w:type="dxa"/>
            <w:tcBorders>
              <w:top w:val="single" w:sz="4" w:space="0" w:color="auto"/>
              <w:left w:val="single" w:sz="4" w:space="0" w:color="auto"/>
              <w:bottom w:val="single" w:sz="4" w:space="0" w:color="auto"/>
              <w:right w:val="single" w:sz="4" w:space="0" w:color="auto"/>
            </w:tcBorders>
          </w:tcPr>
          <w:p w:rsidR="003F7C98" w:rsidRPr="00D55619" w:rsidRDefault="003F7C98" w:rsidP="000544A1">
            <w:pPr>
              <w:pStyle w:val="NormalnyWeb"/>
              <w:jc w:val="center"/>
              <w:rPr>
                <w:b/>
              </w:rPr>
            </w:pPr>
            <w:r w:rsidRPr="00D55619">
              <w:rPr>
                <w:b/>
              </w:rPr>
              <w:t>Liczba dowożonych</w:t>
            </w:r>
          </w:p>
        </w:tc>
      </w:tr>
      <w:tr w:rsidR="003F7C98" w:rsidRPr="009053C8" w:rsidTr="002D6B2B">
        <w:trPr>
          <w:trHeight w:hRule="exact" w:val="454"/>
        </w:trPr>
        <w:tc>
          <w:tcPr>
            <w:tcW w:w="648" w:type="dxa"/>
            <w:tcBorders>
              <w:top w:val="single" w:sz="4" w:space="0" w:color="auto"/>
              <w:left w:val="single" w:sz="4" w:space="0" w:color="auto"/>
              <w:bottom w:val="single" w:sz="4" w:space="0" w:color="auto"/>
              <w:right w:val="single" w:sz="4" w:space="0" w:color="auto"/>
            </w:tcBorders>
          </w:tcPr>
          <w:p w:rsidR="003F7C98" w:rsidRPr="009053C8" w:rsidRDefault="003F7C98" w:rsidP="000544A1">
            <w:pPr>
              <w:pStyle w:val="NormalnyWeb"/>
              <w:jc w:val="both"/>
            </w:pPr>
            <w:r>
              <w:t>1</w:t>
            </w:r>
          </w:p>
        </w:tc>
        <w:tc>
          <w:tcPr>
            <w:tcW w:w="4860" w:type="dxa"/>
            <w:tcBorders>
              <w:top w:val="single" w:sz="4" w:space="0" w:color="auto"/>
              <w:left w:val="single" w:sz="4" w:space="0" w:color="auto"/>
              <w:bottom w:val="single" w:sz="4" w:space="0" w:color="auto"/>
              <w:right w:val="single" w:sz="4" w:space="0" w:color="auto"/>
            </w:tcBorders>
          </w:tcPr>
          <w:p w:rsidR="003F7C98" w:rsidRPr="0091043A" w:rsidRDefault="003F7C98" w:rsidP="000544A1">
            <w:pPr>
              <w:pStyle w:val="NormalnyWeb"/>
              <w:rPr>
                <w:sz w:val="18"/>
                <w:szCs w:val="18"/>
              </w:rPr>
            </w:pPr>
            <w:r w:rsidRPr="0091043A">
              <w:rPr>
                <w:sz w:val="18"/>
                <w:szCs w:val="18"/>
              </w:rPr>
              <w:t>Szkoła Podstawowa im. K. Makuszyńskiego w Skrzeszewie</w:t>
            </w:r>
          </w:p>
        </w:tc>
        <w:tc>
          <w:tcPr>
            <w:tcW w:w="4053" w:type="dxa"/>
            <w:tcBorders>
              <w:top w:val="single" w:sz="4" w:space="0" w:color="auto"/>
              <w:left w:val="single" w:sz="4" w:space="0" w:color="auto"/>
              <w:bottom w:val="single" w:sz="4" w:space="0" w:color="auto"/>
              <w:right w:val="single" w:sz="4" w:space="0" w:color="auto"/>
            </w:tcBorders>
          </w:tcPr>
          <w:p w:rsidR="003F7C98" w:rsidRPr="00377448" w:rsidRDefault="003F1C54" w:rsidP="000544A1">
            <w:pPr>
              <w:pStyle w:val="NormalnyWeb"/>
              <w:jc w:val="center"/>
              <w:rPr>
                <w:b/>
              </w:rPr>
            </w:pPr>
            <w:r>
              <w:rPr>
                <w:b/>
              </w:rPr>
              <w:t>21</w:t>
            </w:r>
          </w:p>
        </w:tc>
      </w:tr>
      <w:tr w:rsidR="003F7C98" w:rsidRPr="009053C8" w:rsidTr="002D6B2B">
        <w:trPr>
          <w:trHeight w:hRule="exact" w:val="454"/>
        </w:trPr>
        <w:tc>
          <w:tcPr>
            <w:tcW w:w="648" w:type="dxa"/>
            <w:tcBorders>
              <w:top w:val="single" w:sz="4" w:space="0" w:color="auto"/>
              <w:left w:val="single" w:sz="4" w:space="0" w:color="auto"/>
              <w:bottom w:val="single" w:sz="4" w:space="0" w:color="auto"/>
              <w:right w:val="single" w:sz="4" w:space="0" w:color="auto"/>
            </w:tcBorders>
          </w:tcPr>
          <w:p w:rsidR="003F7C98" w:rsidRDefault="003F7C98" w:rsidP="000544A1">
            <w:pPr>
              <w:pStyle w:val="NormalnyWeb"/>
              <w:jc w:val="both"/>
            </w:pPr>
            <w:r>
              <w:t>2</w:t>
            </w:r>
          </w:p>
        </w:tc>
        <w:tc>
          <w:tcPr>
            <w:tcW w:w="4860" w:type="dxa"/>
            <w:tcBorders>
              <w:top w:val="single" w:sz="4" w:space="0" w:color="auto"/>
              <w:left w:val="single" w:sz="4" w:space="0" w:color="auto"/>
              <w:bottom w:val="single" w:sz="4" w:space="0" w:color="auto"/>
              <w:right w:val="single" w:sz="4" w:space="0" w:color="auto"/>
            </w:tcBorders>
          </w:tcPr>
          <w:p w:rsidR="003F7C98" w:rsidRPr="0091043A" w:rsidRDefault="003F7C98" w:rsidP="000544A1">
            <w:pPr>
              <w:pStyle w:val="NormalnyWeb"/>
              <w:rPr>
                <w:sz w:val="18"/>
                <w:szCs w:val="18"/>
              </w:rPr>
            </w:pPr>
            <w:r w:rsidRPr="0091043A">
              <w:rPr>
                <w:sz w:val="18"/>
                <w:szCs w:val="18"/>
              </w:rPr>
              <w:t>Szkoła Podstawowa im. T. Kościuszki w Wieliszewie</w:t>
            </w:r>
          </w:p>
        </w:tc>
        <w:tc>
          <w:tcPr>
            <w:tcW w:w="4053" w:type="dxa"/>
            <w:tcBorders>
              <w:top w:val="single" w:sz="4" w:space="0" w:color="auto"/>
              <w:left w:val="single" w:sz="4" w:space="0" w:color="auto"/>
              <w:bottom w:val="single" w:sz="4" w:space="0" w:color="auto"/>
              <w:right w:val="single" w:sz="4" w:space="0" w:color="auto"/>
            </w:tcBorders>
          </w:tcPr>
          <w:p w:rsidR="003F7C98" w:rsidRPr="00377448" w:rsidRDefault="003F1C54" w:rsidP="000544A1">
            <w:pPr>
              <w:pStyle w:val="NormalnyWeb"/>
              <w:jc w:val="center"/>
              <w:rPr>
                <w:b/>
              </w:rPr>
            </w:pPr>
            <w:r>
              <w:rPr>
                <w:b/>
              </w:rPr>
              <w:t>42</w:t>
            </w:r>
          </w:p>
        </w:tc>
      </w:tr>
      <w:tr w:rsidR="003F7C98" w:rsidRPr="009053C8" w:rsidTr="002D6B2B">
        <w:trPr>
          <w:trHeight w:hRule="exact" w:val="454"/>
        </w:trPr>
        <w:tc>
          <w:tcPr>
            <w:tcW w:w="648" w:type="dxa"/>
            <w:tcBorders>
              <w:top w:val="single" w:sz="4" w:space="0" w:color="auto"/>
              <w:left w:val="single" w:sz="4" w:space="0" w:color="auto"/>
              <w:bottom w:val="single" w:sz="4" w:space="0" w:color="auto"/>
              <w:right w:val="single" w:sz="4" w:space="0" w:color="auto"/>
            </w:tcBorders>
          </w:tcPr>
          <w:p w:rsidR="003F7C98" w:rsidRPr="009053C8" w:rsidRDefault="003F7C98" w:rsidP="000544A1">
            <w:pPr>
              <w:pStyle w:val="NormalnyWeb"/>
              <w:jc w:val="both"/>
            </w:pPr>
            <w:r>
              <w:lastRenderedPageBreak/>
              <w:t>3</w:t>
            </w:r>
          </w:p>
        </w:tc>
        <w:tc>
          <w:tcPr>
            <w:tcW w:w="4860" w:type="dxa"/>
            <w:tcBorders>
              <w:top w:val="single" w:sz="4" w:space="0" w:color="auto"/>
              <w:left w:val="single" w:sz="4" w:space="0" w:color="auto"/>
              <w:bottom w:val="single" w:sz="4" w:space="0" w:color="auto"/>
              <w:right w:val="single" w:sz="4" w:space="0" w:color="auto"/>
            </w:tcBorders>
          </w:tcPr>
          <w:p w:rsidR="003F7C98" w:rsidRPr="0091043A" w:rsidRDefault="003F7C98" w:rsidP="000544A1">
            <w:pPr>
              <w:pStyle w:val="NormalnyWeb"/>
              <w:rPr>
                <w:sz w:val="18"/>
                <w:szCs w:val="18"/>
              </w:rPr>
            </w:pPr>
            <w:r w:rsidRPr="0091043A">
              <w:rPr>
                <w:sz w:val="18"/>
                <w:szCs w:val="18"/>
              </w:rPr>
              <w:t xml:space="preserve">Gminne Gimnazjum im. Jana Pawła II w Wieliszewie </w:t>
            </w:r>
          </w:p>
        </w:tc>
        <w:tc>
          <w:tcPr>
            <w:tcW w:w="4053" w:type="dxa"/>
            <w:tcBorders>
              <w:top w:val="single" w:sz="4" w:space="0" w:color="auto"/>
              <w:left w:val="single" w:sz="4" w:space="0" w:color="auto"/>
              <w:bottom w:val="single" w:sz="4" w:space="0" w:color="auto"/>
              <w:right w:val="single" w:sz="4" w:space="0" w:color="auto"/>
            </w:tcBorders>
          </w:tcPr>
          <w:p w:rsidR="003F7C98" w:rsidRPr="00377448" w:rsidRDefault="003F1C54" w:rsidP="000544A1">
            <w:pPr>
              <w:pStyle w:val="NormalnyWeb"/>
              <w:jc w:val="center"/>
              <w:rPr>
                <w:b/>
              </w:rPr>
            </w:pPr>
            <w:r>
              <w:rPr>
                <w:b/>
              </w:rPr>
              <w:t>119</w:t>
            </w:r>
          </w:p>
        </w:tc>
      </w:tr>
      <w:tr w:rsidR="003F7C98" w:rsidRPr="009053C8" w:rsidTr="002D6B2B">
        <w:trPr>
          <w:trHeight w:hRule="exact" w:val="454"/>
        </w:trPr>
        <w:tc>
          <w:tcPr>
            <w:tcW w:w="648" w:type="dxa"/>
            <w:tcBorders>
              <w:top w:val="single" w:sz="4" w:space="0" w:color="auto"/>
              <w:left w:val="single" w:sz="4" w:space="0" w:color="auto"/>
              <w:bottom w:val="single" w:sz="4" w:space="0" w:color="auto"/>
              <w:right w:val="single" w:sz="4" w:space="0" w:color="auto"/>
            </w:tcBorders>
          </w:tcPr>
          <w:p w:rsidR="003F7C98" w:rsidRPr="009053C8" w:rsidRDefault="003F7C98" w:rsidP="000544A1">
            <w:pPr>
              <w:pStyle w:val="NormalnyWeb"/>
              <w:jc w:val="both"/>
            </w:pPr>
            <w:r>
              <w:t>4</w:t>
            </w:r>
          </w:p>
        </w:tc>
        <w:tc>
          <w:tcPr>
            <w:tcW w:w="4860" w:type="dxa"/>
            <w:tcBorders>
              <w:top w:val="single" w:sz="4" w:space="0" w:color="auto"/>
              <w:left w:val="single" w:sz="4" w:space="0" w:color="auto"/>
              <w:bottom w:val="single" w:sz="4" w:space="0" w:color="auto"/>
              <w:right w:val="single" w:sz="4" w:space="0" w:color="auto"/>
            </w:tcBorders>
          </w:tcPr>
          <w:p w:rsidR="003F7C98" w:rsidRPr="0091043A" w:rsidRDefault="003F7C98" w:rsidP="000544A1">
            <w:pPr>
              <w:pStyle w:val="NormalnyWeb"/>
              <w:rPr>
                <w:sz w:val="18"/>
                <w:szCs w:val="18"/>
              </w:rPr>
            </w:pPr>
            <w:r w:rsidRPr="0091043A">
              <w:rPr>
                <w:sz w:val="18"/>
                <w:szCs w:val="18"/>
              </w:rPr>
              <w:t>Zespół Szkół w Łajskach</w:t>
            </w:r>
          </w:p>
        </w:tc>
        <w:tc>
          <w:tcPr>
            <w:tcW w:w="4053" w:type="dxa"/>
            <w:tcBorders>
              <w:top w:val="single" w:sz="4" w:space="0" w:color="auto"/>
              <w:left w:val="single" w:sz="4" w:space="0" w:color="auto"/>
              <w:bottom w:val="single" w:sz="4" w:space="0" w:color="auto"/>
              <w:right w:val="single" w:sz="4" w:space="0" w:color="auto"/>
            </w:tcBorders>
          </w:tcPr>
          <w:p w:rsidR="003F7C98" w:rsidRPr="00377448" w:rsidRDefault="003F1C54" w:rsidP="000544A1">
            <w:pPr>
              <w:pStyle w:val="NormalnyWeb"/>
              <w:jc w:val="center"/>
              <w:rPr>
                <w:b/>
              </w:rPr>
            </w:pPr>
            <w:r>
              <w:rPr>
                <w:b/>
              </w:rPr>
              <w:t>19</w:t>
            </w:r>
          </w:p>
        </w:tc>
      </w:tr>
      <w:tr w:rsidR="003F7C98" w:rsidRPr="009053C8" w:rsidTr="002D6B2B">
        <w:trPr>
          <w:trHeight w:hRule="exact" w:val="454"/>
        </w:trPr>
        <w:tc>
          <w:tcPr>
            <w:tcW w:w="5508" w:type="dxa"/>
            <w:gridSpan w:val="2"/>
            <w:tcBorders>
              <w:top w:val="single" w:sz="4" w:space="0" w:color="auto"/>
              <w:left w:val="single" w:sz="4" w:space="0" w:color="auto"/>
              <w:bottom w:val="single" w:sz="4" w:space="0" w:color="auto"/>
              <w:right w:val="single" w:sz="4" w:space="0" w:color="auto"/>
            </w:tcBorders>
          </w:tcPr>
          <w:p w:rsidR="003F7C98" w:rsidRPr="00704C0B" w:rsidRDefault="003F7C98" w:rsidP="000544A1">
            <w:pPr>
              <w:pStyle w:val="NormalnyWeb"/>
              <w:jc w:val="center"/>
              <w:rPr>
                <w:b/>
                <w:sz w:val="32"/>
                <w:szCs w:val="32"/>
              </w:rPr>
            </w:pPr>
            <w:r w:rsidRPr="00277E37">
              <w:rPr>
                <w:b/>
                <w:sz w:val="32"/>
                <w:szCs w:val="32"/>
              </w:rPr>
              <w:t>Razem</w:t>
            </w:r>
          </w:p>
        </w:tc>
        <w:tc>
          <w:tcPr>
            <w:tcW w:w="4053" w:type="dxa"/>
            <w:tcBorders>
              <w:top w:val="single" w:sz="4" w:space="0" w:color="auto"/>
              <w:left w:val="single" w:sz="4" w:space="0" w:color="auto"/>
              <w:bottom w:val="single" w:sz="4" w:space="0" w:color="auto"/>
              <w:right w:val="single" w:sz="4" w:space="0" w:color="auto"/>
            </w:tcBorders>
          </w:tcPr>
          <w:p w:rsidR="003F7C98" w:rsidRPr="00377448" w:rsidRDefault="003F1C54" w:rsidP="000544A1">
            <w:pPr>
              <w:pStyle w:val="NormalnyWeb"/>
              <w:jc w:val="center"/>
              <w:rPr>
                <w:b/>
                <w:sz w:val="32"/>
                <w:szCs w:val="32"/>
              </w:rPr>
            </w:pPr>
            <w:r>
              <w:rPr>
                <w:b/>
                <w:sz w:val="32"/>
                <w:szCs w:val="32"/>
              </w:rPr>
              <w:t>201</w:t>
            </w:r>
          </w:p>
        </w:tc>
      </w:tr>
    </w:tbl>
    <w:p w:rsidR="003F7C98" w:rsidRDefault="00D64E5E" w:rsidP="00D64E5E">
      <w:pPr>
        <w:pStyle w:val="Legenda"/>
        <w:jc w:val="center"/>
        <w:rPr>
          <w:color w:val="4F81BD" w:themeColor="accent1"/>
          <w:sz w:val="20"/>
        </w:rPr>
      </w:pPr>
      <w:bookmarkStart w:id="51" w:name="_Toc496687045"/>
      <w:r w:rsidRPr="00D64E5E">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177A6A">
        <w:rPr>
          <w:noProof/>
          <w:color w:val="4F81BD" w:themeColor="accent1"/>
          <w:sz w:val="20"/>
        </w:rPr>
        <w:t>9</w:t>
      </w:r>
      <w:r w:rsidR="00521379">
        <w:rPr>
          <w:color w:val="4F81BD" w:themeColor="accent1"/>
          <w:sz w:val="20"/>
        </w:rPr>
        <w:fldChar w:fldCharType="end"/>
      </w:r>
      <w:r w:rsidR="002D6B2B">
        <w:rPr>
          <w:color w:val="4F81BD" w:themeColor="accent1"/>
          <w:sz w:val="20"/>
        </w:rPr>
        <w:t>. D</w:t>
      </w:r>
      <w:r w:rsidRPr="00D64E5E">
        <w:rPr>
          <w:color w:val="4F81BD" w:themeColor="accent1"/>
          <w:sz w:val="20"/>
        </w:rPr>
        <w:t>owó</w:t>
      </w:r>
      <w:r w:rsidR="002D6B2B">
        <w:rPr>
          <w:color w:val="4F81BD" w:themeColor="accent1"/>
          <w:sz w:val="20"/>
        </w:rPr>
        <w:t>z</w:t>
      </w:r>
      <w:r w:rsidRPr="00D64E5E">
        <w:rPr>
          <w:color w:val="4F81BD" w:themeColor="accent1"/>
          <w:sz w:val="20"/>
        </w:rPr>
        <w:t xml:space="preserve"> do placówek gminnych.</w:t>
      </w:r>
      <w:bookmarkEnd w:id="51"/>
    </w:p>
    <w:p w:rsidR="00D64E5E" w:rsidRPr="00D64E5E" w:rsidRDefault="00D64E5E" w:rsidP="00D64E5E"/>
    <w:p w:rsidR="003F7C98" w:rsidRPr="00A423D5" w:rsidRDefault="003F7C98" w:rsidP="003F7C98">
      <w:pPr>
        <w:jc w:val="both"/>
        <w:rPr>
          <w:b/>
        </w:rPr>
      </w:pPr>
      <w:r>
        <w:t xml:space="preserve">Koszt zakupu biletów </w:t>
      </w:r>
      <w:r w:rsidRPr="00D776E7">
        <w:t xml:space="preserve">to </w:t>
      </w:r>
      <w:r w:rsidR="00D776E7" w:rsidRPr="00D776E7">
        <w:rPr>
          <w:b/>
        </w:rPr>
        <w:t>147 111,30</w:t>
      </w:r>
      <w:r w:rsidRPr="00D776E7">
        <w:rPr>
          <w:b/>
        </w:rPr>
        <w:t xml:space="preserve"> </w:t>
      </w:r>
      <w:r w:rsidRPr="00A423D5">
        <w:rPr>
          <w:b/>
        </w:rPr>
        <w:t>zł</w:t>
      </w:r>
    </w:p>
    <w:p w:rsidR="003F7C98" w:rsidRDefault="003F7C98" w:rsidP="003F7C98">
      <w:pPr>
        <w:jc w:val="both"/>
      </w:pPr>
    </w:p>
    <w:p w:rsidR="003F7C98" w:rsidRDefault="003F7C98" w:rsidP="003F7C98">
      <w:pPr>
        <w:jc w:val="both"/>
      </w:pPr>
    </w:p>
    <w:tbl>
      <w:tblPr>
        <w:tblW w:w="956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8"/>
        <w:gridCol w:w="4860"/>
        <w:gridCol w:w="4053"/>
      </w:tblGrid>
      <w:tr w:rsidR="003F7C98" w:rsidRPr="00D55619" w:rsidTr="000544A1">
        <w:trPr>
          <w:trHeight w:val="532"/>
        </w:trPr>
        <w:tc>
          <w:tcPr>
            <w:tcW w:w="648" w:type="dxa"/>
            <w:tcBorders>
              <w:top w:val="single" w:sz="4" w:space="0" w:color="auto"/>
              <w:left w:val="single" w:sz="4" w:space="0" w:color="auto"/>
              <w:bottom w:val="single" w:sz="4" w:space="0" w:color="auto"/>
              <w:right w:val="single" w:sz="4" w:space="0" w:color="auto"/>
            </w:tcBorders>
          </w:tcPr>
          <w:p w:rsidR="003F7C98" w:rsidRPr="00D55619" w:rsidRDefault="003F7C98" w:rsidP="000544A1">
            <w:pPr>
              <w:pStyle w:val="NormalnyWeb"/>
              <w:rPr>
                <w:b/>
              </w:rPr>
            </w:pPr>
            <w:r w:rsidRPr="00D55619">
              <w:rPr>
                <w:b/>
              </w:rPr>
              <w:t>L.P.</w:t>
            </w:r>
          </w:p>
        </w:tc>
        <w:tc>
          <w:tcPr>
            <w:tcW w:w="4860" w:type="dxa"/>
            <w:tcBorders>
              <w:top w:val="single" w:sz="4" w:space="0" w:color="auto"/>
              <w:left w:val="single" w:sz="4" w:space="0" w:color="auto"/>
              <w:bottom w:val="single" w:sz="4" w:space="0" w:color="auto"/>
              <w:right w:val="single" w:sz="4" w:space="0" w:color="auto"/>
            </w:tcBorders>
          </w:tcPr>
          <w:p w:rsidR="003F7C98" w:rsidRPr="00D55619" w:rsidRDefault="003F7C98" w:rsidP="000544A1">
            <w:pPr>
              <w:pStyle w:val="NormalnyWeb"/>
              <w:jc w:val="center"/>
              <w:rPr>
                <w:b/>
              </w:rPr>
            </w:pPr>
            <w:r w:rsidRPr="00D55619">
              <w:rPr>
                <w:b/>
              </w:rPr>
              <w:t>Placówka</w:t>
            </w:r>
          </w:p>
        </w:tc>
        <w:tc>
          <w:tcPr>
            <w:tcW w:w="4053" w:type="dxa"/>
            <w:tcBorders>
              <w:top w:val="single" w:sz="4" w:space="0" w:color="auto"/>
              <w:left w:val="single" w:sz="4" w:space="0" w:color="auto"/>
              <w:bottom w:val="single" w:sz="4" w:space="0" w:color="auto"/>
              <w:right w:val="single" w:sz="4" w:space="0" w:color="auto"/>
            </w:tcBorders>
          </w:tcPr>
          <w:p w:rsidR="003F7C98" w:rsidRPr="00D55619" w:rsidRDefault="003F7C98" w:rsidP="000544A1">
            <w:pPr>
              <w:pStyle w:val="NormalnyWeb"/>
              <w:jc w:val="center"/>
              <w:rPr>
                <w:b/>
              </w:rPr>
            </w:pPr>
            <w:r w:rsidRPr="00D55619">
              <w:rPr>
                <w:b/>
              </w:rPr>
              <w:t>Liczba dowożonych</w:t>
            </w:r>
          </w:p>
        </w:tc>
      </w:tr>
      <w:tr w:rsidR="003F7C98" w:rsidRPr="00377448" w:rsidTr="000544A1">
        <w:tc>
          <w:tcPr>
            <w:tcW w:w="648" w:type="dxa"/>
            <w:tcBorders>
              <w:top w:val="single" w:sz="4" w:space="0" w:color="auto"/>
              <w:left w:val="single" w:sz="4" w:space="0" w:color="auto"/>
              <w:bottom w:val="single" w:sz="4" w:space="0" w:color="auto"/>
              <w:right w:val="single" w:sz="4" w:space="0" w:color="auto"/>
            </w:tcBorders>
          </w:tcPr>
          <w:p w:rsidR="003F7C98" w:rsidRPr="009053C8" w:rsidRDefault="003F7C98" w:rsidP="000544A1">
            <w:pPr>
              <w:pStyle w:val="NormalnyWeb"/>
              <w:jc w:val="both"/>
            </w:pPr>
            <w:r>
              <w:t>1</w:t>
            </w:r>
          </w:p>
        </w:tc>
        <w:tc>
          <w:tcPr>
            <w:tcW w:w="4860" w:type="dxa"/>
            <w:tcBorders>
              <w:top w:val="single" w:sz="4" w:space="0" w:color="auto"/>
              <w:left w:val="single" w:sz="4" w:space="0" w:color="auto"/>
              <w:bottom w:val="single" w:sz="4" w:space="0" w:color="auto"/>
              <w:right w:val="single" w:sz="4" w:space="0" w:color="auto"/>
            </w:tcBorders>
          </w:tcPr>
          <w:p w:rsidR="003F7C98" w:rsidRPr="009053C8" w:rsidRDefault="003F7C98" w:rsidP="000544A1">
            <w:pPr>
              <w:pStyle w:val="NormalnyWeb"/>
            </w:pPr>
            <w:r>
              <w:t xml:space="preserve">Szkoły specjalne, ośrodki </w:t>
            </w:r>
            <w:proofErr w:type="spellStart"/>
            <w:r>
              <w:t>szkolno</w:t>
            </w:r>
            <w:proofErr w:type="spellEnd"/>
            <w:r>
              <w:t xml:space="preserve"> –wychowawcze (transport </w:t>
            </w:r>
            <w:proofErr w:type="spellStart"/>
            <w:r>
              <w:t>zorganziowany</w:t>
            </w:r>
            <w:proofErr w:type="spellEnd"/>
            <w:r>
              <w:t>)</w:t>
            </w:r>
          </w:p>
        </w:tc>
        <w:tc>
          <w:tcPr>
            <w:tcW w:w="4053" w:type="dxa"/>
            <w:tcBorders>
              <w:top w:val="single" w:sz="4" w:space="0" w:color="auto"/>
              <w:left w:val="single" w:sz="4" w:space="0" w:color="auto"/>
              <w:bottom w:val="single" w:sz="4" w:space="0" w:color="auto"/>
              <w:right w:val="single" w:sz="4" w:space="0" w:color="auto"/>
            </w:tcBorders>
          </w:tcPr>
          <w:p w:rsidR="003F7C98" w:rsidRPr="00377448" w:rsidRDefault="00E003A0" w:rsidP="000544A1">
            <w:pPr>
              <w:pStyle w:val="NormalnyWeb"/>
              <w:jc w:val="center"/>
              <w:rPr>
                <w:b/>
              </w:rPr>
            </w:pPr>
            <w:r>
              <w:rPr>
                <w:b/>
              </w:rPr>
              <w:t>17</w:t>
            </w:r>
          </w:p>
        </w:tc>
      </w:tr>
      <w:tr w:rsidR="003F7C98" w:rsidRPr="00377448" w:rsidTr="000544A1">
        <w:trPr>
          <w:trHeight w:val="530"/>
        </w:trPr>
        <w:tc>
          <w:tcPr>
            <w:tcW w:w="648" w:type="dxa"/>
            <w:tcBorders>
              <w:top w:val="single" w:sz="4" w:space="0" w:color="auto"/>
              <w:left w:val="single" w:sz="4" w:space="0" w:color="auto"/>
              <w:bottom w:val="single" w:sz="4" w:space="0" w:color="auto"/>
              <w:right w:val="single" w:sz="4" w:space="0" w:color="auto"/>
            </w:tcBorders>
          </w:tcPr>
          <w:p w:rsidR="003F7C98" w:rsidRDefault="003F7C98" w:rsidP="000544A1">
            <w:pPr>
              <w:pStyle w:val="NormalnyWeb"/>
              <w:jc w:val="both"/>
            </w:pPr>
            <w:r>
              <w:t>2</w:t>
            </w:r>
          </w:p>
        </w:tc>
        <w:tc>
          <w:tcPr>
            <w:tcW w:w="4860" w:type="dxa"/>
            <w:tcBorders>
              <w:top w:val="single" w:sz="4" w:space="0" w:color="auto"/>
              <w:left w:val="single" w:sz="4" w:space="0" w:color="auto"/>
              <w:bottom w:val="single" w:sz="4" w:space="0" w:color="auto"/>
              <w:right w:val="single" w:sz="4" w:space="0" w:color="auto"/>
            </w:tcBorders>
          </w:tcPr>
          <w:p w:rsidR="003F7C98" w:rsidRPr="009053C8" w:rsidRDefault="003F7C98" w:rsidP="000544A1">
            <w:pPr>
              <w:pStyle w:val="NormalnyWeb"/>
            </w:pPr>
            <w:r>
              <w:t>Przedszkola  (indywidualne porozumienia z rodzicami)</w:t>
            </w:r>
          </w:p>
        </w:tc>
        <w:tc>
          <w:tcPr>
            <w:tcW w:w="4053" w:type="dxa"/>
            <w:tcBorders>
              <w:top w:val="single" w:sz="4" w:space="0" w:color="auto"/>
              <w:left w:val="single" w:sz="4" w:space="0" w:color="auto"/>
              <w:bottom w:val="single" w:sz="4" w:space="0" w:color="auto"/>
              <w:right w:val="single" w:sz="4" w:space="0" w:color="auto"/>
            </w:tcBorders>
          </w:tcPr>
          <w:p w:rsidR="003F7C98" w:rsidRPr="00377448" w:rsidRDefault="00E003A0" w:rsidP="000544A1">
            <w:pPr>
              <w:pStyle w:val="NormalnyWeb"/>
              <w:jc w:val="center"/>
              <w:rPr>
                <w:b/>
              </w:rPr>
            </w:pPr>
            <w:r>
              <w:rPr>
                <w:b/>
              </w:rPr>
              <w:t>2</w:t>
            </w:r>
          </w:p>
        </w:tc>
      </w:tr>
      <w:tr w:rsidR="003F7C98" w:rsidRPr="00377448" w:rsidTr="000544A1">
        <w:trPr>
          <w:trHeight w:val="404"/>
        </w:trPr>
        <w:tc>
          <w:tcPr>
            <w:tcW w:w="648" w:type="dxa"/>
            <w:tcBorders>
              <w:top w:val="single" w:sz="4" w:space="0" w:color="auto"/>
              <w:left w:val="single" w:sz="4" w:space="0" w:color="auto"/>
              <w:bottom w:val="single" w:sz="4" w:space="0" w:color="auto"/>
              <w:right w:val="single" w:sz="4" w:space="0" w:color="auto"/>
            </w:tcBorders>
          </w:tcPr>
          <w:p w:rsidR="003F7C98" w:rsidRPr="009053C8" w:rsidRDefault="003F7C98" w:rsidP="000544A1">
            <w:pPr>
              <w:pStyle w:val="NormalnyWeb"/>
              <w:jc w:val="both"/>
            </w:pPr>
            <w:r>
              <w:t>3</w:t>
            </w:r>
          </w:p>
        </w:tc>
        <w:tc>
          <w:tcPr>
            <w:tcW w:w="4860" w:type="dxa"/>
            <w:tcBorders>
              <w:top w:val="single" w:sz="4" w:space="0" w:color="auto"/>
              <w:left w:val="single" w:sz="4" w:space="0" w:color="auto"/>
              <w:bottom w:val="single" w:sz="4" w:space="0" w:color="auto"/>
              <w:right w:val="single" w:sz="4" w:space="0" w:color="auto"/>
            </w:tcBorders>
          </w:tcPr>
          <w:p w:rsidR="003F7C98" w:rsidRPr="009053C8" w:rsidRDefault="003F7C98" w:rsidP="000544A1">
            <w:pPr>
              <w:pStyle w:val="NormalnyWeb"/>
            </w:pPr>
            <w:r>
              <w:t xml:space="preserve">Szkoły, szkoły specjalne, ośrodki </w:t>
            </w:r>
            <w:proofErr w:type="spellStart"/>
            <w:r>
              <w:t>szkolno</w:t>
            </w:r>
            <w:proofErr w:type="spellEnd"/>
            <w:r>
              <w:t xml:space="preserve"> – wychowawcze (indywidualne porozumienia z rodzicami) </w:t>
            </w:r>
          </w:p>
        </w:tc>
        <w:tc>
          <w:tcPr>
            <w:tcW w:w="4053" w:type="dxa"/>
            <w:tcBorders>
              <w:top w:val="single" w:sz="4" w:space="0" w:color="auto"/>
              <w:left w:val="single" w:sz="4" w:space="0" w:color="auto"/>
              <w:bottom w:val="single" w:sz="4" w:space="0" w:color="auto"/>
              <w:right w:val="single" w:sz="4" w:space="0" w:color="auto"/>
            </w:tcBorders>
          </w:tcPr>
          <w:p w:rsidR="003F7C98" w:rsidRPr="00377448" w:rsidRDefault="00E003A0" w:rsidP="000544A1">
            <w:pPr>
              <w:pStyle w:val="NormalnyWeb"/>
              <w:jc w:val="center"/>
              <w:rPr>
                <w:b/>
              </w:rPr>
            </w:pPr>
            <w:r>
              <w:rPr>
                <w:b/>
              </w:rPr>
              <w:t>22</w:t>
            </w:r>
          </w:p>
        </w:tc>
      </w:tr>
      <w:tr w:rsidR="003F7C98" w:rsidRPr="00377448" w:rsidTr="000544A1">
        <w:trPr>
          <w:trHeight w:val="588"/>
        </w:trPr>
        <w:tc>
          <w:tcPr>
            <w:tcW w:w="5508" w:type="dxa"/>
            <w:gridSpan w:val="2"/>
            <w:tcBorders>
              <w:top w:val="single" w:sz="4" w:space="0" w:color="auto"/>
              <w:left w:val="single" w:sz="4" w:space="0" w:color="auto"/>
              <w:bottom w:val="single" w:sz="4" w:space="0" w:color="auto"/>
              <w:right w:val="single" w:sz="4" w:space="0" w:color="auto"/>
            </w:tcBorders>
          </w:tcPr>
          <w:p w:rsidR="003F7C98" w:rsidRPr="00704C0B" w:rsidRDefault="003F7C98" w:rsidP="000544A1">
            <w:pPr>
              <w:pStyle w:val="NormalnyWeb"/>
              <w:jc w:val="center"/>
              <w:rPr>
                <w:b/>
                <w:sz w:val="32"/>
                <w:szCs w:val="32"/>
              </w:rPr>
            </w:pPr>
            <w:r w:rsidRPr="00277E37">
              <w:rPr>
                <w:b/>
                <w:sz w:val="32"/>
                <w:szCs w:val="32"/>
              </w:rPr>
              <w:t>Razem</w:t>
            </w:r>
          </w:p>
        </w:tc>
        <w:tc>
          <w:tcPr>
            <w:tcW w:w="4053" w:type="dxa"/>
            <w:tcBorders>
              <w:top w:val="single" w:sz="4" w:space="0" w:color="auto"/>
              <w:left w:val="single" w:sz="4" w:space="0" w:color="auto"/>
              <w:bottom w:val="single" w:sz="4" w:space="0" w:color="auto"/>
              <w:right w:val="single" w:sz="4" w:space="0" w:color="auto"/>
            </w:tcBorders>
          </w:tcPr>
          <w:p w:rsidR="003F7C98" w:rsidRPr="00377448" w:rsidRDefault="00E003A0" w:rsidP="000544A1">
            <w:pPr>
              <w:pStyle w:val="NormalnyWeb"/>
              <w:jc w:val="center"/>
              <w:rPr>
                <w:b/>
                <w:sz w:val="32"/>
                <w:szCs w:val="32"/>
              </w:rPr>
            </w:pPr>
            <w:r>
              <w:rPr>
                <w:b/>
                <w:sz w:val="32"/>
                <w:szCs w:val="32"/>
              </w:rPr>
              <w:t>41</w:t>
            </w:r>
          </w:p>
        </w:tc>
      </w:tr>
    </w:tbl>
    <w:p w:rsidR="003F7C98" w:rsidRDefault="00D64E5E" w:rsidP="00D64E5E">
      <w:pPr>
        <w:pStyle w:val="Legenda"/>
        <w:jc w:val="center"/>
        <w:rPr>
          <w:color w:val="4F81BD" w:themeColor="accent1"/>
          <w:sz w:val="20"/>
        </w:rPr>
      </w:pPr>
      <w:bookmarkStart w:id="52" w:name="_Toc496687046"/>
      <w:r w:rsidRPr="00D64E5E">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177A6A">
        <w:rPr>
          <w:noProof/>
          <w:color w:val="4F81BD" w:themeColor="accent1"/>
          <w:sz w:val="20"/>
        </w:rPr>
        <w:t>10</w:t>
      </w:r>
      <w:r w:rsidR="00521379">
        <w:rPr>
          <w:color w:val="4F81BD" w:themeColor="accent1"/>
          <w:sz w:val="20"/>
        </w:rPr>
        <w:fldChar w:fldCharType="end"/>
      </w:r>
      <w:r w:rsidRPr="00D64E5E">
        <w:rPr>
          <w:color w:val="4F81BD" w:themeColor="accent1"/>
          <w:sz w:val="20"/>
        </w:rPr>
        <w:t>. Dowóz uczniów niepełnosprawnych.</w:t>
      </w:r>
      <w:bookmarkEnd w:id="52"/>
    </w:p>
    <w:p w:rsidR="00D64E5E" w:rsidRPr="00D64E5E" w:rsidRDefault="00D64E5E" w:rsidP="00D64E5E"/>
    <w:p w:rsidR="003F7C98" w:rsidRPr="008B663D" w:rsidRDefault="003F7C98" w:rsidP="003F7C98">
      <w:pPr>
        <w:rPr>
          <w:b/>
        </w:rPr>
      </w:pPr>
      <w:r>
        <w:t xml:space="preserve">Koszt dowozu uczniów niepełnosprawnych do szkół i placówek to </w:t>
      </w:r>
      <w:r w:rsidR="00842721" w:rsidRPr="00842721">
        <w:rPr>
          <w:b/>
        </w:rPr>
        <w:t>180 245,20</w:t>
      </w:r>
      <w:r w:rsidRPr="00842721">
        <w:rPr>
          <w:b/>
        </w:rPr>
        <w:t xml:space="preserve"> </w:t>
      </w:r>
      <w:r w:rsidRPr="008B663D">
        <w:rPr>
          <w:b/>
        </w:rPr>
        <w:t>zł.</w:t>
      </w:r>
    </w:p>
    <w:p w:rsidR="00D64E5E" w:rsidRDefault="00D64E5E" w:rsidP="00D64E5E">
      <w:pPr>
        <w:jc w:val="both"/>
        <w:rPr>
          <w:color w:val="FF0000"/>
        </w:rPr>
      </w:pPr>
      <w:r>
        <w:t>D</w:t>
      </w:r>
      <w:r w:rsidRPr="00CD69FF">
        <w:t xml:space="preserve">owozami </w:t>
      </w:r>
      <w:r>
        <w:t>w roku szkolnym 201</w:t>
      </w:r>
      <w:r w:rsidR="00E003A0">
        <w:t>6</w:t>
      </w:r>
      <w:r>
        <w:t>/201</w:t>
      </w:r>
      <w:r w:rsidR="00E003A0">
        <w:t>7</w:t>
      </w:r>
      <w:r>
        <w:t xml:space="preserve"> była </w:t>
      </w:r>
      <w:r w:rsidRPr="00CD69FF">
        <w:t xml:space="preserve">objęta </w:t>
      </w:r>
      <w:r w:rsidRPr="00377448">
        <w:t xml:space="preserve">grupa </w:t>
      </w:r>
      <w:r w:rsidR="00E003A0" w:rsidRPr="00E003A0">
        <w:rPr>
          <w:b/>
        </w:rPr>
        <w:t>241</w:t>
      </w:r>
      <w:r w:rsidRPr="00E003A0">
        <w:rPr>
          <w:b/>
        </w:rPr>
        <w:t xml:space="preserve"> </w:t>
      </w:r>
      <w:r w:rsidRPr="00377448">
        <w:t xml:space="preserve"> uczniów</w:t>
      </w:r>
      <w:r>
        <w:t xml:space="preserve"> z terenu gminy Wieliszew</w:t>
      </w:r>
      <w:r w:rsidRPr="00CD69FF">
        <w:t xml:space="preserve">. </w:t>
      </w:r>
    </w:p>
    <w:p w:rsidR="003F7C98" w:rsidRPr="00842721" w:rsidRDefault="003F7C98" w:rsidP="003F7C98">
      <w:pPr>
        <w:jc w:val="both"/>
        <w:rPr>
          <w:b/>
        </w:rPr>
      </w:pPr>
      <w:r w:rsidRPr="008B663D">
        <w:t xml:space="preserve">Ogółem w </w:t>
      </w:r>
      <w:r w:rsidR="00E003A0">
        <w:t xml:space="preserve">omawianym </w:t>
      </w:r>
      <w:r w:rsidRPr="008B663D">
        <w:t xml:space="preserve">okresie dowóz uczniów </w:t>
      </w:r>
      <w:r w:rsidRPr="00842721">
        <w:t xml:space="preserve">kosztował </w:t>
      </w:r>
      <w:r w:rsidR="00842721" w:rsidRPr="00842721">
        <w:rPr>
          <w:b/>
        </w:rPr>
        <w:t>327 356,50</w:t>
      </w:r>
      <w:r w:rsidRPr="00842721">
        <w:rPr>
          <w:b/>
        </w:rPr>
        <w:t xml:space="preserve"> zł.</w:t>
      </w:r>
    </w:p>
    <w:p w:rsidR="003F7C98" w:rsidRPr="005F06F8" w:rsidRDefault="003F7C98" w:rsidP="003F7C98">
      <w:pPr>
        <w:jc w:val="both"/>
        <w:rPr>
          <w:color w:val="FF0000"/>
        </w:rPr>
      </w:pPr>
    </w:p>
    <w:p w:rsidR="003F7C98" w:rsidRDefault="00813B11" w:rsidP="00D64E5E">
      <w:pPr>
        <w:pStyle w:val="Nagwek1"/>
      </w:pPr>
      <w:bookmarkStart w:id="53" w:name="_Toc465026486"/>
      <w:bookmarkStart w:id="54" w:name="_Toc496684847"/>
      <w:r>
        <w:t>Pomoc materialna.</w:t>
      </w:r>
      <w:bookmarkEnd w:id="53"/>
      <w:bookmarkEnd w:id="54"/>
    </w:p>
    <w:p w:rsidR="00813B11" w:rsidRDefault="00813B11" w:rsidP="00383726">
      <w:pPr>
        <w:pStyle w:val="Nagwek2"/>
        <w:numPr>
          <w:ilvl w:val="1"/>
          <w:numId w:val="39"/>
        </w:numPr>
      </w:pPr>
      <w:bookmarkStart w:id="55" w:name="_Toc465026487"/>
      <w:bookmarkStart w:id="56" w:name="_Toc496684848"/>
      <w:r>
        <w:t>Stypendia szkolne</w:t>
      </w:r>
      <w:bookmarkEnd w:id="55"/>
      <w:bookmarkEnd w:id="56"/>
    </w:p>
    <w:p w:rsidR="00610F9A" w:rsidRDefault="003F7C98" w:rsidP="00610F9A">
      <w:pPr>
        <w:jc w:val="both"/>
      </w:pPr>
      <w:r>
        <w:t>Zgodnie z dyspozycją art.90b,</w:t>
      </w:r>
      <w:r w:rsidR="002A7663">
        <w:t xml:space="preserve"> </w:t>
      </w:r>
      <w:r>
        <w:t xml:space="preserve">90d i art. 90e i 90m ustawy o systemie oświaty wspomagano uczniów w formie stypendiów szkolnych i zasiłków szkolnych. Z tej formy wsparcia skorzystało w roku </w:t>
      </w:r>
      <w:r w:rsidR="00A369B0">
        <w:t>2016/2017</w:t>
      </w:r>
      <w:r w:rsidRPr="003C014C">
        <w:t xml:space="preserve"> </w:t>
      </w:r>
      <w:r w:rsidRPr="004F08AC">
        <w:t>-  </w:t>
      </w:r>
      <w:r w:rsidR="00610F9A">
        <w:rPr>
          <w:b/>
        </w:rPr>
        <w:t>44</w:t>
      </w:r>
      <w:r w:rsidRPr="004F08AC">
        <w:rPr>
          <w:b/>
        </w:rPr>
        <w:t xml:space="preserve"> </w:t>
      </w:r>
      <w:r w:rsidRPr="004F08AC">
        <w:t xml:space="preserve">uczniów zamieszkałych na terenie gminy Wieliszew. Okres przyznania pomocy materialnej  to  10 miesięcy. Na powyższe zadanie przyznano dotację. Warunkiem </w:t>
      </w:r>
      <w:r w:rsidRPr="00B41A71">
        <w:t xml:space="preserve">zrealizowania tego zadania jest dofinansowanie 20% ze środków własnych jednostki samorządu.  </w:t>
      </w:r>
      <w:bookmarkStart w:id="57" w:name="_Toc465026488"/>
    </w:p>
    <w:p w:rsidR="00813B11" w:rsidRDefault="00813B11" w:rsidP="00383726">
      <w:pPr>
        <w:pStyle w:val="Nagwek2"/>
        <w:numPr>
          <w:ilvl w:val="1"/>
          <w:numId w:val="39"/>
        </w:numPr>
      </w:pPr>
      <w:bookmarkStart w:id="58" w:name="_Toc496684849"/>
      <w:r>
        <w:t>Wyprawka szkolna.</w:t>
      </w:r>
      <w:bookmarkEnd w:id="57"/>
      <w:bookmarkEnd w:id="58"/>
    </w:p>
    <w:p w:rsidR="003F7C98" w:rsidRPr="004F08AC" w:rsidRDefault="003F7C98" w:rsidP="00813B11">
      <w:pPr>
        <w:jc w:val="both"/>
      </w:pPr>
      <w:r w:rsidRPr="004F08AC">
        <w:t xml:space="preserve">Innym zadaniem o charakterze pomocy materialnej było wsparcie w zakresie zakupu podręczników w ramach rządowego programu ”Wyprawka szkolna”. Z tej formy pomocy skorzystało </w:t>
      </w:r>
      <w:r w:rsidR="00610F9A">
        <w:rPr>
          <w:b/>
        </w:rPr>
        <w:t xml:space="preserve">7 </w:t>
      </w:r>
      <w:r w:rsidRPr="004F08AC">
        <w:t xml:space="preserve">uczniów ze szkół podstawowych, gimnazjów i szkół średnich z terenu Gminy Wieliszew. Realizując program wypłacono kwotę </w:t>
      </w:r>
      <w:r w:rsidR="00610F9A">
        <w:t>2 815,00</w:t>
      </w:r>
      <w:r w:rsidRPr="004F08AC">
        <w:t xml:space="preserve"> zł.</w:t>
      </w:r>
    </w:p>
    <w:p w:rsidR="00813B11" w:rsidRDefault="00383726" w:rsidP="00383726">
      <w:pPr>
        <w:pStyle w:val="Nagwek2"/>
        <w:numPr>
          <w:ilvl w:val="1"/>
          <w:numId w:val="39"/>
        </w:numPr>
      </w:pPr>
      <w:bookmarkStart w:id="59" w:name="_Toc465026489"/>
      <w:r>
        <w:lastRenderedPageBreak/>
        <w:t xml:space="preserve"> </w:t>
      </w:r>
      <w:bookmarkStart w:id="60" w:name="_Toc496684850"/>
      <w:r w:rsidR="00813B11">
        <w:t>Kształcenie młodocianych.</w:t>
      </w:r>
      <w:bookmarkEnd w:id="59"/>
      <w:bookmarkEnd w:id="60"/>
    </w:p>
    <w:p w:rsidR="003F7C98" w:rsidRDefault="003F7C98" w:rsidP="003F7C98">
      <w:pPr>
        <w:pStyle w:val="NormalnyWeb"/>
        <w:jc w:val="both"/>
      </w:pPr>
      <w:r w:rsidRPr="003C014C">
        <w:t xml:space="preserve">Wykonując obowiązki w zakresie wsparcia pracodawców w szkoleniu młodocianych pracowników zamieszkałych na terenie gminy </w:t>
      </w:r>
      <w:r>
        <w:t>Wieliszew</w:t>
      </w:r>
      <w:r w:rsidRPr="003C014C">
        <w:t xml:space="preserve"> rozpatrywan</w:t>
      </w:r>
      <w:r>
        <w:t xml:space="preserve">e są </w:t>
      </w:r>
      <w:r w:rsidRPr="003C014C">
        <w:t xml:space="preserve"> zgodnie z dyspo</w:t>
      </w:r>
      <w:r>
        <w:t>zycją art</w:t>
      </w:r>
      <w:r w:rsidRPr="003C014C">
        <w:t>. 70b ustawy o systemie oświaty wnioski pracodawców o zwrot kosztów kształcenia młodocianych uczniów, którzy ukończyli przygotowanie zawodowe i zdali egzamin czeladniczy, lub egzamin potwierdzający uzyskanie kwalifikacji zawodowych.</w:t>
      </w:r>
      <w:r>
        <w:t xml:space="preserve"> W okresie wrzesień 201</w:t>
      </w:r>
      <w:r w:rsidR="00CC30E2">
        <w:t>6</w:t>
      </w:r>
      <w:r>
        <w:t xml:space="preserve"> –sierpień 201</w:t>
      </w:r>
      <w:r w:rsidR="00CC30E2">
        <w:t>7</w:t>
      </w:r>
      <w:r>
        <w:t xml:space="preserve"> </w:t>
      </w:r>
      <w:r w:rsidR="00CC30E2">
        <w:t xml:space="preserve">jeden </w:t>
      </w:r>
      <w:r>
        <w:t>pracodawc</w:t>
      </w:r>
      <w:r w:rsidR="00CC30E2">
        <w:t>a</w:t>
      </w:r>
      <w:r>
        <w:t xml:space="preserve"> złoży</w:t>
      </w:r>
      <w:r w:rsidR="00CC30E2">
        <w:t>ł</w:t>
      </w:r>
      <w:r>
        <w:t xml:space="preserve"> wnios</w:t>
      </w:r>
      <w:r w:rsidR="00CC30E2">
        <w:t>e</w:t>
      </w:r>
      <w:r>
        <w:t>k w tym zakresie</w:t>
      </w:r>
      <w:r w:rsidR="00CC30E2">
        <w:t xml:space="preserve"> i otrzymał kwotę 7 617,02 zł</w:t>
      </w:r>
      <w:r>
        <w:t>.</w:t>
      </w:r>
    </w:p>
    <w:p w:rsidR="00B41A71" w:rsidRDefault="00D7121C" w:rsidP="00383726">
      <w:pPr>
        <w:pStyle w:val="Nagwek2"/>
        <w:numPr>
          <w:ilvl w:val="1"/>
          <w:numId w:val="39"/>
        </w:numPr>
      </w:pPr>
      <w:bookmarkStart w:id="61" w:name="_Toc496684851"/>
      <w:r>
        <w:t xml:space="preserve"> </w:t>
      </w:r>
      <w:r w:rsidR="00B41A71" w:rsidRPr="00B05099">
        <w:t>Stołówki</w:t>
      </w:r>
      <w:r w:rsidR="00B41A71">
        <w:t xml:space="preserve"> w placówkach oświatowych. Dożywianie uczniów.</w:t>
      </w:r>
      <w:bookmarkEnd w:id="61"/>
    </w:p>
    <w:p w:rsidR="00B41A71" w:rsidRDefault="009F6FB5" w:rsidP="009F6FB5">
      <w:pPr>
        <w:jc w:val="both"/>
      </w:pPr>
      <w:r>
        <w:t xml:space="preserve">Wszystkie placówki dają uczniom możliwość  zjedzenia w szkole ciepłego posiłku. W trzech szkołach (Janówek, Olszewnica Stara, Wieliszew) jest on zapewniony przez catering, natomiast pozostałe szkoły i wszystkie przedszkola dysponują własnymi kuchniami i stołówkami (przedszkolaki jadają w salach). Spora grupa uczniów otrzymuje wsparcie w tym zakresie w ramach rządowego programu „Pomoc państwa w zakresie dożywiania”. </w:t>
      </w:r>
    </w:p>
    <w:p w:rsidR="009F6FB5" w:rsidRDefault="009F6FB5" w:rsidP="009F6FB5">
      <w:pPr>
        <w:jc w:val="both"/>
      </w:pPr>
    </w:p>
    <w:tbl>
      <w:tblPr>
        <w:tblW w:w="4420" w:type="dxa"/>
        <w:jc w:val="center"/>
        <w:tblCellMar>
          <w:left w:w="70" w:type="dxa"/>
          <w:right w:w="70" w:type="dxa"/>
        </w:tblCellMar>
        <w:tblLook w:val="04A0" w:firstRow="1" w:lastRow="0" w:firstColumn="1" w:lastColumn="0" w:noHBand="0" w:noVBand="1"/>
      </w:tblPr>
      <w:tblGrid>
        <w:gridCol w:w="2440"/>
        <w:gridCol w:w="1020"/>
        <w:gridCol w:w="960"/>
      </w:tblGrid>
      <w:tr w:rsidR="009F6FB5" w:rsidRPr="009F6FB5" w:rsidTr="009F6FB5">
        <w:trPr>
          <w:trHeight w:val="480"/>
          <w:jc w:val="center"/>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jc w:val="center"/>
              <w:rPr>
                <w:b/>
                <w:bCs/>
                <w:color w:val="000000"/>
                <w:sz w:val="20"/>
              </w:rPr>
            </w:pPr>
            <w:r w:rsidRPr="009F6FB5">
              <w:rPr>
                <w:b/>
                <w:bCs/>
                <w:color w:val="000000"/>
                <w:sz w:val="20"/>
              </w:rPr>
              <w:t>NAZWA JEDNOSTKI</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9F6FB5" w:rsidRPr="009F6FB5" w:rsidRDefault="009F6FB5" w:rsidP="009F6FB5">
            <w:pPr>
              <w:jc w:val="center"/>
              <w:rPr>
                <w:b/>
                <w:bCs/>
                <w:color w:val="000000"/>
                <w:sz w:val="14"/>
                <w:szCs w:val="14"/>
              </w:rPr>
            </w:pPr>
            <w:r w:rsidRPr="009F6FB5">
              <w:rPr>
                <w:b/>
                <w:bCs/>
                <w:color w:val="000000"/>
                <w:sz w:val="14"/>
                <w:szCs w:val="14"/>
              </w:rPr>
              <w:t>korzystający z co najmniej 1 posiłku</w:t>
            </w:r>
          </w:p>
        </w:tc>
      </w:tr>
      <w:tr w:rsidR="009F6FB5" w:rsidRPr="009F6FB5" w:rsidTr="009F6FB5">
        <w:trPr>
          <w:trHeight w:val="360"/>
          <w:jc w:val="center"/>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9F6FB5" w:rsidRPr="009F6FB5" w:rsidRDefault="009F6FB5" w:rsidP="009F6FB5">
            <w:pPr>
              <w:rPr>
                <w:b/>
                <w:bCs/>
                <w:color w:val="000000"/>
                <w:sz w:val="20"/>
              </w:rPr>
            </w:pPr>
          </w:p>
        </w:tc>
        <w:tc>
          <w:tcPr>
            <w:tcW w:w="1020" w:type="dxa"/>
            <w:tcBorders>
              <w:top w:val="nil"/>
              <w:left w:val="nil"/>
              <w:bottom w:val="single" w:sz="4" w:space="0" w:color="auto"/>
              <w:right w:val="single" w:sz="4" w:space="0" w:color="auto"/>
            </w:tcBorders>
            <w:shd w:val="clear" w:color="auto" w:fill="auto"/>
            <w:vAlign w:val="center"/>
            <w:hideMark/>
          </w:tcPr>
          <w:p w:rsidR="009F6FB5" w:rsidRPr="009F6FB5" w:rsidRDefault="009F6FB5" w:rsidP="009F6FB5">
            <w:pPr>
              <w:jc w:val="center"/>
              <w:rPr>
                <w:b/>
                <w:bCs/>
                <w:color w:val="000000"/>
                <w:sz w:val="14"/>
                <w:szCs w:val="14"/>
              </w:rPr>
            </w:pPr>
            <w:r w:rsidRPr="009F6FB5">
              <w:rPr>
                <w:b/>
                <w:bCs/>
                <w:color w:val="000000"/>
                <w:sz w:val="14"/>
                <w:szCs w:val="14"/>
              </w:rPr>
              <w:t>pełnopłatne</w:t>
            </w:r>
          </w:p>
        </w:tc>
        <w:tc>
          <w:tcPr>
            <w:tcW w:w="960" w:type="dxa"/>
            <w:tcBorders>
              <w:top w:val="nil"/>
              <w:left w:val="nil"/>
              <w:bottom w:val="single" w:sz="4" w:space="0" w:color="auto"/>
              <w:right w:val="single" w:sz="4" w:space="0" w:color="auto"/>
            </w:tcBorders>
            <w:shd w:val="clear" w:color="auto" w:fill="auto"/>
            <w:noWrap/>
            <w:vAlign w:val="center"/>
            <w:hideMark/>
          </w:tcPr>
          <w:p w:rsidR="009F6FB5" w:rsidRPr="009F6FB5" w:rsidRDefault="009F6FB5" w:rsidP="009F6FB5">
            <w:pPr>
              <w:jc w:val="center"/>
              <w:rPr>
                <w:rFonts w:ascii="Calibri" w:hAnsi="Calibri"/>
                <w:b/>
                <w:bCs/>
                <w:color w:val="000000"/>
                <w:sz w:val="14"/>
                <w:szCs w:val="14"/>
              </w:rPr>
            </w:pPr>
            <w:r w:rsidRPr="009F6FB5">
              <w:rPr>
                <w:rFonts w:ascii="Calibri" w:hAnsi="Calibri"/>
                <w:b/>
                <w:bCs/>
                <w:color w:val="000000"/>
                <w:sz w:val="14"/>
                <w:szCs w:val="14"/>
              </w:rPr>
              <w:t>refundowane</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20"/>
              </w:rPr>
            </w:pPr>
            <w:r w:rsidRPr="009F6FB5">
              <w:rPr>
                <w:color w:val="000000"/>
                <w:sz w:val="20"/>
              </w:rPr>
              <w:t>PS nr 1 w Wieliszewie</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CC30E2" w:rsidP="009F6FB5">
            <w:pPr>
              <w:jc w:val="center"/>
              <w:rPr>
                <w:color w:val="000000"/>
                <w:szCs w:val="24"/>
              </w:rPr>
            </w:pPr>
            <w:r>
              <w:rPr>
                <w:color w:val="000000"/>
                <w:szCs w:val="24"/>
              </w:rPr>
              <w:t>95</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9F6FB5" w:rsidP="009F6FB5">
            <w:pPr>
              <w:jc w:val="center"/>
              <w:rPr>
                <w:color w:val="000000"/>
                <w:szCs w:val="24"/>
              </w:rPr>
            </w:pPr>
            <w:r w:rsidRPr="009F6FB5">
              <w:rPr>
                <w:color w:val="000000"/>
                <w:szCs w:val="24"/>
              </w:rPr>
              <w:t>1</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20"/>
              </w:rPr>
            </w:pPr>
            <w:r w:rsidRPr="009F6FB5">
              <w:rPr>
                <w:color w:val="000000"/>
                <w:sz w:val="20"/>
              </w:rPr>
              <w:t>PS nr 2 w Wieliszewie</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9F6FB5" w:rsidP="009F6FB5">
            <w:pPr>
              <w:jc w:val="center"/>
              <w:rPr>
                <w:color w:val="000000"/>
                <w:szCs w:val="24"/>
              </w:rPr>
            </w:pPr>
            <w:r w:rsidRPr="009F6FB5">
              <w:rPr>
                <w:color w:val="000000"/>
                <w:szCs w:val="24"/>
              </w:rPr>
              <w:t>53</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CC30E2" w:rsidP="009F6FB5">
            <w:pPr>
              <w:jc w:val="center"/>
              <w:rPr>
                <w:color w:val="000000"/>
                <w:szCs w:val="24"/>
              </w:rPr>
            </w:pPr>
            <w:r>
              <w:rPr>
                <w:color w:val="000000"/>
                <w:szCs w:val="24"/>
              </w:rPr>
              <w:t>2</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20"/>
              </w:rPr>
            </w:pPr>
            <w:r w:rsidRPr="009F6FB5">
              <w:rPr>
                <w:color w:val="000000"/>
                <w:sz w:val="20"/>
              </w:rPr>
              <w:t>PS nr 3 w Łajskach</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CC30E2" w:rsidP="009F6FB5">
            <w:pPr>
              <w:jc w:val="center"/>
              <w:rPr>
                <w:color w:val="000000"/>
                <w:szCs w:val="24"/>
              </w:rPr>
            </w:pPr>
            <w:r>
              <w:rPr>
                <w:color w:val="000000"/>
                <w:szCs w:val="24"/>
              </w:rPr>
              <w:t>101</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9F6FB5" w:rsidP="009F6FB5">
            <w:pPr>
              <w:jc w:val="center"/>
              <w:rPr>
                <w:color w:val="000000"/>
                <w:szCs w:val="24"/>
              </w:rPr>
            </w:pPr>
            <w:r w:rsidRPr="009F6FB5">
              <w:rPr>
                <w:color w:val="000000"/>
                <w:szCs w:val="24"/>
              </w:rPr>
              <w:t>3</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18"/>
                <w:szCs w:val="18"/>
              </w:rPr>
            </w:pPr>
            <w:r w:rsidRPr="009F6FB5">
              <w:rPr>
                <w:color w:val="000000"/>
                <w:sz w:val="18"/>
                <w:szCs w:val="18"/>
              </w:rPr>
              <w:t xml:space="preserve">PS nr 6 w </w:t>
            </w:r>
            <w:proofErr w:type="spellStart"/>
            <w:r w:rsidRPr="009F6FB5">
              <w:rPr>
                <w:color w:val="000000"/>
                <w:sz w:val="18"/>
                <w:szCs w:val="18"/>
              </w:rPr>
              <w:t>Janówku</w:t>
            </w:r>
            <w:proofErr w:type="spellEnd"/>
            <w:r w:rsidRPr="009F6FB5">
              <w:rPr>
                <w:color w:val="000000"/>
                <w:sz w:val="18"/>
                <w:szCs w:val="18"/>
              </w:rPr>
              <w:t xml:space="preserve"> Pierwszym</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9F6FB5" w:rsidP="009F6FB5">
            <w:pPr>
              <w:jc w:val="center"/>
              <w:rPr>
                <w:color w:val="000000"/>
                <w:szCs w:val="24"/>
              </w:rPr>
            </w:pPr>
            <w:r w:rsidRPr="009F6FB5">
              <w:rPr>
                <w:color w:val="000000"/>
                <w:szCs w:val="24"/>
              </w:rPr>
              <w:t>3</w:t>
            </w:r>
            <w:r w:rsidR="00CC30E2">
              <w:rPr>
                <w:color w:val="000000"/>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9F6FB5" w:rsidP="009F6FB5">
            <w:pPr>
              <w:jc w:val="center"/>
              <w:rPr>
                <w:color w:val="000000"/>
                <w:szCs w:val="24"/>
              </w:rPr>
            </w:pPr>
            <w:r w:rsidRPr="009F6FB5">
              <w:rPr>
                <w:color w:val="000000"/>
                <w:szCs w:val="24"/>
              </w:rPr>
              <w:t>3</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20"/>
              </w:rPr>
            </w:pPr>
            <w:r w:rsidRPr="009F6FB5">
              <w:rPr>
                <w:color w:val="000000"/>
                <w:sz w:val="20"/>
              </w:rPr>
              <w:t xml:space="preserve">SP w </w:t>
            </w:r>
            <w:proofErr w:type="spellStart"/>
            <w:r w:rsidRPr="009F6FB5">
              <w:rPr>
                <w:color w:val="000000"/>
                <w:sz w:val="20"/>
              </w:rPr>
              <w:t>Janówku</w:t>
            </w:r>
            <w:proofErr w:type="spellEnd"/>
            <w:r w:rsidRPr="009F6FB5">
              <w:rPr>
                <w:color w:val="000000"/>
                <w:sz w:val="20"/>
              </w:rPr>
              <w:t xml:space="preserve"> Pierwszym*</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9F6FB5" w:rsidP="009F6FB5">
            <w:pPr>
              <w:jc w:val="center"/>
              <w:rPr>
                <w:color w:val="000000"/>
                <w:szCs w:val="24"/>
              </w:rPr>
            </w:pPr>
            <w:r w:rsidRPr="009F6FB5">
              <w:rPr>
                <w:color w:val="000000"/>
                <w:szCs w:val="24"/>
              </w:rPr>
              <w:t>52</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9F6FB5" w:rsidP="009F6FB5">
            <w:pPr>
              <w:jc w:val="center"/>
              <w:rPr>
                <w:color w:val="000000"/>
                <w:szCs w:val="24"/>
              </w:rPr>
            </w:pPr>
            <w:r w:rsidRPr="009F6FB5">
              <w:rPr>
                <w:color w:val="000000"/>
                <w:szCs w:val="24"/>
              </w:rPr>
              <w:t>1</w:t>
            </w:r>
            <w:r w:rsidR="00CC30E2">
              <w:rPr>
                <w:color w:val="000000"/>
                <w:szCs w:val="24"/>
              </w:rPr>
              <w:t>2</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20"/>
              </w:rPr>
            </w:pPr>
            <w:r w:rsidRPr="009F6FB5">
              <w:rPr>
                <w:color w:val="000000"/>
                <w:sz w:val="20"/>
              </w:rPr>
              <w:t>SP w Olszewnicy Starej*</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9F6FB5" w:rsidP="009F6FB5">
            <w:pPr>
              <w:jc w:val="center"/>
              <w:rPr>
                <w:color w:val="000000"/>
                <w:szCs w:val="24"/>
              </w:rPr>
            </w:pPr>
            <w:r w:rsidRPr="009F6FB5">
              <w:rPr>
                <w:color w:val="000000"/>
                <w:szCs w:val="24"/>
              </w:rPr>
              <w:t>56</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CC30E2" w:rsidP="009F6FB5">
            <w:pPr>
              <w:jc w:val="center"/>
              <w:rPr>
                <w:color w:val="000000"/>
                <w:szCs w:val="24"/>
              </w:rPr>
            </w:pPr>
            <w:r>
              <w:rPr>
                <w:color w:val="000000"/>
                <w:szCs w:val="24"/>
              </w:rPr>
              <w:t>7</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20"/>
              </w:rPr>
            </w:pPr>
            <w:r w:rsidRPr="009F6FB5">
              <w:rPr>
                <w:color w:val="000000"/>
                <w:sz w:val="20"/>
              </w:rPr>
              <w:t>SP w Skrzeszewie</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9F6FB5" w:rsidP="009F6FB5">
            <w:pPr>
              <w:jc w:val="center"/>
              <w:rPr>
                <w:color w:val="000000"/>
                <w:szCs w:val="24"/>
              </w:rPr>
            </w:pPr>
            <w:r w:rsidRPr="009F6FB5">
              <w:rPr>
                <w:color w:val="000000"/>
                <w:szCs w:val="24"/>
              </w:rPr>
              <w:t>191</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9F6FB5" w:rsidP="009F6FB5">
            <w:pPr>
              <w:jc w:val="center"/>
              <w:rPr>
                <w:color w:val="000000"/>
                <w:szCs w:val="24"/>
              </w:rPr>
            </w:pPr>
            <w:r w:rsidRPr="009F6FB5">
              <w:rPr>
                <w:color w:val="000000"/>
                <w:szCs w:val="24"/>
              </w:rPr>
              <w:t>12</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20"/>
              </w:rPr>
            </w:pPr>
            <w:r w:rsidRPr="009F6FB5">
              <w:rPr>
                <w:color w:val="000000"/>
                <w:sz w:val="20"/>
              </w:rPr>
              <w:t>SP w Wieliszewie*</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9F6FB5" w:rsidP="009F6FB5">
            <w:pPr>
              <w:jc w:val="center"/>
              <w:rPr>
                <w:color w:val="000000"/>
                <w:szCs w:val="24"/>
              </w:rPr>
            </w:pPr>
            <w:r w:rsidRPr="009F6FB5">
              <w:rPr>
                <w:color w:val="000000"/>
                <w:szCs w:val="24"/>
              </w:rPr>
              <w:t>103</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9F6FB5" w:rsidP="009F6FB5">
            <w:pPr>
              <w:jc w:val="center"/>
              <w:rPr>
                <w:color w:val="000000"/>
                <w:szCs w:val="24"/>
              </w:rPr>
            </w:pPr>
            <w:r w:rsidRPr="009F6FB5">
              <w:rPr>
                <w:color w:val="000000"/>
                <w:szCs w:val="24"/>
              </w:rPr>
              <w:t>13</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20"/>
              </w:rPr>
            </w:pPr>
            <w:r w:rsidRPr="009F6FB5">
              <w:rPr>
                <w:color w:val="000000"/>
                <w:sz w:val="20"/>
              </w:rPr>
              <w:t>SP  w Łajskach</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9F6FB5" w:rsidP="009F6FB5">
            <w:pPr>
              <w:jc w:val="center"/>
              <w:rPr>
                <w:color w:val="000000"/>
                <w:szCs w:val="24"/>
              </w:rPr>
            </w:pPr>
            <w:r w:rsidRPr="009F6FB5">
              <w:rPr>
                <w:color w:val="000000"/>
                <w:szCs w:val="24"/>
              </w:rPr>
              <w:t>24</w:t>
            </w:r>
            <w:r w:rsidR="00CC30E2">
              <w:rPr>
                <w:color w:val="000000"/>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9F6FB5" w:rsidP="009F6FB5">
            <w:pPr>
              <w:jc w:val="center"/>
              <w:rPr>
                <w:color w:val="000000"/>
                <w:szCs w:val="24"/>
              </w:rPr>
            </w:pPr>
            <w:r w:rsidRPr="009F6FB5">
              <w:rPr>
                <w:color w:val="000000"/>
                <w:szCs w:val="24"/>
              </w:rPr>
              <w:t>9</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20"/>
              </w:rPr>
            </w:pPr>
            <w:r w:rsidRPr="009F6FB5">
              <w:rPr>
                <w:color w:val="000000"/>
                <w:sz w:val="20"/>
              </w:rPr>
              <w:t>Gimnazjum w Łajskach</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9F6FB5" w:rsidP="009F6FB5">
            <w:pPr>
              <w:jc w:val="center"/>
              <w:rPr>
                <w:color w:val="000000"/>
                <w:szCs w:val="24"/>
              </w:rPr>
            </w:pPr>
            <w:r w:rsidRPr="009F6FB5">
              <w:rPr>
                <w:color w:val="000000"/>
                <w:szCs w:val="24"/>
              </w:rPr>
              <w:t>4</w:t>
            </w:r>
            <w:r w:rsidR="00CC30E2">
              <w:rPr>
                <w:color w:val="000000"/>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CC30E2" w:rsidP="009F6FB5">
            <w:pPr>
              <w:jc w:val="center"/>
              <w:rPr>
                <w:color w:val="000000"/>
                <w:szCs w:val="24"/>
              </w:rPr>
            </w:pPr>
            <w:r>
              <w:rPr>
                <w:color w:val="000000"/>
                <w:szCs w:val="24"/>
              </w:rPr>
              <w:t>1</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20"/>
              </w:rPr>
            </w:pPr>
            <w:r w:rsidRPr="009F6FB5">
              <w:rPr>
                <w:color w:val="000000"/>
                <w:sz w:val="20"/>
              </w:rPr>
              <w:t>Gimnazjum w Wieliszewie</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CC30E2" w:rsidP="009F6FB5">
            <w:pPr>
              <w:jc w:val="center"/>
              <w:rPr>
                <w:color w:val="000000"/>
                <w:szCs w:val="24"/>
              </w:rPr>
            </w:pPr>
            <w:r>
              <w:rPr>
                <w:color w:val="000000"/>
                <w:szCs w:val="24"/>
              </w:rPr>
              <w:t>14</w:t>
            </w:r>
            <w:r w:rsidR="009F6FB5" w:rsidRPr="009F6FB5">
              <w:rPr>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9F6FB5" w:rsidP="009F6FB5">
            <w:pPr>
              <w:jc w:val="center"/>
              <w:rPr>
                <w:color w:val="000000"/>
                <w:szCs w:val="24"/>
              </w:rPr>
            </w:pPr>
            <w:r w:rsidRPr="009F6FB5">
              <w:rPr>
                <w:color w:val="000000"/>
                <w:szCs w:val="24"/>
              </w:rPr>
              <w:t>1</w:t>
            </w:r>
            <w:r w:rsidR="00CC30E2">
              <w:rPr>
                <w:color w:val="000000"/>
                <w:szCs w:val="24"/>
              </w:rPr>
              <w:t>0</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20"/>
              </w:rPr>
            </w:pPr>
            <w:r w:rsidRPr="009F6FB5">
              <w:rPr>
                <w:color w:val="000000"/>
                <w:sz w:val="20"/>
              </w:rPr>
              <w:t>LO w Komornicy</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CC30E2" w:rsidP="009F6FB5">
            <w:pPr>
              <w:jc w:val="center"/>
              <w:rPr>
                <w:color w:val="000000"/>
                <w:szCs w:val="24"/>
              </w:rPr>
            </w:pPr>
            <w:r>
              <w:rPr>
                <w:color w:val="000000"/>
                <w:szCs w:val="24"/>
              </w:rPr>
              <w:t>50</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CC30E2" w:rsidP="009F6FB5">
            <w:pPr>
              <w:jc w:val="center"/>
              <w:rPr>
                <w:color w:val="000000"/>
                <w:szCs w:val="24"/>
              </w:rPr>
            </w:pPr>
            <w:r>
              <w:rPr>
                <w:color w:val="000000"/>
                <w:szCs w:val="24"/>
              </w:rPr>
              <w:t>2</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jc w:val="center"/>
              <w:rPr>
                <w:b/>
                <w:bCs/>
                <w:color w:val="000000"/>
                <w:szCs w:val="24"/>
              </w:rPr>
            </w:pPr>
            <w:r w:rsidRPr="009F6FB5">
              <w:rPr>
                <w:b/>
                <w:bCs/>
                <w:color w:val="000000"/>
                <w:szCs w:val="24"/>
              </w:rPr>
              <w:t>Razem</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CC30E2" w:rsidP="009F6FB5">
            <w:pPr>
              <w:jc w:val="center"/>
              <w:rPr>
                <w:b/>
                <w:bCs/>
                <w:color w:val="000000"/>
                <w:szCs w:val="24"/>
              </w:rPr>
            </w:pPr>
            <w:r>
              <w:rPr>
                <w:b/>
                <w:bCs/>
                <w:color w:val="000000"/>
                <w:szCs w:val="24"/>
              </w:rPr>
              <w:t>117</w:t>
            </w:r>
            <w:r w:rsidR="009F6FB5" w:rsidRPr="009F6FB5">
              <w:rPr>
                <w:b/>
                <w:bCs/>
                <w:color w:val="000000"/>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9F6FB5" w:rsidRPr="009F6FB5" w:rsidRDefault="00CC30E2" w:rsidP="009F6FB5">
            <w:pPr>
              <w:jc w:val="center"/>
              <w:rPr>
                <w:b/>
                <w:bCs/>
                <w:color w:val="000000"/>
                <w:szCs w:val="24"/>
              </w:rPr>
            </w:pPr>
            <w:r>
              <w:rPr>
                <w:b/>
                <w:bCs/>
                <w:color w:val="000000"/>
                <w:szCs w:val="24"/>
              </w:rPr>
              <w:t>75</w:t>
            </w:r>
          </w:p>
        </w:tc>
      </w:tr>
      <w:tr w:rsidR="009F6FB5" w:rsidRPr="009F6FB5" w:rsidTr="009F6FB5">
        <w:trPr>
          <w:trHeight w:val="300"/>
          <w:jc w:val="center"/>
        </w:trPr>
        <w:tc>
          <w:tcPr>
            <w:tcW w:w="2440" w:type="dxa"/>
            <w:tcBorders>
              <w:top w:val="nil"/>
              <w:left w:val="nil"/>
              <w:bottom w:val="nil"/>
              <w:right w:val="nil"/>
            </w:tcBorders>
            <w:shd w:val="clear" w:color="auto" w:fill="auto"/>
            <w:noWrap/>
            <w:vAlign w:val="center"/>
            <w:hideMark/>
          </w:tcPr>
          <w:p w:rsidR="009F6FB5" w:rsidRDefault="009F6FB5" w:rsidP="009F6FB5">
            <w:pPr>
              <w:rPr>
                <w:color w:val="000000"/>
                <w:sz w:val="20"/>
              </w:rPr>
            </w:pPr>
            <w:r w:rsidRPr="009F6FB5">
              <w:rPr>
                <w:color w:val="000000"/>
                <w:sz w:val="20"/>
              </w:rPr>
              <w:t>*catering</w:t>
            </w:r>
          </w:p>
          <w:p w:rsidR="009F6FB5" w:rsidRPr="009F6FB5" w:rsidRDefault="009F6FB5" w:rsidP="009F6FB5">
            <w:pPr>
              <w:rPr>
                <w:color w:val="000000"/>
                <w:sz w:val="20"/>
              </w:rPr>
            </w:pPr>
          </w:p>
        </w:tc>
        <w:tc>
          <w:tcPr>
            <w:tcW w:w="1020" w:type="dxa"/>
            <w:tcBorders>
              <w:top w:val="nil"/>
              <w:left w:val="nil"/>
              <w:bottom w:val="nil"/>
              <w:right w:val="nil"/>
            </w:tcBorders>
            <w:shd w:val="clear" w:color="auto" w:fill="auto"/>
            <w:noWrap/>
            <w:vAlign w:val="bottom"/>
            <w:hideMark/>
          </w:tcPr>
          <w:p w:rsidR="009F6FB5" w:rsidRPr="009F6FB5" w:rsidRDefault="009F6FB5" w:rsidP="009F6FB5">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F6FB5" w:rsidRPr="009F6FB5" w:rsidRDefault="009F6FB5" w:rsidP="009F6FB5">
            <w:pPr>
              <w:keepNext/>
              <w:rPr>
                <w:rFonts w:ascii="Calibri" w:hAnsi="Calibri"/>
                <w:color w:val="000000"/>
                <w:sz w:val="22"/>
                <w:szCs w:val="22"/>
              </w:rPr>
            </w:pPr>
          </w:p>
        </w:tc>
      </w:tr>
    </w:tbl>
    <w:p w:rsidR="009F6FB5" w:rsidRPr="009F6FB5" w:rsidRDefault="009F6FB5" w:rsidP="009F6FB5">
      <w:pPr>
        <w:pStyle w:val="Legenda"/>
        <w:jc w:val="center"/>
        <w:rPr>
          <w:color w:val="4F81BD" w:themeColor="accent1"/>
          <w:sz w:val="20"/>
        </w:rPr>
      </w:pPr>
      <w:bookmarkStart w:id="62" w:name="_Toc496687047"/>
      <w:r w:rsidRPr="009F6FB5">
        <w:rPr>
          <w:color w:val="4F81BD" w:themeColor="accent1"/>
          <w:sz w:val="20"/>
        </w:rPr>
        <w:t xml:space="preserve">Tabela </w:t>
      </w:r>
      <w:r w:rsidRPr="009F6FB5">
        <w:rPr>
          <w:color w:val="4F81BD" w:themeColor="accent1"/>
          <w:sz w:val="20"/>
        </w:rPr>
        <w:fldChar w:fldCharType="begin"/>
      </w:r>
      <w:r w:rsidRPr="009F6FB5">
        <w:rPr>
          <w:color w:val="4F81BD" w:themeColor="accent1"/>
          <w:sz w:val="20"/>
        </w:rPr>
        <w:instrText xml:space="preserve"> SEQ Tabela \* ARABIC </w:instrText>
      </w:r>
      <w:r w:rsidRPr="009F6FB5">
        <w:rPr>
          <w:color w:val="4F81BD" w:themeColor="accent1"/>
          <w:sz w:val="20"/>
        </w:rPr>
        <w:fldChar w:fldCharType="separate"/>
      </w:r>
      <w:r w:rsidR="00177A6A">
        <w:rPr>
          <w:noProof/>
          <w:color w:val="4F81BD" w:themeColor="accent1"/>
          <w:sz w:val="20"/>
        </w:rPr>
        <w:t>11</w:t>
      </w:r>
      <w:r w:rsidRPr="009F6FB5">
        <w:rPr>
          <w:color w:val="4F81BD" w:themeColor="accent1"/>
          <w:sz w:val="20"/>
        </w:rPr>
        <w:fldChar w:fldCharType="end"/>
      </w:r>
      <w:r w:rsidRPr="009F6FB5">
        <w:rPr>
          <w:color w:val="4F81BD" w:themeColor="accent1"/>
          <w:sz w:val="20"/>
        </w:rPr>
        <w:t>. Posiłki w szkołach.</w:t>
      </w:r>
      <w:bookmarkEnd w:id="62"/>
    </w:p>
    <w:p w:rsidR="003F7C98" w:rsidRDefault="003F7C98" w:rsidP="00E405D1">
      <w:pPr>
        <w:pStyle w:val="Nagwek1"/>
      </w:pPr>
      <w:bookmarkStart w:id="63" w:name="_Toc465026490"/>
      <w:bookmarkStart w:id="64" w:name="_Toc496684852"/>
      <w:r w:rsidRPr="00571E40">
        <w:t xml:space="preserve">Prace remontowe wykonane w </w:t>
      </w:r>
      <w:r>
        <w:t xml:space="preserve">roku szkolnym </w:t>
      </w:r>
      <w:r w:rsidR="00A369B0">
        <w:t>2016/2017</w:t>
      </w:r>
      <w:bookmarkEnd w:id="63"/>
      <w:bookmarkEnd w:id="64"/>
    </w:p>
    <w:p w:rsidR="00813B11" w:rsidRPr="00813B11" w:rsidRDefault="00813B11" w:rsidP="00813B11"/>
    <w:tbl>
      <w:tblPr>
        <w:tblW w:w="9840" w:type="dxa"/>
        <w:tblInd w:w="59" w:type="dxa"/>
        <w:tblCellMar>
          <w:left w:w="0" w:type="dxa"/>
          <w:right w:w="0" w:type="dxa"/>
        </w:tblCellMar>
        <w:tblLook w:val="04A0" w:firstRow="1" w:lastRow="0" w:firstColumn="1" w:lastColumn="0" w:noHBand="0" w:noVBand="1"/>
      </w:tblPr>
      <w:tblGrid>
        <w:gridCol w:w="2283"/>
        <w:gridCol w:w="6050"/>
        <w:gridCol w:w="1507"/>
      </w:tblGrid>
      <w:tr w:rsidR="00CC30E2" w:rsidTr="00B410F2">
        <w:trPr>
          <w:trHeight w:val="552"/>
        </w:trPr>
        <w:tc>
          <w:tcPr>
            <w:tcW w:w="2283" w:type="dxa"/>
            <w:tcBorders>
              <w:top w:val="single" w:sz="8" w:space="0" w:color="auto"/>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CC30E2" w:rsidRDefault="00CC30E2">
            <w:pPr>
              <w:rPr>
                <w:b/>
                <w:bCs/>
                <w:color w:val="000000"/>
                <w:sz w:val="20"/>
              </w:rPr>
            </w:pPr>
            <w:r>
              <w:rPr>
                <w:b/>
                <w:bCs/>
                <w:color w:val="000000"/>
                <w:sz w:val="20"/>
              </w:rPr>
              <w:t>podmiot</w:t>
            </w:r>
          </w:p>
        </w:tc>
        <w:tc>
          <w:tcPr>
            <w:tcW w:w="6050" w:type="dxa"/>
            <w:tcBorders>
              <w:top w:val="single" w:sz="8" w:space="0" w:color="auto"/>
              <w:left w:val="nil"/>
              <w:bottom w:val="single" w:sz="8" w:space="0" w:color="auto"/>
              <w:right w:val="single" w:sz="8" w:space="0" w:color="auto"/>
            </w:tcBorders>
            <w:shd w:val="clear" w:color="auto" w:fill="FFFF00"/>
            <w:tcMar>
              <w:top w:w="0" w:type="dxa"/>
              <w:left w:w="70" w:type="dxa"/>
              <w:bottom w:w="0" w:type="dxa"/>
              <w:right w:w="70" w:type="dxa"/>
            </w:tcMar>
            <w:vAlign w:val="center"/>
            <w:hideMark/>
          </w:tcPr>
          <w:p w:rsidR="00CC30E2" w:rsidRDefault="00CC30E2">
            <w:pPr>
              <w:rPr>
                <w:b/>
                <w:bCs/>
                <w:color w:val="000000"/>
                <w:sz w:val="20"/>
              </w:rPr>
            </w:pPr>
            <w:r>
              <w:rPr>
                <w:b/>
                <w:bCs/>
                <w:color w:val="000000"/>
                <w:sz w:val="20"/>
              </w:rPr>
              <w:t>zakres</w:t>
            </w:r>
          </w:p>
        </w:tc>
        <w:tc>
          <w:tcPr>
            <w:tcW w:w="1507" w:type="dxa"/>
            <w:tcBorders>
              <w:top w:val="single" w:sz="8" w:space="0" w:color="auto"/>
              <w:left w:val="nil"/>
              <w:bottom w:val="single" w:sz="8" w:space="0" w:color="auto"/>
              <w:right w:val="single" w:sz="8" w:space="0" w:color="auto"/>
            </w:tcBorders>
            <w:shd w:val="clear" w:color="auto" w:fill="FFFF00"/>
            <w:tcMar>
              <w:top w:w="0" w:type="dxa"/>
              <w:left w:w="70" w:type="dxa"/>
              <w:bottom w:w="0" w:type="dxa"/>
              <w:right w:w="70" w:type="dxa"/>
            </w:tcMar>
            <w:vAlign w:val="center"/>
            <w:hideMark/>
          </w:tcPr>
          <w:p w:rsidR="00CC30E2" w:rsidRDefault="00CC30E2">
            <w:pPr>
              <w:rPr>
                <w:b/>
                <w:bCs/>
                <w:color w:val="000000"/>
                <w:sz w:val="20"/>
              </w:rPr>
            </w:pPr>
            <w:r>
              <w:rPr>
                <w:b/>
                <w:bCs/>
                <w:color w:val="000000"/>
                <w:sz w:val="20"/>
              </w:rPr>
              <w:t xml:space="preserve">szacunkowa wartość brutto </w:t>
            </w:r>
          </w:p>
        </w:tc>
      </w:tr>
      <w:tr w:rsidR="00CC30E2" w:rsidTr="00B410F2">
        <w:trPr>
          <w:trHeight w:val="288"/>
        </w:trPr>
        <w:tc>
          <w:tcPr>
            <w:tcW w:w="228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C30E2" w:rsidRDefault="00B410F2">
            <w:pPr>
              <w:rPr>
                <w:b/>
                <w:bCs/>
                <w:color w:val="000000"/>
                <w:sz w:val="20"/>
              </w:rPr>
            </w:pPr>
            <w:r>
              <w:rPr>
                <w:b/>
                <w:bCs/>
                <w:color w:val="000000"/>
                <w:sz w:val="20"/>
              </w:rPr>
              <w:t xml:space="preserve">SP </w:t>
            </w:r>
            <w:r w:rsidR="00CC30E2">
              <w:rPr>
                <w:b/>
                <w:bCs/>
                <w:color w:val="000000"/>
                <w:sz w:val="20"/>
              </w:rPr>
              <w:t>Łajski</w:t>
            </w:r>
          </w:p>
        </w:tc>
        <w:tc>
          <w:tcPr>
            <w:tcW w:w="605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C30E2" w:rsidRDefault="00CC30E2">
            <w:pPr>
              <w:rPr>
                <w:color w:val="000000"/>
                <w:sz w:val="20"/>
              </w:rPr>
            </w:pPr>
            <w:r>
              <w:rPr>
                <w:color w:val="000000"/>
                <w:sz w:val="20"/>
              </w:rPr>
              <w:t xml:space="preserve">malowanie 4 </w:t>
            </w:r>
            <w:proofErr w:type="spellStart"/>
            <w:r>
              <w:rPr>
                <w:color w:val="000000"/>
                <w:sz w:val="20"/>
              </w:rPr>
              <w:t>sal</w:t>
            </w:r>
            <w:proofErr w:type="spellEnd"/>
            <w:r>
              <w:rPr>
                <w:color w:val="000000"/>
                <w:sz w:val="20"/>
              </w:rPr>
              <w:t xml:space="preserve"> 210,209,208,106</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hideMark/>
          </w:tcPr>
          <w:p w:rsidR="00CC30E2" w:rsidRDefault="00CC30E2">
            <w:pPr>
              <w:rPr>
                <w:color w:val="000000"/>
                <w:sz w:val="20"/>
              </w:rPr>
            </w:pPr>
            <w:r>
              <w:rPr>
                <w:color w:val="000000"/>
                <w:sz w:val="20"/>
              </w:rPr>
              <w:t xml:space="preserve">     10 386,92    </w:t>
            </w:r>
          </w:p>
        </w:tc>
      </w:tr>
      <w:tr w:rsidR="00CC30E2" w:rsidTr="00B410F2">
        <w:trPr>
          <w:trHeight w:val="288"/>
        </w:trPr>
        <w:tc>
          <w:tcPr>
            <w:tcW w:w="228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C30E2" w:rsidRDefault="00B410F2">
            <w:pPr>
              <w:rPr>
                <w:b/>
                <w:bCs/>
                <w:color w:val="000000"/>
                <w:sz w:val="20"/>
              </w:rPr>
            </w:pPr>
            <w:r>
              <w:rPr>
                <w:b/>
                <w:bCs/>
                <w:color w:val="000000"/>
                <w:sz w:val="20"/>
              </w:rPr>
              <w:t xml:space="preserve">SP </w:t>
            </w:r>
            <w:r w:rsidR="00CC30E2">
              <w:rPr>
                <w:b/>
                <w:bCs/>
                <w:color w:val="000000"/>
                <w:sz w:val="20"/>
              </w:rPr>
              <w:t>Skrzeszew</w:t>
            </w:r>
          </w:p>
        </w:tc>
        <w:tc>
          <w:tcPr>
            <w:tcW w:w="605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C30E2" w:rsidRDefault="00CC30E2">
            <w:pPr>
              <w:rPr>
                <w:color w:val="000000"/>
                <w:sz w:val="20"/>
              </w:rPr>
            </w:pPr>
            <w:r>
              <w:rPr>
                <w:color w:val="000000"/>
                <w:sz w:val="20"/>
              </w:rPr>
              <w:t>wymiana okna + drob</w:t>
            </w:r>
            <w:r w:rsidR="00B410F2">
              <w:rPr>
                <w:color w:val="000000"/>
                <w:sz w:val="20"/>
              </w:rPr>
              <w:t>ne prace remontowe</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hideMark/>
          </w:tcPr>
          <w:p w:rsidR="00CC30E2" w:rsidRDefault="00CC30E2">
            <w:pPr>
              <w:rPr>
                <w:color w:val="000000"/>
                <w:sz w:val="20"/>
              </w:rPr>
            </w:pPr>
            <w:r>
              <w:rPr>
                <w:color w:val="000000"/>
                <w:sz w:val="20"/>
              </w:rPr>
              <w:t xml:space="preserve">       4 998,58    </w:t>
            </w:r>
          </w:p>
        </w:tc>
      </w:tr>
      <w:tr w:rsidR="00CC30E2" w:rsidTr="00B410F2">
        <w:trPr>
          <w:trHeight w:val="1440"/>
        </w:trPr>
        <w:tc>
          <w:tcPr>
            <w:tcW w:w="228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C30E2" w:rsidRDefault="00B410F2">
            <w:pPr>
              <w:rPr>
                <w:b/>
                <w:bCs/>
                <w:color w:val="000000"/>
                <w:sz w:val="20"/>
              </w:rPr>
            </w:pPr>
            <w:r>
              <w:rPr>
                <w:b/>
                <w:bCs/>
                <w:color w:val="000000"/>
                <w:sz w:val="20"/>
              </w:rPr>
              <w:t xml:space="preserve">SP </w:t>
            </w:r>
            <w:r w:rsidR="00CC30E2">
              <w:rPr>
                <w:b/>
                <w:bCs/>
                <w:color w:val="000000"/>
                <w:sz w:val="20"/>
              </w:rPr>
              <w:t>Wieliszew</w:t>
            </w:r>
          </w:p>
        </w:tc>
        <w:tc>
          <w:tcPr>
            <w:tcW w:w="6050" w:type="dxa"/>
            <w:tcBorders>
              <w:top w:val="nil"/>
              <w:left w:val="nil"/>
              <w:bottom w:val="single" w:sz="8" w:space="0" w:color="auto"/>
              <w:right w:val="single" w:sz="8" w:space="0" w:color="auto"/>
            </w:tcBorders>
            <w:tcMar>
              <w:top w:w="0" w:type="dxa"/>
              <w:left w:w="70" w:type="dxa"/>
              <w:bottom w:w="0" w:type="dxa"/>
              <w:right w:w="70" w:type="dxa"/>
            </w:tcMar>
            <w:hideMark/>
          </w:tcPr>
          <w:p w:rsidR="00CC30E2" w:rsidRDefault="00CC30E2">
            <w:pPr>
              <w:rPr>
                <w:color w:val="000000"/>
                <w:sz w:val="20"/>
              </w:rPr>
            </w:pPr>
            <w:r>
              <w:rPr>
                <w:color w:val="000000"/>
                <w:sz w:val="20"/>
              </w:rPr>
              <w:t>malowanie klatka schodowa, korytarz na piętrze, sala 1, sufit sala 8, korytarz przy szatni, glazura skucie przy przejściu do gabinetu pielęgniarki i ułożenie nowej, pomieszczenie socjalne skucie terakoty, , malowanie balustrad i krat na klatce, wymiana uszkodzeń posadzek na korytarzu na piętrze sala nr 7.</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hideMark/>
          </w:tcPr>
          <w:p w:rsidR="00CC30E2" w:rsidRDefault="00CC30E2">
            <w:pPr>
              <w:rPr>
                <w:color w:val="000000"/>
                <w:sz w:val="20"/>
              </w:rPr>
            </w:pPr>
            <w:r>
              <w:rPr>
                <w:color w:val="000000"/>
                <w:sz w:val="20"/>
              </w:rPr>
              <w:t xml:space="preserve">     29 700,23    </w:t>
            </w:r>
          </w:p>
        </w:tc>
      </w:tr>
      <w:tr w:rsidR="00CC30E2" w:rsidTr="00B410F2">
        <w:trPr>
          <w:trHeight w:val="288"/>
        </w:trPr>
        <w:tc>
          <w:tcPr>
            <w:tcW w:w="228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C30E2" w:rsidRDefault="00B410F2">
            <w:pPr>
              <w:rPr>
                <w:b/>
                <w:bCs/>
                <w:color w:val="000000"/>
                <w:sz w:val="20"/>
              </w:rPr>
            </w:pPr>
            <w:r>
              <w:rPr>
                <w:b/>
                <w:bCs/>
                <w:color w:val="000000"/>
                <w:sz w:val="20"/>
              </w:rPr>
              <w:lastRenderedPageBreak/>
              <w:t xml:space="preserve">SP </w:t>
            </w:r>
            <w:r w:rsidR="00CC30E2">
              <w:rPr>
                <w:b/>
                <w:bCs/>
                <w:color w:val="000000"/>
                <w:sz w:val="20"/>
              </w:rPr>
              <w:t>Olszewnica Stara</w:t>
            </w:r>
          </w:p>
        </w:tc>
        <w:tc>
          <w:tcPr>
            <w:tcW w:w="605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C30E2" w:rsidRDefault="00CC30E2">
            <w:pPr>
              <w:rPr>
                <w:color w:val="000000"/>
                <w:sz w:val="20"/>
              </w:rPr>
            </w:pPr>
            <w:r>
              <w:rPr>
                <w:color w:val="000000"/>
                <w:sz w:val="20"/>
              </w:rPr>
              <w:t>łazienka remont</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hideMark/>
          </w:tcPr>
          <w:p w:rsidR="00CC30E2" w:rsidRDefault="00CC30E2">
            <w:pPr>
              <w:rPr>
                <w:color w:val="000000"/>
                <w:sz w:val="20"/>
              </w:rPr>
            </w:pPr>
            <w:r>
              <w:rPr>
                <w:color w:val="000000"/>
                <w:sz w:val="20"/>
              </w:rPr>
              <w:t xml:space="preserve">          424,57    </w:t>
            </w:r>
          </w:p>
        </w:tc>
      </w:tr>
      <w:tr w:rsidR="00CC30E2" w:rsidTr="00B410F2">
        <w:trPr>
          <w:trHeight w:val="288"/>
        </w:trPr>
        <w:tc>
          <w:tcPr>
            <w:tcW w:w="228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C30E2" w:rsidRDefault="00CC30E2">
            <w:pPr>
              <w:rPr>
                <w:b/>
                <w:bCs/>
                <w:color w:val="000000"/>
                <w:sz w:val="20"/>
              </w:rPr>
            </w:pPr>
            <w:r>
              <w:rPr>
                <w:b/>
                <w:bCs/>
                <w:color w:val="000000"/>
                <w:sz w:val="20"/>
              </w:rPr>
              <w:t xml:space="preserve">Przedszkole </w:t>
            </w:r>
            <w:r w:rsidR="00B410F2">
              <w:rPr>
                <w:b/>
                <w:bCs/>
                <w:color w:val="000000"/>
                <w:sz w:val="20"/>
              </w:rPr>
              <w:t xml:space="preserve">1 </w:t>
            </w:r>
            <w:r>
              <w:rPr>
                <w:b/>
                <w:bCs/>
                <w:color w:val="000000"/>
                <w:sz w:val="20"/>
              </w:rPr>
              <w:t>Wieliszew</w:t>
            </w:r>
          </w:p>
        </w:tc>
        <w:tc>
          <w:tcPr>
            <w:tcW w:w="605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C30E2" w:rsidRDefault="00CC30E2">
            <w:pPr>
              <w:rPr>
                <w:color w:val="000000"/>
                <w:sz w:val="20"/>
              </w:rPr>
            </w:pPr>
            <w:r>
              <w:rPr>
                <w:color w:val="000000"/>
                <w:sz w:val="20"/>
              </w:rPr>
              <w:t>remont łazienek</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hideMark/>
          </w:tcPr>
          <w:p w:rsidR="00CC30E2" w:rsidRDefault="00CC30E2">
            <w:pPr>
              <w:rPr>
                <w:color w:val="000000"/>
                <w:sz w:val="20"/>
              </w:rPr>
            </w:pPr>
            <w:r>
              <w:rPr>
                <w:color w:val="000000"/>
                <w:sz w:val="20"/>
              </w:rPr>
              <w:t xml:space="preserve">       4 212,02    </w:t>
            </w:r>
          </w:p>
        </w:tc>
      </w:tr>
      <w:tr w:rsidR="00CC30E2" w:rsidTr="00B410F2">
        <w:trPr>
          <w:trHeight w:val="288"/>
        </w:trPr>
        <w:tc>
          <w:tcPr>
            <w:tcW w:w="228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C30E2" w:rsidRDefault="00CC30E2">
            <w:pPr>
              <w:rPr>
                <w:b/>
                <w:bCs/>
                <w:color w:val="000000"/>
                <w:sz w:val="20"/>
              </w:rPr>
            </w:pPr>
            <w:r>
              <w:rPr>
                <w:b/>
                <w:bCs/>
                <w:color w:val="000000"/>
                <w:sz w:val="20"/>
              </w:rPr>
              <w:t>Gimnazjum</w:t>
            </w:r>
            <w:r w:rsidR="00B410F2">
              <w:rPr>
                <w:b/>
                <w:bCs/>
                <w:color w:val="000000"/>
                <w:sz w:val="20"/>
              </w:rPr>
              <w:t xml:space="preserve"> Wieliszew</w:t>
            </w:r>
          </w:p>
        </w:tc>
        <w:tc>
          <w:tcPr>
            <w:tcW w:w="605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C30E2" w:rsidRDefault="00CC30E2">
            <w:pPr>
              <w:rPr>
                <w:color w:val="000000"/>
                <w:sz w:val="20"/>
              </w:rPr>
            </w:pPr>
            <w:r>
              <w:rPr>
                <w:color w:val="000000"/>
                <w:sz w:val="20"/>
              </w:rPr>
              <w:t>dostosowanie toalet</w:t>
            </w:r>
            <w:r w:rsidR="00B410F2">
              <w:rPr>
                <w:color w:val="000000"/>
                <w:sz w:val="20"/>
              </w:rPr>
              <w:t xml:space="preserve"> w związku z reformą oświaty</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hideMark/>
          </w:tcPr>
          <w:p w:rsidR="00CC30E2" w:rsidRDefault="00CC30E2">
            <w:pPr>
              <w:rPr>
                <w:color w:val="000000"/>
                <w:sz w:val="20"/>
              </w:rPr>
            </w:pPr>
            <w:r>
              <w:rPr>
                <w:color w:val="000000"/>
                <w:sz w:val="20"/>
              </w:rPr>
              <w:t xml:space="preserve">     22 048,81    </w:t>
            </w:r>
          </w:p>
        </w:tc>
      </w:tr>
      <w:tr w:rsidR="00CC30E2" w:rsidTr="00B410F2">
        <w:trPr>
          <w:trHeight w:val="1380"/>
        </w:trPr>
        <w:tc>
          <w:tcPr>
            <w:tcW w:w="228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C30E2" w:rsidRDefault="00CC30E2">
            <w:pPr>
              <w:rPr>
                <w:b/>
                <w:bCs/>
                <w:color w:val="000000"/>
                <w:sz w:val="20"/>
              </w:rPr>
            </w:pPr>
            <w:r>
              <w:rPr>
                <w:b/>
                <w:bCs/>
                <w:color w:val="000000"/>
                <w:sz w:val="20"/>
              </w:rPr>
              <w:t>Komornica</w:t>
            </w:r>
          </w:p>
        </w:tc>
        <w:tc>
          <w:tcPr>
            <w:tcW w:w="605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C30E2" w:rsidRDefault="00CC30E2">
            <w:pPr>
              <w:rPr>
                <w:color w:val="000000"/>
                <w:sz w:val="20"/>
              </w:rPr>
            </w:pPr>
            <w:r>
              <w:rPr>
                <w:color w:val="000000"/>
                <w:sz w:val="20"/>
              </w:rPr>
              <w:t xml:space="preserve">malowanie korytarzy na parterze i piętrze wymiana posadzki w korytarzu, remont stopni przed internatem, remont schodów przy wejściu głównym, remont schodów od zaplecza, </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hideMark/>
          </w:tcPr>
          <w:p w:rsidR="00CC30E2" w:rsidRDefault="00CC30E2">
            <w:pPr>
              <w:rPr>
                <w:color w:val="000000"/>
                <w:sz w:val="20"/>
              </w:rPr>
            </w:pPr>
            <w:r>
              <w:rPr>
                <w:color w:val="000000"/>
                <w:sz w:val="20"/>
              </w:rPr>
              <w:t xml:space="preserve">     37 243,86    </w:t>
            </w:r>
          </w:p>
        </w:tc>
      </w:tr>
      <w:tr w:rsidR="00CC30E2" w:rsidTr="00B410F2">
        <w:trPr>
          <w:trHeight w:val="552"/>
        </w:trPr>
        <w:tc>
          <w:tcPr>
            <w:tcW w:w="228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C30E2" w:rsidRDefault="00CC30E2">
            <w:pPr>
              <w:rPr>
                <w:b/>
                <w:bCs/>
                <w:color w:val="000000"/>
                <w:sz w:val="20"/>
              </w:rPr>
            </w:pPr>
            <w:r>
              <w:rPr>
                <w:b/>
                <w:bCs/>
                <w:color w:val="000000"/>
                <w:sz w:val="20"/>
              </w:rPr>
              <w:t>Janówek Szkoła</w:t>
            </w:r>
          </w:p>
        </w:tc>
        <w:tc>
          <w:tcPr>
            <w:tcW w:w="605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C30E2" w:rsidRDefault="00CC30E2">
            <w:pPr>
              <w:rPr>
                <w:color w:val="000000"/>
                <w:sz w:val="20"/>
              </w:rPr>
            </w:pPr>
            <w:r>
              <w:rPr>
                <w:color w:val="000000"/>
                <w:sz w:val="20"/>
              </w:rPr>
              <w:t xml:space="preserve">remont korytarza, wygospodarowanie nowej Sali, malowanie </w:t>
            </w:r>
            <w:proofErr w:type="spellStart"/>
            <w:r>
              <w:rPr>
                <w:color w:val="000000"/>
                <w:sz w:val="20"/>
              </w:rPr>
              <w:t>sal</w:t>
            </w:r>
            <w:proofErr w:type="spellEnd"/>
            <w:r>
              <w:rPr>
                <w:color w:val="000000"/>
                <w:sz w:val="20"/>
              </w:rPr>
              <w:t>.</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C30E2" w:rsidRDefault="00CC30E2">
            <w:pPr>
              <w:rPr>
                <w:color w:val="000000"/>
                <w:sz w:val="20"/>
              </w:rPr>
            </w:pPr>
            <w:r>
              <w:rPr>
                <w:color w:val="000000"/>
                <w:sz w:val="20"/>
              </w:rPr>
              <w:t xml:space="preserve">     92 000,00    </w:t>
            </w:r>
          </w:p>
        </w:tc>
      </w:tr>
      <w:tr w:rsidR="00CC30E2" w:rsidTr="00B410F2">
        <w:trPr>
          <w:trHeight w:val="552"/>
        </w:trPr>
        <w:tc>
          <w:tcPr>
            <w:tcW w:w="228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C30E2" w:rsidRDefault="00CC30E2">
            <w:pPr>
              <w:rPr>
                <w:b/>
                <w:bCs/>
                <w:color w:val="000000"/>
                <w:sz w:val="20"/>
              </w:rPr>
            </w:pPr>
            <w:r>
              <w:rPr>
                <w:b/>
                <w:bCs/>
                <w:color w:val="000000"/>
                <w:sz w:val="20"/>
              </w:rPr>
              <w:t>Janówek Przedszkole</w:t>
            </w:r>
          </w:p>
        </w:tc>
        <w:tc>
          <w:tcPr>
            <w:tcW w:w="605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C30E2" w:rsidRDefault="00CC30E2">
            <w:pPr>
              <w:rPr>
                <w:color w:val="000000"/>
                <w:sz w:val="20"/>
              </w:rPr>
            </w:pPr>
            <w:r>
              <w:rPr>
                <w:color w:val="000000"/>
                <w:sz w:val="20"/>
              </w:rPr>
              <w:t>wykonanie napraw instalacji elektrycznej  oraz montaż oświetlenia awaryjnego</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C30E2" w:rsidRDefault="00CC30E2">
            <w:pPr>
              <w:rPr>
                <w:color w:val="000000"/>
                <w:sz w:val="20"/>
              </w:rPr>
            </w:pPr>
            <w:r>
              <w:rPr>
                <w:color w:val="000000"/>
                <w:sz w:val="20"/>
              </w:rPr>
              <w:t xml:space="preserve">     14 013,49    </w:t>
            </w:r>
          </w:p>
        </w:tc>
      </w:tr>
      <w:tr w:rsidR="00CC30E2" w:rsidTr="00B410F2">
        <w:trPr>
          <w:trHeight w:val="552"/>
        </w:trPr>
        <w:tc>
          <w:tcPr>
            <w:tcW w:w="228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C30E2" w:rsidRDefault="00CC30E2">
            <w:pPr>
              <w:rPr>
                <w:b/>
                <w:bCs/>
                <w:color w:val="000000"/>
                <w:sz w:val="20"/>
              </w:rPr>
            </w:pPr>
            <w:r>
              <w:rPr>
                <w:b/>
                <w:bCs/>
                <w:color w:val="000000"/>
                <w:sz w:val="20"/>
              </w:rPr>
              <w:t>Skrzeszew Szkoła</w:t>
            </w:r>
          </w:p>
        </w:tc>
        <w:tc>
          <w:tcPr>
            <w:tcW w:w="605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C30E2" w:rsidRDefault="00CC30E2">
            <w:pPr>
              <w:rPr>
                <w:color w:val="000000"/>
                <w:sz w:val="20"/>
              </w:rPr>
            </w:pPr>
            <w:r>
              <w:rPr>
                <w:color w:val="000000"/>
                <w:sz w:val="20"/>
              </w:rPr>
              <w:t>naprawa izolacji ściany, studni oraz malowanie ścian w szatniach</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C30E2" w:rsidRDefault="00CC30E2">
            <w:pPr>
              <w:rPr>
                <w:color w:val="000000"/>
                <w:sz w:val="20"/>
              </w:rPr>
            </w:pPr>
            <w:r>
              <w:rPr>
                <w:color w:val="000000"/>
                <w:sz w:val="20"/>
              </w:rPr>
              <w:t xml:space="preserve">     20 291,14    </w:t>
            </w:r>
          </w:p>
        </w:tc>
      </w:tr>
      <w:tr w:rsidR="00CC30E2" w:rsidTr="00B410F2">
        <w:trPr>
          <w:trHeight w:val="288"/>
        </w:trPr>
        <w:tc>
          <w:tcPr>
            <w:tcW w:w="228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C30E2" w:rsidRDefault="00CC30E2">
            <w:pPr>
              <w:rPr>
                <w:b/>
                <w:bCs/>
                <w:color w:val="000000"/>
                <w:sz w:val="20"/>
              </w:rPr>
            </w:pPr>
            <w:r>
              <w:rPr>
                <w:b/>
                <w:bCs/>
                <w:color w:val="000000"/>
                <w:sz w:val="20"/>
              </w:rPr>
              <w:t>Gimnazjum Wieliszew</w:t>
            </w:r>
          </w:p>
        </w:tc>
        <w:tc>
          <w:tcPr>
            <w:tcW w:w="605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C30E2" w:rsidRDefault="00CC30E2">
            <w:pPr>
              <w:rPr>
                <w:color w:val="000000"/>
                <w:sz w:val="20"/>
              </w:rPr>
            </w:pPr>
            <w:r>
              <w:rPr>
                <w:color w:val="000000"/>
                <w:sz w:val="20"/>
              </w:rPr>
              <w:t>naprawa płytek stołówka szkolna</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C30E2" w:rsidRDefault="00CC30E2">
            <w:pPr>
              <w:rPr>
                <w:color w:val="000000"/>
                <w:sz w:val="20"/>
              </w:rPr>
            </w:pPr>
            <w:r>
              <w:rPr>
                <w:color w:val="000000"/>
                <w:sz w:val="20"/>
              </w:rPr>
              <w:t xml:space="preserve">       9 000,00    </w:t>
            </w:r>
          </w:p>
        </w:tc>
      </w:tr>
      <w:tr w:rsidR="00CC30E2" w:rsidTr="00B410F2">
        <w:trPr>
          <w:trHeight w:val="288"/>
        </w:trPr>
        <w:tc>
          <w:tcPr>
            <w:tcW w:w="2283" w:type="dxa"/>
            <w:tcBorders>
              <w:top w:val="nil"/>
              <w:left w:val="single" w:sz="8" w:space="0" w:color="auto"/>
              <w:bottom w:val="nil"/>
              <w:right w:val="single" w:sz="8" w:space="0" w:color="auto"/>
            </w:tcBorders>
            <w:noWrap/>
            <w:tcMar>
              <w:top w:w="0" w:type="dxa"/>
              <w:left w:w="70" w:type="dxa"/>
              <w:bottom w:w="0" w:type="dxa"/>
              <w:right w:w="70" w:type="dxa"/>
            </w:tcMar>
            <w:hideMark/>
          </w:tcPr>
          <w:p w:rsidR="00CC30E2" w:rsidRDefault="00CC30E2">
            <w:pPr>
              <w:rPr>
                <w:b/>
                <w:bCs/>
                <w:color w:val="000000"/>
                <w:sz w:val="20"/>
              </w:rPr>
            </w:pPr>
            <w:r>
              <w:rPr>
                <w:b/>
                <w:bCs/>
                <w:color w:val="000000"/>
                <w:sz w:val="20"/>
              </w:rPr>
              <w:t>Szkoła Łajski</w:t>
            </w:r>
          </w:p>
        </w:tc>
        <w:tc>
          <w:tcPr>
            <w:tcW w:w="6050" w:type="dxa"/>
            <w:tcBorders>
              <w:top w:val="nil"/>
              <w:left w:val="nil"/>
              <w:bottom w:val="nil"/>
              <w:right w:val="single" w:sz="8" w:space="0" w:color="auto"/>
            </w:tcBorders>
            <w:tcMar>
              <w:top w:w="0" w:type="dxa"/>
              <w:left w:w="70" w:type="dxa"/>
              <w:bottom w:w="0" w:type="dxa"/>
              <w:right w:w="70" w:type="dxa"/>
            </w:tcMar>
            <w:vAlign w:val="bottom"/>
            <w:hideMark/>
          </w:tcPr>
          <w:p w:rsidR="00CC30E2" w:rsidRDefault="00CC30E2">
            <w:pPr>
              <w:rPr>
                <w:color w:val="000000"/>
                <w:sz w:val="20"/>
              </w:rPr>
            </w:pPr>
            <w:r>
              <w:rPr>
                <w:color w:val="000000"/>
                <w:sz w:val="20"/>
              </w:rPr>
              <w:t xml:space="preserve">wymiana pionów kanalizacyjnych </w:t>
            </w:r>
          </w:p>
        </w:tc>
        <w:tc>
          <w:tcPr>
            <w:tcW w:w="1507" w:type="dxa"/>
            <w:tcBorders>
              <w:top w:val="nil"/>
              <w:left w:val="nil"/>
              <w:bottom w:val="nil"/>
              <w:right w:val="single" w:sz="8" w:space="0" w:color="auto"/>
            </w:tcBorders>
            <w:noWrap/>
            <w:tcMar>
              <w:top w:w="0" w:type="dxa"/>
              <w:left w:w="70" w:type="dxa"/>
              <w:bottom w:w="0" w:type="dxa"/>
              <w:right w:w="70" w:type="dxa"/>
            </w:tcMar>
            <w:vAlign w:val="bottom"/>
            <w:hideMark/>
          </w:tcPr>
          <w:p w:rsidR="00CC30E2" w:rsidRDefault="00CC30E2">
            <w:pPr>
              <w:rPr>
                <w:color w:val="000000"/>
                <w:sz w:val="20"/>
              </w:rPr>
            </w:pPr>
            <w:r>
              <w:rPr>
                <w:color w:val="000000"/>
                <w:sz w:val="20"/>
              </w:rPr>
              <w:t xml:space="preserve">     24 000,00    </w:t>
            </w:r>
          </w:p>
        </w:tc>
      </w:tr>
      <w:tr w:rsidR="00B410F2" w:rsidTr="00B410F2">
        <w:trPr>
          <w:trHeight w:val="288"/>
        </w:trPr>
        <w:tc>
          <w:tcPr>
            <w:tcW w:w="2283"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rsidR="00B410F2" w:rsidRDefault="00B410F2">
            <w:pPr>
              <w:rPr>
                <w:b/>
                <w:bCs/>
                <w:color w:val="000000"/>
                <w:sz w:val="20"/>
              </w:rPr>
            </w:pPr>
          </w:p>
        </w:tc>
        <w:tc>
          <w:tcPr>
            <w:tcW w:w="6050" w:type="dxa"/>
            <w:tcBorders>
              <w:top w:val="nil"/>
              <w:left w:val="nil"/>
              <w:bottom w:val="single" w:sz="8" w:space="0" w:color="auto"/>
              <w:right w:val="single" w:sz="8" w:space="0" w:color="auto"/>
            </w:tcBorders>
            <w:tcMar>
              <w:top w:w="0" w:type="dxa"/>
              <w:left w:w="70" w:type="dxa"/>
              <w:bottom w:w="0" w:type="dxa"/>
              <w:right w:w="70" w:type="dxa"/>
            </w:tcMar>
            <w:vAlign w:val="bottom"/>
          </w:tcPr>
          <w:p w:rsidR="00B410F2" w:rsidRDefault="00B410F2">
            <w:pPr>
              <w:rPr>
                <w:color w:val="000000"/>
                <w:sz w:val="20"/>
              </w:rPr>
            </w:pP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410F2" w:rsidRDefault="00B410F2">
            <w:pPr>
              <w:rPr>
                <w:color w:val="000000"/>
                <w:sz w:val="20"/>
              </w:rPr>
            </w:pPr>
          </w:p>
        </w:tc>
      </w:tr>
    </w:tbl>
    <w:p w:rsidR="00B410F2" w:rsidRPr="00B410F2" w:rsidRDefault="00B410F2" w:rsidP="00B410F2">
      <w:pPr>
        <w:pStyle w:val="Legenda"/>
        <w:jc w:val="right"/>
        <w:rPr>
          <w:szCs w:val="24"/>
        </w:rPr>
      </w:pPr>
      <w:r>
        <w:rPr>
          <w:b w:val="0"/>
          <w:bCs w:val="0"/>
          <w:color w:val="000000"/>
          <w:sz w:val="20"/>
        </w:rPr>
        <w:t xml:space="preserve">      Ogółem: </w:t>
      </w:r>
      <w:r w:rsidRPr="00B410F2">
        <w:rPr>
          <w:bCs w:val="0"/>
          <w:szCs w:val="24"/>
        </w:rPr>
        <w:t>268 319,62   </w:t>
      </w:r>
    </w:p>
    <w:p w:rsidR="003F7C98" w:rsidRPr="00813B11" w:rsidRDefault="00813B11" w:rsidP="00813B11">
      <w:pPr>
        <w:pStyle w:val="Legenda"/>
        <w:jc w:val="center"/>
        <w:rPr>
          <w:color w:val="4F81BD" w:themeColor="accent1"/>
          <w:sz w:val="20"/>
        </w:rPr>
      </w:pPr>
      <w:r w:rsidRPr="00813B11">
        <w:rPr>
          <w:color w:val="4F81BD" w:themeColor="accent1"/>
          <w:sz w:val="20"/>
        </w:rPr>
        <w:t xml:space="preserve">Tabela </w:t>
      </w:r>
      <w:r w:rsidR="00B410F2">
        <w:rPr>
          <w:color w:val="4F81BD" w:themeColor="accent1"/>
          <w:sz w:val="20"/>
        </w:rPr>
        <w:t>12</w:t>
      </w:r>
      <w:r w:rsidRPr="00813B11">
        <w:rPr>
          <w:color w:val="4F81BD" w:themeColor="accent1"/>
          <w:sz w:val="20"/>
        </w:rPr>
        <w:t>. Remonty.</w:t>
      </w:r>
    </w:p>
    <w:p w:rsidR="003F7C98" w:rsidRDefault="003F7C98" w:rsidP="003F7C98">
      <w:pPr>
        <w:tabs>
          <w:tab w:val="left" w:pos="4140"/>
        </w:tabs>
        <w:jc w:val="both"/>
      </w:pPr>
      <w:r w:rsidRPr="00377448">
        <w:t>Po</w:t>
      </w:r>
      <w:r>
        <w:t xml:space="preserve">nadto we własnym zakresie, przy aktywnej pomocy pracowników obsługi, realizowane są      w każdej placówce bieżące prace remontowe i konserwatorskie, co pozwala w znacznej mierze zmniejszyć koszty funkcjonowania obiektów oraz utrzymywać je w należytym stanie technicznym. </w:t>
      </w:r>
    </w:p>
    <w:p w:rsidR="002A7663" w:rsidRDefault="002A7663" w:rsidP="003F7C98">
      <w:pPr>
        <w:tabs>
          <w:tab w:val="left" w:pos="4140"/>
        </w:tabs>
        <w:jc w:val="both"/>
      </w:pPr>
    </w:p>
    <w:p w:rsidR="003F7C98" w:rsidRDefault="003F7C98" w:rsidP="00813B11">
      <w:pPr>
        <w:pStyle w:val="Nagwek1"/>
      </w:pPr>
      <w:bookmarkStart w:id="65" w:name="_Toc465026491"/>
      <w:bookmarkStart w:id="66" w:name="_Toc496684853"/>
      <w:r w:rsidRPr="006E0BB9">
        <w:t>Nadzór pedagogiczny.</w:t>
      </w:r>
      <w:bookmarkEnd w:id="65"/>
      <w:bookmarkEnd w:id="66"/>
    </w:p>
    <w:p w:rsidR="003F7C98" w:rsidRDefault="003F7C98" w:rsidP="003F7C98">
      <w:pPr>
        <w:pStyle w:val="Bezodstpw"/>
        <w:jc w:val="both"/>
        <w:rPr>
          <w:rFonts w:ascii="Times New Roman" w:hAnsi="Times New Roman"/>
          <w:sz w:val="24"/>
          <w:szCs w:val="24"/>
        </w:rPr>
      </w:pPr>
    </w:p>
    <w:p w:rsidR="003F7C98" w:rsidRPr="006B0B60" w:rsidRDefault="003F7C98" w:rsidP="003F7C98">
      <w:pPr>
        <w:pStyle w:val="Bezodstpw"/>
        <w:jc w:val="both"/>
        <w:rPr>
          <w:rFonts w:ascii="Times New Roman" w:hAnsi="Times New Roman"/>
          <w:sz w:val="24"/>
          <w:szCs w:val="24"/>
        </w:rPr>
      </w:pPr>
      <w:r w:rsidRPr="006B0B60">
        <w:rPr>
          <w:rFonts w:ascii="Times New Roman" w:hAnsi="Times New Roman"/>
          <w:sz w:val="24"/>
          <w:szCs w:val="24"/>
        </w:rPr>
        <w:t xml:space="preserve">Celem tych działań jest bieżąca ocena stanu przestrzegania przepisów prawa działalności dydaktycznej wychowawczej i opiekuńczej oraz innej działalności statutowej placówki.                  W roku szkolnym </w:t>
      </w:r>
      <w:r w:rsidR="00A369B0">
        <w:rPr>
          <w:rFonts w:ascii="Times New Roman" w:hAnsi="Times New Roman"/>
          <w:sz w:val="24"/>
          <w:szCs w:val="24"/>
        </w:rPr>
        <w:t>2016/2017</w:t>
      </w:r>
      <w:r w:rsidRPr="006B0B60">
        <w:rPr>
          <w:rFonts w:ascii="Times New Roman" w:hAnsi="Times New Roman"/>
          <w:sz w:val="24"/>
          <w:szCs w:val="24"/>
        </w:rPr>
        <w:t xml:space="preserve"> Kuratorium Oświaty w Warszawie </w:t>
      </w:r>
      <w:r w:rsidR="00B410F2">
        <w:rPr>
          <w:rFonts w:ascii="Times New Roman" w:hAnsi="Times New Roman"/>
          <w:sz w:val="24"/>
          <w:szCs w:val="24"/>
        </w:rPr>
        <w:t xml:space="preserve">nie </w:t>
      </w:r>
      <w:r w:rsidRPr="006B0B60">
        <w:rPr>
          <w:rFonts w:ascii="Times New Roman" w:hAnsi="Times New Roman"/>
          <w:sz w:val="24"/>
          <w:szCs w:val="24"/>
        </w:rPr>
        <w:t xml:space="preserve">przeprowadziło </w:t>
      </w:r>
      <w:r w:rsidR="00B410F2">
        <w:rPr>
          <w:rFonts w:ascii="Times New Roman" w:hAnsi="Times New Roman"/>
          <w:sz w:val="24"/>
          <w:szCs w:val="24"/>
        </w:rPr>
        <w:t xml:space="preserve">żadnej </w:t>
      </w:r>
      <w:r w:rsidRPr="006B0B60">
        <w:rPr>
          <w:rFonts w:ascii="Times New Roman" w:hAnsi="Times New Roman"/>
          <w:sz w:val="24"/>
          <w:szCs w:val="24"/>
        </w:rPr>
        <w:t>ewaluacj</w:t>
      </w:r>
      <w:r w:rsidR="00B410F2">
        <w:rPr>
          <w:rFonts w:ascii="Times New Roman" w:hAnsi="Times New Roman"/>
          <w:sz w:val="24"/>
          <w:szCs w:val="24"/>
        </w:rPr>
        <w:t>i</w:t>
      </w:r>
      <w:r w:rsidRPr="006B0B60">
        <w:rPr>
          <w:rFonts w:ascii="Times New Roman" w:hAnsi="Times New Roman"/>
          <w:sz w:val="24"/>
          <w:szCs w:val="24"/>
        </w:rPr>
        <w:t xml:space="preserve"> problemow</w:t>
      </w:r>
      <w:r w:rsidR="002E2C51" w:rsidRPr="006B0B60">
        <w:rPr>
          <w:rFonts w:ascii="Times New Roman" w:hAnsi="Times New Roman"/>
          <w:sz w:val="24"/>
          <w:szCs w:val="24"/>
        </w:rPr>
        <w:t>ą</w:t>
      </w:r>
      <w:r w:rsidRPr="006B0B60">
        <w:rPr>
          <w:rFonts w:ascii="Times New Roman" w:hAnsi="Times New Roman"/>
          <w:sz w:val="24"/>
          <w:szCs w:val="24"/>
        </w:rPr>
        <w:t xml:space="preserve"> </w:t>
      </w:r>
      <w:r w:rsidR="00B410F2">
        <w:rPr>
          <w:rFonts w:ascii="Times New Roman" w:hAnsi="Times New Roman"/>
          <w:sz w:val="24"/>
          <w:szCs w:val="24"/>
        </w:rPr>
        <w:t xml:space="preserve">ani </w:t>
      </w:r>
      <w:r w:rsidRPr="006B0B60">
        <w:rPr>
          <w:rFonts w:ascii="Times New Roman" w:hAnsi="Times New Roman"/>
          <w:sz w:val="24"/>
          <w:szCs w:val="24"/>
        </w:rPr>
        <w:t xml:space="preserve"> kontrol</w:t>
      </w:r>
      <w:r w:rsidR="00B410F2">
        <w:rPr>
          <w:rFonts w:ascii="Times New Roman" w:hAnsi="Times New Roman"/>
          <w:sz w:val="24"/>
          <w:szCs w:val="24"/>
        </w:rPr>
        <w:t>i</w:t>
      </w:r>
      <w:r w:rsidR="002E2C51" w:rsidRPr="006B0B60">
        <w:rPr>
          <w:rFonts w:ascii="Times New Roman" w:hAnsi="Times New Roman"/>
          <w:sz w:val="24"/>
          <w:szCs w:val="24"/>
        </w:rPr>
        <w:t xml:space="preserve"> doraźn</w:t>
      </w:r>
      <w:r w:rsidR="00B410F2">
        <w:rPr>
          <w:rFonts w:ascii="Times New Roman" w:hAnsi="Times New Roman"/>
          <w:sz w:val="24"/>
          <w:szCs w:val="24"/>
        </w:rPr>
        <w:t>ej</w:t>
      </w:r>
      <w:r w:rsidRPr="006B0B60">
        <w:rPr>
          <w:rFonts w:ascii="Times New Roman" w:hAnsi="Times New Roman"/>
          <w:sz w:val="24"/>
          <w:szCs w:val="24"/>
        </w:rPr>
        <w:t xml:space="preserve"> w placówkach, dla których organem prowadzącym jest gmina Wieliszew.</w:t>
      </w:r>
    </w:p>
    <w:p w:rsidR="008918DE" w:rsidRDefault="008918DE" w:rsidP="008918DE">
      <w:pPr>
        <w:pStyle w:val="Nagwek1"/>
      </w:pPr>
      <w:bookmarkStart w:id="67" w:name="_Toc496684854"/>
      <w:bookmarkStart w:id="68" w:name="_Toc465026494"/>
      <w:r>
        <w:t>Uczniowie wymagający stosowania specjalnej organizacji, metod i form pracy</w:t>
      </w:r>
      <w:bookmarkEnd w:id="67"/>
      <w:r>
        <w:t xml:space="preserve"> </w:t>
      </w:r>
      <w:bookmarkEnd w:id="68"/>
    </w:p>
    <w:p w:rsidR="0060330C" w:rsidRDefault="0060330C" w:rsidP="00761C78">
      <w:pPr>
        <w:jc w:val="both"/>
      </w:pPr>
      <w:r>
        <w:t>Od roku 2015 w budżetach placówek oświatowych wyodrębnione są rozdziały związane z kształceniem, wychowaniem i opieką uczniów o potrzebie kształcenia specjalnego.</w:t>
      </w:r>
    </w:p>
    <w:p w:rsidR="00DF4D41" w:rsidRDefault="00DF4D41" w:rsidP="00761C78">
      <w:pPr>
        <w:jc w:val="both"/>
      </w:pPr>
    </w:p>
    <w:p w:rsidR="00521379" w:rsidRDefault="00521379" w:rsidP="00521379">
      <w:pPr>
        <w:jc w:val="both"/>
      </w:pPr>
    </w:p>
    <w:tbl>
      <w:tblPr>
        <w:tblW w:w="9439" w:type="dxa"/>
        <w:tblInd w:w="55" w:type="dxa"/>
        <w:tblCellMar>
          <w:left w:w="70" w:type="dxa"/>
          <w:right w:w="70" w:type="dxa"/>
        </w:tblCellMar>
        <w:tblLook w:val="04A0" w:firstRow="1" w:lastRow="0" w:firstColumn="1" w:lastColumn="0" w:noHBand="0" w:noVBand="1"/>
      </w:tblPr>
      <w:tblGrid>
        <w:gridCol w:w="2380"/>
        <w:gridCol w:w="1194"/>
        <w:gridCol w:w="912"/>
        <w:gridCol w:w="4093"/>
        <w:gridCol w:w="860"/>
      </w:tblGrid>
      <w:tr w:rsidR="00521379" w:rsidRPr="00761C78" w:rsidTr="000775F0">
        <w:trPr>
          <w:trHeight w:hRule="exact" w:val="405"/>
        </w:trPr>
        <w:tc>
          <w:tcPr>
            <w:tcW w:w="2431" w:type="dxa"/>
            <w:tcBorders>
              <w:top w:val="single" w:sz="8" w:space="0" w:color="000000"/>
              <w:left w:val="single" w:sz="8" w:space="0" w:color="000000"/>
              <w:bottom w:val="nil"/>
              <w:right w:val="nil"/>
            </w:tcBorders>
            <w:shd w:val="clear" w:color="auto" w:fill="auto"/>
            <w:noWrap/>
            <w:vAlign w:val="center"/>
            <w:hideMark/>
          </w:tcPr>
          <w:p w:rsidR="00761C78" w:rsidRPr="005621E3" w:rsidRDefault="00761C78" w:rsidP="00761C78">
            <w:pPr>
              <w:jc w:val="center"/>
              <w:rPr>
                <w:b/>
                <w:bCs/>
                <w:sz w:val="20"/>
              </w:rPr>
            </w:pPr>
            <w:bookmarkStart w:id="69" w:name="_Toc465026495"/>
            <w:r w:rsidRPr="005621E3">
              <w:rPr>
                <w:b/>
                <w:bCs/>
                <w:sz w:val="20"/>
              </w:rPr>
              <w:t>NAZWA JEDNOSTKI</w:t>
            </w:r>
          </w:p>
        </w:tc>
        <w:tc>
          <w:tcPr>
            <w:tcW w:w="1218" w:type="dxa"/>
            <w:tcBorders>
              <w:top w:val="single" w:sz="8" w:space="0" w:color="000000"/>
              <w:left w:val="single" w:sz="8" w:space="0" w:color="auto"/>
              <w:bottom w:val="nil"/>
              <w:right w:val="single" w:sz="8" w:space="0" w:color="auto"/>
            </w:tcBorders>
            <w:shd w:val="clear" w:color="auto" w:fill="auto"/>
            <w:vAlign w:val="center"/>
            <w:hideMark/>
          </w:tcPr>
          <w:p w:rsidR="00761C78" w:rsidRPr="005621E3" w:rsidRDefault="00761C78" w:rsidP="00761C78">
            <w:pPr>
              <w:jc w:val="center"/>
              <w:rPr>
                <w:b/>
                <w:bCs/>
                <w:sz w:val="18"/>
                <w:szCs w:val="18"/>
              </w:rPr>
            </w:pPr>
            <w:r w:rsidRPr="005621E3">
              <w:rPr>
                <w:b/>
                <w:bCs/>
                <w:sz w:val="18"/>
                <w:szCs w:val="18"/>
              </w:rPr>
              <w:t xml:space="preserve">l. u. </w:t>
            </w:r>
            <w:proofErr w:type="spellStart"/>
            <w:r w:rsidRPr="005621E3">
              <w:rPr>
                <w:b/>
                <w:bCs/>
                <w:sz w:val="16"/>
                <w:szCs w:val="16"/>
              </w:rPr>
              <w:t>niepełnospr</w:t>
            </w:r>
            <w:proofErr w:type="spellEnd"/>
            <w:r w:rsidRPr="005621E3">
              <w:rPr>
                <w:b/>
                <w:bCs/>
                <w:sz w:val="18"/>
                <w:szCs w:val="18"/>
              </w:rPr>
              <w:t>.</w:t>
            </w:r>
          </w:p>
        </w:tc>
        <w:tc>
          <w:tcPr>
            <w:tcW w:w="929" w:type="dxa"/>
            <w:tcBorders>
              <w:top w:val="nil"/>
              <w:left w:val="nil"/>
              <w:bottom w:val="nil"/>
              <w:right w:val="nil"/>
            </w:tcBorders>
            <w:shd w:val="clear" w:color="auto" w:fill="auto"/>
            <w:noWrap/>
            <w:vAlign w:val="bottom"/>
            <w:hideMark/>
          </w:tcPr>
          <w:p w:rsidR="00761C78" w:rsidRPr="005621E3" w:rsidRDefault="00761C78" w:rsidP="00761C78">
            <w:pPr>
              <w:rPr>
                <w:rFonts w:ascii="Calibri" w:hAnsi="Calibri"/>
                <w:sz w:val="22"/>
                <w:szCs w:val="22"/>
              </w:rPr>
            </w:pPr>
          </w:p>
        </w:tc>
        <w:tc>
          <w:tcPr>
            <w:tcW w:w="4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C78" w:rsidRPr="005621E3" w:rsidRDefault="00761C78" w:rsidP="00761C78">
            <w:pPr>
              <w:jc w:val="center"/>
              <w:rPr>
                <w:b/>
                <w:bCs/>
                <w:sz w:val="22"/>
                <w:szCs w:val="22"/>
              </w:rPr>
            </w:pPr>
            <w:r w:rsidRPr="005621E3">
              <w:rPr>
                <w:b/>
                <w:bCs/>
                <w:sz w:val="22"/>
                <w:szCs w:val="22"/>
              </w:rPr>
              <w:t>RODZAJ NIEPEŁNOSPRAWNOŚCI</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761C78" w:rsidRPr="005621E3" w:rsidRDefault="00630EFF" w:rsidP="00630EFF">
            <w:pPr>
              <w:jc w:val="center"/>
              <w:rPr>
                <w:b/>
                <w:bCs/>
                <w:sz w:val="14"/>
                <w:szCs w:val="14"/>
              </w:rPr>
            </w:pPr>
            <w:proofErr w:type="spellStart"/>
            <w:r w:rsidRPr="005621E3">
              <w:rPr>
                <w:b/>
                <w:bCs/>
                <w:sz w:val="14"/>
                <w:szCs w:val="14"/>
              </w:rPr>
              <w:t>Orzecz</w:t>
            </w:r>
            <w:proofErr w:type="spellEnd"/>
            <w:r w:rsidRPr="005621E3">
              <w:rPr>
                <w:b/>
                <w:bCs/>
                <w:sz w:val="14"/>
                <w:szCs w:val="14"/>
              </w:rPr>
              <w:t xml:space="preserve">, </w:t>
            </w:r>
            <w:proofErr w:type="spellStart"/>
            <w:r w:rsidRPr="005621E3">
              <w:rPr>
                <w:b/>
                <w:bCs/>
                <w:sz w:val="14"/>
                <w:szCs w:val="14"/>
              </w:rPr>
              <w:t>niepełnospr</w:t>
            </w:r>
            <w:proofErr w:type="spellEnd"/>
            <w:r w:rsidRPr="005621E3">
              <w:rPr>
                <w:b/>
                <w:bCs/>
                <w:sz w:val="14"/>
                <w:szCs w:val="14"/>
              </w:rPr>
              <w:t>.</w:t>
            </w:r>
          </w:p>
        </w:tc>
      </w:tr>
      <w:tr w:rsidR="00521379" w:rsidRPr="00761C78" w:rsidTr="00975ACD">
        <w:trPr>
          <w:trHeight w:hRule="exact" w:val="284"/>
        </w:trPr>
        <w:tc>
          <w:tcPr>
            <w:tcW w:w="2431" w:type="dxa"/>
            <w:tcBorders>
              <w:top w:val="single" w:sz="8" w:space="0" w:color="000000"/>
              <w:left w:val="single" w:sz="8" w:space="0" w:color="000000"/>
              <w:bottom w:val="single" w:sz="8" w:space="0" w:color="auto"/>
              <w:right w:val="nil"/>
            </w:tcBorders>
            <w:shd w:val="clear" w:color="auto" w:fill="auto"/>
            <w:noWrap/>
            <w:vAlign w:val="center"/>
            <w:hideMark/>
          </w:tcPr>
          <w:p w:rsidR="00761C78" w:rsidRPr="005621E3" w:rsidRDefault="00761C78" w:rsidP="00761C78">
            <w:pPr>
              <w:rPr>
                <w:sz w:val="16"/>
                <w:szCs w:val="16"/>
              </w:rPr>
            </w:pPr>
            <w:r w:rsidRPr="005621E3">
              <w:rPr>
                <w:sz w:val="16"/>
                <w:szCs w:val="16"/>
              </w:rPr>
              <w:t>PS nr 1 w Wieliszewie</w:t>
            </w:r>
          </w:p>
        </w:tc>
        <w:tc>
          <w:tcPr>
            <w:tcW w:w="1218" w:type="dxa"/>
            <w:tcBorders>
              <w:top w:val="single" w:sz="8" w:space="0" w:color="000000"/>
              <w:left w:val="single" w:sz="8" w:space="0" w:color="auto"/>
              <w:bottom w:val="single" w:sz="8" w:space="0" w:color="auto"/>
              <w:right w:val="single" w:sz="8" w:space="0" w:color="auto"/>
            </w:tcBorders>
            <w:shd w:val="clear" w:color="auto" w:fill="auto"/>
            <w:noWrap/>
            <w:vAlign w:val="center"/>
            <w:hideMark/>
          </w:tcPr>
          <w:p w:rsidR="00761C78" w:rsidRPr="005621E3" w:rsidRDefault="00761C78" w:rsidP="00761C78">
            <w:pPr>
              <w:jc w:val="center"/>
              <w:rPr>
                <w:rFonts w:ascii="Arial" w:hAnsi="Arial" w:cs="Arial"/>
                <w:sz w:val="16"/>
                <w:szCs w:val="16"/>
              </w:rPr>
            </w:pPr>
            <w:r w:rsidRPr="005621E3">
              <w:rPr>
                <w:rFonts w:ascii="Arial" w:hAnsi="Arial" w:cs="Arial"/>
                <w:sz w:val="16"/>
                <w:szCs w:val="16"/>
              </w:rPr>
              <w:t>1</w:t>
            </w:r>
          </w:p>
        </w:tc>
        <w:tc>
          <w:tcPr>
            <w:tcW w:w="929" w:type="dxa"/>
            <w:tcBorders>
              <w:top w:val="nil"/>
              <w:left w:val="nil"/>
              <w:bottom w:val="nil"/>
              <w:right w:val="nil"/>
            </w:tcBorders>
            <w:shd w:val="clear" w:color="auto" w:fill="auto"/>
            <w:noWrap/>
            <w:vAlign w:val="bottom"/>
            <w:hideMark/>
          </w:tcPr>
          <w:p w:rsidR="00761C78" w:rsidRPr="005621E3" w:rsidRDefault="00761C78" w:rsidP="00761C78">
            <w:pPr>
              <w:rPr>
                <w:rFonts w:ascii="Calibri" w:hAnsi="Calibri"/>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5621E3" w:rsidRDefault="00761C78" w:rsidP="00761C78">
            <w:pPr>
              <w:rPr>
                <w:sz w:val="16"/>
                <w:szCs w:val="16"/>
              </w:rPr>
            </w:pPr>
            <w:r w:rsidRPr="005621E3">
              <w:rPr>
                <w:sz w:val="16"/>
                <w:szCs w:val="16"/>
              </w:rPr>
              <w:t>słabowidzący/niewidomi</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5621E3" w:rsidRDefault="008367DA" w:rsidP="00761C78">
            <w:pPr>
              <w:jc w:val="center"/>
              <w:rPr>
                <w:sz w:val="16"/>
                <w:szCs w:val="16"/>
              </w:rPr>
            </w:pPr>
            <w:r w:rsidRPr="005621E3">
              <w:rPr>
                <w:sz w:val="16"/>
                <w:szCs w:val="16"/>
              </w:rPr>
              <w:t>2</w:t>
            </w:r>
          </w:p>
        </w:tc>
      </w:tr>
      <w:tr w:rsidR="00521379"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hideMark/>
          </w:tcPr>
          <w:p w:rsidR="00761C78" w:rsidRPr="005621E3" w:rsidRDefault="00761C78" w:rsidP="00761C78">
            <w:pPr>
              <w:rPr>
                <w:sz w:val="16"/>
                <w:szCs w:val="16"/>
              </w:rPr>
            </w:pPr>
            <w:r w:rsidRPr="005621E3">
              <w:rPr>
                <w:sz w:val="16"/>
                <w:szCs w:val="16"/>
              </w:rPr>
              <w:t>PS nr 2 w Wieliszewie</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5621E3" w:rsidRDefault="00761C78" w:rsidP="00761C78">
            <w:pPr>
              <w:jc w:val="center"/>
              <w:rPr>
                <w:rFonts w:ascii="Arial" w:hAnsi="Arial" w:cs="Arial"/>
                <w:sz w:val="16"/>
                <w:szCs w:val="16"/>
              </w:rPr>
            </w:pPr>
            <w:r w:rsidRPr="005621E3">
              <w:rPr>
                <w:rFonts w:ascii="Arial" w:hAnsi="Arial" w:cs="Arial"/>
                <w:sz w:val="16"/>
                <w:szCs w:val="16"/>
              </w:rPr>
              <w:t>0</w:t>
            </w:r>
          </w:p>
        </w:tc>
        <w:tc>
          <w:tcPr>
            <w:tcW w:w="929" w:type="dxa"/>
            <w:tcBorders>
              <w:top w:val="nil"/>
              <w:left w:val="nil"/>
              <w:bottom w:val="nil"/>
              <w:right w:val="nil"/>
            </w:tcBorders>
            <w:shd w:val="clear" w:color="auto" w:fill="auto"/>
            <w:noWrap/>
            <w:vAlign w:val="bottom"/>
            <w:hideMark/>
          </w:tcPr>
          <w:p w:rsidR="00761C78" w:rsidRPr="005621E3" w:rsidRDefault="00761C78" w:rsidP="00761C78">
            <w:pPr>
              <w:rPr>
                <w:rFonts w:ascii="Calibri" w:hAnsi="Calibri"/>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5621E3" w:rsidRDefault="00761C78" w:rsidP="00761C78">
            <w:pPr>
              <w:rPr>
                <w:sz w:val="16"/>
                <w:szCs w:val="16"/>
              </w:rPr>
            </w:pPr>
            <w:r w:rsidRPr="005621E3">
              <w:rPr>
                <w:sz w:val="16"/>
                <w:szCs w:val="16"/>
              </w:rPr>
              <w:t>słabosłyszący/niesłyszący</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5621E3" w:rsidRDefault="00CC3118" w:rsidP="00761C78">
            <w:pPr>
              <w:jc w:val="center"/>
              <w:rPr>
                <w:sz w:val="16"/>
                <w:szCs w:val="16"/>
              </w:rPr>
            </w:pPr>
            <w:r w:rsidRPr="005621E3">
              <w:rPr>
                <w:sz w:val="16"/>
                <w:szCs w:val="16"/>
              </w:rPr>
              <w:t>2</w:t>
            </w:r>
          </w:p>
        </w:tc>
      </w:tr>
      <w:tr w:rsidR="00521379"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hideMark/>
          </w:tcPr>
          <w:p w:rsidR="00761C78" w:rsidRPr="005621E3" w:rsidRDefault="00761C78" w:rsidP="00761C78">
            <w:pPr>
              <w:rPr>
                <w:sz w:val="16"/>
                <w:szCs w:val="16"/>
              </w:rPr>
            </w:pPr>
            <w:r w:rsidRPr="005621E3">
              <w:rPr>
                <w:sz w:val="16"/>
                <w:szCs w:val="16"/>
              </w:rPr>
              <w:t>PS nr 3 w Łajskach</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5621E3" w:rsidRDefault="00EC3C45" w:rsidP="00761C78">
            <w:pPr>
              <w:jc w:val="center"/>
              <w:rPr>
                <w:rFonts w:ascii="Arial" w:hAnsi="Arial" w:cs="Arial"/>
                <w:sz w:val="16"/>
                <w:szCs w:val="16"/>
              </w:rPr>
            </w:pPr>
            <w:r w:rsidRPr="005621E3">
              <w:rPr>
                <w:rFonts w:ascii="Arial" w:hAnsi="Arial" w:cs="Arial"/>
                <w:sz w:val="16"/>
                <w:szCs w:val="16"/>
              </w:rPr>
              <w:t>2</w:t>
            </w:r>
          </w:p>
        </w:tc>
        <w:tc>
          <w:tcPr>
            <w:tcW w:w="929" w:type="dxa"/>
            <w:tcBorders>
              <w:top w:val="nil"/>
              <w:left w:val="nil"/>
              <w:bottom w:val="nil"/>
              <w:right w:val="nil"/>
            </w:tcBorders>
            <w:shd w:val="clear" w:color="auto" w:fill="auto"/>
            <w:noWrap/>
            <w:vAlign w:val="bottom"/>
            <w:hideMark/>
          </w:tcPr>
          <w:p w:rsidR="00761C78" w:rsidRPr="005621E3" w:rsidRDefault="00761C78" w:rsidP="00761C78">
            <w:pPr>
              <w:rPr>
                <w:rFonts w:ascii="Calibri" w:hAnsi="Calibri"/>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5621E3" w:rsidRDefault="00761C78" w:rsidP="00761C78">
            <w:pPr>
              <w:rPr>
                <w:sz w:val="16"/>
                <w:szCs w:val="16"/>
              </w:rPr>
            </w:pPr>
            <w:proofErr w:type="spellStart"/>
            <w:r w:rsidRPr="005621E3">
              <w:rPr>
                <w:sz w:val="16"/>
                <w:szCs w:val="16"/>
              </w:rPr>
              <w:t>niepełn</w:t>
            </w:r>
            <w:proofErr w:type="spellEnd"/>
            <w:r w:rsidRPr="005621E3">
              <w:rPr>
                <w:sz w:val="16"/>
                <w:szCs w:val="16"/>
              </w:rPr>
              <w:t xml:space="preserve">. </w:t>
            </w:r>
            <w:proofErr w:type="spellStart"/>
            <w:r w:rsidRPr="005621E3">
              <w:rPr>
                <w:sz w:val="16"/>
                <w:szCs w:val="16"/>
              </w:rPr>
              <w:t>int</w:t>
            </w:r>
            <w:proofErr w:type="spellEnd"/>
            <w:r w:rsidRPr="005621E3">
              <w:rPr>
                <w:sz w:val="16"/>
                <w:szCs w:val="16"/>
              </w:rPr>
              <w:t>. w stopniu lekkim</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5621E3" w:rsidRDefault="00CB0061" w:rsidP="00761C78">
            <w:pPr>
              <w:jc w:val="center"/>
              <w:rPr>
                <w:sz w:val="16"/>
                <w:szCs w:val="16"/>
              </w:rPr>
            </w:pPr>
            <w:r w:rsidRPr="005621E3">
              <w:rPr>
                <w:sz w:val="16"/>
                <w:szCs w:val="16"/>
              </w:rPr>
              <w:t>2</w:t>
            </w:r>
            <w:r w:rsidR="005621E3">
              <w:rPr>
                <w:sz w:val="16"/>
                <w:szCs w:val="16"/>
              </w:rPr>
              <w:t>5</w:t>
            </w:r>
          </w:p>
        </w:tc>
      </w:tr>
      <w:tr w:rsidR="00521379"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hideMark/>
          </w:tcPr>
          <w:p w:rsidR="00761C78" w:rsidRPr="005621E3" w:rsidRDefault="00761C78" w:rsidP="00761C78">
            <w:pPr>
              <w:rPr>
                <w:sz w:val="16"/>
                <w:szCs w:val="16"/>
              </w:rPr>
            </w:pPr>
            <w:r w:rsidRPr="005621E3">
              <w:rPr>
                <w:sz w:val="16"/>
                <w:szCs w:val="16"/>
              </w:rPr>
              <w:t xml:space="preserve">PS nr 6 w </w:t>
            </w:r>
            <w:proofErr w:type="spellStart"/>
            <w:r w:rsidRPr="005621E3">
              <w:rPr>
                <w:sz w:val="16"/>
                <w:szCs w:val="16"/>
              </w:rPr>
              <w:t>Janówku</w:t>
            </w:r>
            <w:proofErr w:type="spellEnd"/>
            <w:r w:rsidRPr="005621E3">
              <w:rPr>
                <w:sz w:val="16"/>
                <w:szCs w:val="16"/>
              </w:rPr>
              <w:t xml:space="preserve"> Pierwszym</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5621E3" w:rsidRDefault="00761C78" w:rsidP="00761C78">
            <w:pPr>
              <w:jc w:val="center"/>
              <w:rPr>
                <w:rFonts w:ascii="Arial" w:hAnsi="Arial" w:cs="Arial"/>
                <w:sz w:val="16"/>
                <w:szCs w:val="16"/>
              </w:rPr>
            </w:pPr>
            <w:r w:rsidRPr="005621E3">
              <w:rPr>
                <w:rFonts w:ascii="Arial" w:hAnsi="Arial" w:cs="Arial"/>
                <w:sz w:val="16"/>
                <w:szCs w:val="16"/>
              </w:rPr>
              <w:t>0</w:t>
            </w:r>
          </w:p>
        </w:tc>
        <w:tc>
          <w:tcPr>
            <w:tcW w:w="929" w:type="dxa"/>
            <w:tcBorders>
              <w:top w:val="nil"/>
              <w:left w:val="nil"/>
              <w:bottom w:val="nil"/>
              <w:right w:val="nil"/>
            </w:tcBorders>
            <w:shd w:val="clear" w:color="auto" w:fill="auto"/>
            <w:noWrap/>
            <w:vAlign w:val="bottom"/>
            <w:hideMark/>
          </w:tcPr>
          <w:p w:rsidR="00761C78" w:rsidRPr="005621E3" w:rsidRDefault="00761C78" w:rsidP="00761C78">
            <w:pPr>
              <w:rPr>
                <w:rFonts w:ascii="Calibri" w:hAnsi="Calibri"/>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5621E3" w:rsidRDefault="00761C78" w:rsidP="00761C78">
            <w:pPr>
              <w:rPr>
                <w:sz w:val="16"/>
                <w:szCs w:val="16"/>
              </w:rPr>
            </w:pPr>
            <w:proofErr w:type="spellStart"/>
            <w:r w:rsidRPr="005621E3">
              <w:rPr>
                <w:sz w:val="16"/>
                <w:szCs w:val="16"/>
              </w:rPr>
              <w:t>niepełn</w:t>
            </w:r>
            <w:proofErr w:type="spellEnd"/>
            <w:r w:rsidRPr="005621E3">
              <w:rPr>
                <w:sz w:val="16"/>
                <w:szCs w:val="16"/>
              </w:rPr>
              <w:t xml:space="preserve">. </w:t>
            </w:r>
            <w:proofErr w:type="spellStart"/>
            <w:r w:rsidRPr="005621E3">
              <w:rPr>
                <w:sz w:val="16"/>
                <w:szCs w:val="16"/>
              </w:rPr>
              <w:t>int</w:t>
            </w:r>
            <w:proofErr w:type="spellEnd"/>
            <w:r w:rsidRPr="005621E3">
              <w:rPr>
                <w:sz w:val="16"/>
                <w:szCs w:val="16"/>
              </w:rPr>
              <w:t>. w stopniu umiarkowanym lub znacznym</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5621E3" w:rsidRDefault="00CB0061" w:rsidP="00761C78">
            <w:pPr>
              <w:jc w:val="center"/>
              <w:rPr>
                <w:sz w:val="16"/>
                <w:szCs w:val="16"/>
              </w:rPr>
            </w:pPr>
            <w:r w:rsidRPr="005621E3">
              <w:rPr>
                <w:sz w:val="16"/>
                <w:szCs w:val="16"/>
              </w:rPr>
              <w:t>16</w:t>
            </w:r>
          </w:p>
        </w:tc>
      </w:tr>
      <w:tr w:rsidR="00521379"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hideMark/>
          </w:tcPr>
          <w:p w:rsidR="00761C78" w:rsidRPr="005621E3" w:rsidRDefault="00761C78" w:rsidP="00761C78">
            <w:pPr>
              <w:rPr>
                <w:sz w:val="16"/>
                <w:szCs w:val="16"/>
              </w:rPr>
            </w:pPr>
            <w:r w:rsidRPr="005621E3">
              <w:rPr>
                <w:sz w:val="16"/>
                <w:szCs w:val="16"/>
              </w:rPr>
              <w:t xml:space="preserve">SP w </w:t>
            </w:r>
            <w:proofErr w:type="spellStart"/>
            <w:r w:rsidRPr="005621E3">
              <w:rPr>
                <w:sz w:val="16"/>
                <w:szCs w:val="16"/>
              </w:rPr>
              <w:t>Janówku</w:t>
            </w:r>
            <w:proofErr w:type="spellEnd"/>
            <w:r w:rsidRPr="005621E3">
              <w:rPr>
                <w:sz w:val="16"/>
                <w:szCs w:val="16"/>
              </w:rPr>
              <w:t xml:space="preserve"> Pierwszym</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5621E3" w:rsidRDefault="00411304" w:rsidP="00761C78">
            <w:pPr>
              <w:jc w:val="center"/>
              <w:rPr>
                <w:rFonts w:ascii="Arial" w:hAnsi="Arial" w:cs="Arial"/>
                <w:sz w:val="16"/>
                <w:szCs w:val="16"/>
              </w:rPr>
            </w:pPr>
            <w:r w:rsidRPr="005621E3">
              <w:rPr>
                <w:rFonts w:ascii="Arial" w:hAnsi="Arial" w:cs="Arial"/>
                <w:sz w:val="16"/>
                <w:szCs w:val="16"/>
              </w:rPr>
              <w:t>6</w:t>
            </w:r>
          </w:p>
        </w:tc>
        <w:tc>
          <w:tcPr>
            <w:tcW w:w="929" w:type="dxa"/>
            <w:tcBorders>
              <w:top w:val="nil"/>
              <w:left w:val="nil"/>
              <w:bottom w:val="nil"/>
              <w:right w:val="nil"/>
            </w:tcBorders>
            <w:shd w:val="clear" w:color="auto" w:fill="auto"/>
            <w:noWrap/>
            <w:vAlign w:val="bottom"/>
            <w:hideMark/>
          </w:tcPr>
          <w:p w:rsidR="00761C78" w:rsidRPr="005621E3" w:rsidRDefault="00761C78" w:rsidP="00761C78">
            <w:pPr>
              <w:rPr>
                <w:rFonts w:ascii="Calibri" w:hAnsi="Calibri"/>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5621E3" w:rsidRDefault="00761C78" w:rsidP="00761C78">
            <w:pPr>
              <w:rPr>
                <w:sz w:val="16"/>
                <w:szCs w:val="16"/>
              </w:rPr>
            </w:pPr>
            <w:r w:rsidRPr="005621E3">
              <w:rPr>
                <w:sz w:val="16"/>
                <w:szCs w:val="16"/>
              </w:rPr>
              <w:t xml:space="preserve">z </w:t>
            </w:r>
            <w:proofErr w:type="spellStart"/>
            <w:r w:rsidRPr="005621E3">
              <w:rPr>
                <w:sz w:val="16"/>
                <w:szCs w:val="16"/>
              </w:rPr>
              <w:t>niepełnospr</w:t>
            </w:r>
            <w:proofErr w:type="spellEnd"/>
            <w:r w:rsidRPr="005621E3">
              <w:rPr>
                <w:sz w:val="16"/>
                <w:szCs w:val="16"/>
              </w:rPr>
              <w:t>. ruchową, w tym z afazją</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5621E3" w:rsidRDefault="00CB0061" w:rsidP="00761C78">
            <w:pPr>
              <w:jc w:val="center"/>
              <w:rPr>
                <w:sz w:val="16"/>
                <w:szCs w:val="16"/>
              </w:rPr>
            </w:pPr>
            <w:r w:rsidRPr="005621E3">
              <w:rPr>
                <w:sz w:val="16"/>
                <w:szCs w:val="16"/>
              </w:rPr>
              <w:t>6</w:t>
            </w:r>
          </w:p>
        </w:tc>
      </w:tr>
      <w:tr w:rsidR="00521379"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hideMark/>
          </w:tcPr>
          <w:p w:rsidR="00761C78" w:rsidRPr="005621E3" w:rsidRDefault="00761C78" w:rsidP="00761C78">
            <w:pPr>
              <w:rPr>
                <w:sz w:val="16"/>
                <w:szCs w:val="16"/>
              </w:rPr>
            </w:pPr>
            <w:r w:rsidRPr="005621E3">
              <w:rPr>
                <w:sz w:val="16"/>
                <w:szCs w:val="16"/>
              </w:rPr>
              <w:t>SP w Olszewnicy Starej</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5621E3" w:rsidRDefault="00761C78" w:rsidP="00761C78">
            <w:pPr>
              <w:jc w:val="center"/>
              <w:rPr>
                <w:rFonts w:ascii="Arial" w:hAnsi="Arial" w:cs="Arial"/>
                <w:sz w:val="16"/>
                <w:szCs w:val="16"/>
              </w:rPr>
            </w:pPr>
            <w:r w:rsidRPr="005621E3">
              <w:rPr>
                <w:rFonts w:ascii="Arial" w:hAnsi="Arial" w:cs="Arial"/>
                <w:sz w:val="16"/>
                <w:szCs w:val="16"/>
              </w:rPr>
              <w:t>1</w:t>
            </w:r>
          </w:p>
        </w:tc>
        <w:tc>
          <w:tcPr>
            <w:tcW w:w="929" w:type="dxa"/>
            <w:tcBorders>
              <w:top w:val="nil"/>
              <w:left w:val="nil"/>
              <w:bottom w:val="nil"/>
              <w:right w:val="nil"/>
            </w:tcBorders>
            <w:shd w:val="clear" w:color="auto" w:fill="auto"/>
            <w:noWrap/>
            <w:vAlign w:val="bottom"/>
            <w:hideMark/>
          </w:tcPr>
          <w:p w:rsidR="00761C78" w:rsidRPr="005621E3" w:rsidRDefault="00761C78" w:rsidP="00761C78">
            <w:pPr>
              <w:rPr>
                <w:rFonts w:ascii="Calibri" w:hAnsi="Calibri"/>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5621E3" w:rsidRDefault="00761C78" w:rsidP="00761C78">
            <w:pPr>
              <w:rPr>
                <w:sz w:val="16"/>
                <w:szCs w:val="16"/>
              </w:rPr>
            </w:pPr>
            <w:r w:rsidRPr="005621E3">
              <w:rPr>
                <w:sz w:val="16"/>
                <w:szCs w:val="16"/>
              </w:rPr>
              <w:t>z autyzmem, w tym z zespołem Aspergera</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5621E3" w:rsidRDefault="00CB0061" w:rsidP="00761C78">
            <w:pPr>
              <w:jc w:val="center"/>
              <w:rPr>
                <w:sz w:val="16"/>
                <w:szCs w:val="16"/>
              </w:rPr>
            </w:pPr>
            <w:r w:rsidRPr="005621E3">
              <w:rPr>
                <w:sz w:val="16"/>
                <w:szCs w:val="16"/>
              </w:rPr>
              <w:t>30</w:t>
            </w:r>
          </w:p>
        </w:tc>
      </w:tr>
      <w:tr w:rsidR="00521379"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hideMark/>
          </w:tcPr>
          <w:p w:rsidR="00761C78" w:rsidRPr="005621E3" w:rsidRDefault="00761C78" w:rsidP="00761C78">
            <w:pPr>
              <w:rPr>
                <w:sz w:val="16"/>
                <w:szCs w:val="16"/>
              </w:rPr>
            </w:pPr>
            <w:r w:rsidRPr="005621E3">
              <w:rPr>
                <w:sz w:val="16"/>
                <w:szCs w:val="16"/>
              </w:rPr>
              <w:t>SP w Skrzeszewie</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5621E3" w:rsidRDefault="002754BD" w:rsidP="00761C78">
            <w:pPr>
              <w:jc w:val="center"/>
              <w:rPr>
                <w:rFonts w:ascii="Arial" w:hAnsi="Arial" w:cs="Arial"/>
                <w:sz w:val="16"/>
                <w:szCs w:val="16"/>
              </w:rPr>
            </w:pPr>
            <w:r w:rsidRPr="005621E3">
              <w:rPr>
                <w:rFonts w:ascii="Arial" w:hAnsi="Arial" w:cs="Arial"/>
                <w:sz w:val="16"/>
                <w:szCs w:val="16"/>
              </w:rPr>
              <w:t>4</w:t>
            </w:r>
          </w:p>
        </w:tc>
        <w:tc>
          <w:tcPr>
            <w:tcW w:w="929" w:type="dxa"/>
            <w:tcBorders>
              <w:top w:val="nil"/>
              <w:left w:val="nil"/>
              <w:bottom w:val="nil"/>
              <w:right w:val="nil"/>
            </w:tcBorders>
            <w:shd w:val="clear" w:color="auto" w:fill="auto"/>
            <w:noWrap/>
            <w:vAlign w:val="bottom"/>
            <w:hideMark/>
          </w:tcPr>
          <w:p w:rsidR="00761C78" w:rsidRPr="005621E3" w:rsidRDefault="00761C78" w:rsidP="00761C78">
            <w:pPr>
              <w:rPr>
                <w:rFonts w:ascii="Calibri" w:hAnsi="Calibri"/>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5621E3" w:rsidRDefault="00761C78" w:rsidP="00761C78">
            <w:pPr>
              <w:rPr>
                <w:sz w:val="16"/>
                <w:szCs w:val="16"/>
              </w:rPr>
            </w:pPr>
            <w:r w:rsidRPr="005621E3">
              <w:rPr>
                <w:sz w:val="16"/>
                <w:szCs w:val="16"/>
              </w:rPr>
              <w:t>przewlekle chorzy</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5621E3" w:rsidRDefault="00761C78" w:rsidP="00761C78">
            <w:pPr>
              <w:jc w:val="center"/>
              <w:rPr>
                <w:sz w:val="16"/>
                <w:szCs w:val="16"/>
              </w:rPr>
            </w:pPr>
            <w:r w:rsidRPr="005621E3">
              <w:rPr>
                <w:sz w:val="16"/>
                <w:szCs w:val="16"/>
              </w:rPr>
              <w:t> </w:t>
            </w:r>
            <w:r w:rsidR="0044742E">
              <w:rPr>
                <w:sz w:val="16"/>
                <w:szCs w:val="16"/>
              </w:rPr>
              <w:t>-</w:t>
            </w:r>
          </w:p>
        </w:tc>
      </w:tr>
      <w:tr w:rsidR="00521379"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hideMark/>
          </w:tcPr>
          <w:p w:rsidR="00761C78" w:rsidRPr="005621E3" w:rsidRDefault="00761C78" w:rsidP="00761C78">
            <w:pPr>
              <w:rPr>
                <w:sz w:val="16"/>
                <w:szCs w:val="16"/>
              </w:rPr>
            </w:pPr>
            <w:r w:rsidRPr="005621E3">
              <w:rPr>
                <w:sz w:val="16"/>
                <w:szCs w:val="16"/>
              </w:rPr>
              <w:t>SP w Wieliszewie</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5621E3" w:rsidRDefault="006E62B6" w:rsidP="00761C78">
            <w:pPr>
              <w:jc w:val="center"/>
              <w:rPr>
                <w:rFonts w:ascii="Arial" w:hAnsi="Arial" w:cs="Arial"/>
                <w:sz w:val="16"/>
                <w:szCs w:val="16"/>
              </w:rPr>
            </w:pPr>
            <w:r w:rsidRPr="005621E3">
              <w:rPr>
                <w:rFonts w:ascii="Arial" w:hAnsi="Arial" w:cs="Arial"/>
                <w:sz w:val="16"/>
                <w:szCs w:val="16"/>
              </w:rPr>
              <w:t>8</w:t>
            </w:r>
          </w:p>
        </w:tc>
        <w:tc>
          <w:tcPr>
            <w:tcW w:w="929" w:type="dxa"/>
            <w:tcBorders>
              <w:top w:val="nil"/>
              <w:left w:val="nil"/>
              <w:bottom w:val="nil"/>
              <w:right w:val="nil"/>
            </w:tcBorders>
            <w:shd w:val="clear" w:color="auto" w:fill="auto"/>
            <w:noWrap/>
            <w:vAlign w:val="bottom"/>
            <w:hideMark/>
          </w:tcPr>
          <w:p w:rsidR="00761C78" w:rsidRPr="005621E3" w:rsidRDefault="00761C78" w:rsidP="00761C78">
            <w:pPr>
              <w:rPr>
                <w:rFonts w:ascii="Calibri" w:hAnsi="Calibri"/>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5621E3" w:rsidRDefault="00761C78" w:rsidP="00761C78">
            <w:pPr>
              <w:rPr>
                <w:sz w:val="16"/>
                <w:szCs w:val="16"/>
              </w:rPr>
            </w:pPr>
            <w:r w:rsidRPr="005621E3">
              <w:rPr>
                <w:sz w:val="16"/>
                <w:szCs w:val="16"/>
              </w:rPr>
              <w:t>z zaburzeniami psychicznymi</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5621E3" w:rsidRDefault="00761C78" w:rsidP="00761C78">
            <w:pPr>
              <w:jc w:val="center"/>
              <w:rPr>
                <w:sz w:val="16"/>
                <w:szCs w:val="16"/>
              </w:rPr>
            </w:pPr>
            <w:r w:rsidRPr="005621E3">
              <w:rPr>
                <w:sz w:val="16"/>
                <w:szCs w:val="16"/>
              </w:rPr>
              <w:t> </w:t>
            </w:r>
            <w:r w:rsidR="0044742E">
              <w:rPr>
                <w:sz w:val="16"/>
                <w:szCs w:val="16"/>
              </w:rPr>
              <w:t>-</w:t>
            </w:r>
          </w:p>
        </w:tc>
      </w:tr>
      <w:tr w:rsidR="00521379"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hideMark/>
          </w:tcPr>
          <w:p w:rsidR="00761C78" w:rsidRPr="005621E3" w:rsidRDefault="00761C78" w:rsidP="00761C78">
            <w:pPr>
              <w:rPr>
                <w:sz w:val="16"/>
                <w:szCs w:val="16"/>
              </w:rPr>
            </w:pPr>
            <w:r w:rsidRPr="005621E3">
              <w:rPr>
                <w:sz w:val="16"/>
                <w:szCs w:val="16"/>
              </w:rPr>
              <w:lastRenderedPageBreak/>
              <w:t>SP  w Łajskach</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5621E3" w:rsidRDefault="00164A86" w:rsidP="00761C78">
            <w:pPr>
              <w:jc w:val="center"/>
              <w:rPr>
                <w:rFonts w:ascii="Arial" w:hAnsi="Arial" w:cs="Arial"/>
                <w:sz w:val="16"/>
                <w:szCs w:val="16"/>
              </w:rPr>
            </w:pPr>
            <w:r w:rsidRPr="005621E3">
              <w:rPr>
                <w:rFonts w:ascii="Arial" w:hAnsi="Arial" w:cs="Arial"/>
                <w:sz w:val="16"/>
                <w:szCs w:val="16"/>
              </w:rPr>
              <w:t>29</w:t>
            </w:r>
          </w:p>
        </w:tc>
        <w:tc>
          <w:tcPr>
            <w:tcW w:w="929" w:type="dxa"/>
            <w:tcBorders>
              <w:top w:val="nil"/>
              <w:left w:val="nil"/>
              <w:bottom w:val="nil"/>
              <w:right w:val="nil"/>
            </w:tcBorders>
            <w:shd w:val="clear" w:color="auto" w:fill="auto"/>
            <w:noWrap/>
            <w:vAlign w:val="bottom"/>
            <w:hideMark/>
          </w:tcPr>
          <w:p w:rsidR="00761C78" w:rsidRPr="005621E3" w:rsidRDefault="00761C78" w:rsidP="00761C78">
            <w:pPr>
              <w:rPr>
                <w:rFonts w:ascii="Calibri" w:hAnsi="Calibri"/>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5621E3" w:rsidRDefault="00761C78" w:rsidP="00761C78">
            <w:pPr>
              <w:rPr>
                <w:sz w:val="16"/>
                <w:szCs w:val="16"/>
              </w:rPr>
            </w:pPr>
            <w:r w:rsidRPr="005621E3">
              <w:rPr>
                <w:sz w:val="16"/>
                <w:szCs w:val="16"/>
              </w:rPr>
              <w:t>niedostosowani społecznie</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5621E3" w:rsidRDefault="00761C78" w:rsidP="00761C78">
            <w:pPr>
              <w:jc w:val="center"/>
              <w:rPr>
                <w:sz w:val="16"/>
                <w:szCs w:val="16"/>
              </w:rPr>
            </w:pPr>
            <w:r w:rsidRPr="005621E3">
              <w:rPr>
                <w:sz w:val="16"/>
                <w:szCs w:val="16"/>
              </w:rPr>
              <w:t> </w:t>
            </w:r>
            <w:r w:rsidR="0044742E">
              <w:rPr>
                <w:sz w:val="16"/>
                <w:szCs w:val="16"/>
              </w:rPr>
              <w:t>-</w:t>
            </w:r>
          </w:p>
        </w:tc>
      </w:tr>
      <w:tr w:rsidR="00521379"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hideMark/>
          </w:tcPr>
          <w:p w:rsidR="00761C78" w:rsidRPr="005621E3" w:rsidRDefault="00761C78" w:rsidP="00761C78">
            <w:pPr>
              <w:rPr>
                <w:sz w:val="16"/>
                <w:szCs w:val="16"/>
              </w:rPr>
            </w:pPr>
            <w:r w:rsidRPr="005621E3">
              <w:rPr>
                <w:sz w:val="16"/>
                <w:szCs w:val="16"/>
              </w:rPr>
              <w:t>Gimnazjum w Łajskach</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5621E3" w:rsidRDefault="00CB0061" w:rsidP="00761C78">
            <w:pPr>
              <w:jc w:val="center"/>
              <w:rPr>
                <w:rFonts w:ascii="Arial" w:hAnsi="Arial" w:cs="Arial"/>
                <w:sz w:val="16"/>
                <w:szCs w:val="16"/>
              </w:rPr>
            </w:pPr>
            <w:r w:rsidRPr="005621E3">
              <w:rPr>
                <w:rFonts w:ascii="Arial" w:hAnsi="Arial" w:cs="Arial"/>
                <w:sz w:val="16"/>
                <w:szCs w:val="16"/>
              </w:rPr>
              <w:t>8</w:t>
            </w:r>
          </w:p>
        </w:tc>
        <w:tc>
          <w:tcPr>
            <w:tcW w:w="929" w:type="dxa"/>
            <w:tcBorders>
              <w:top w:val="nil"/>
              <w:left w:val="nil"/>
              <w:bottom w:val="nil"/>
              <w:right w:val="nil"/>
            </w:tcBorders>
            <w:shd w:val="clear" w:color="auto" w:fill="auto"/>
            <w:noWrap/>
            <w:vAlign w:val="bottom"/>
            <w:hideMark/>
          </w:tcPr>
          <w:p w:rsidR="00761C78" w:rsidRPr="005621E3" w:rsidRDefault="00761C78" w:rsidP="00761C78">
            <w:pPr>
              <w:rPr>
                <w:rFonts w:ascii="Calibri" w:hAnsi="Calibri"/>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5621E3" w:rsidRDefault="00761C78" w:rsidP="00761C78">
            <w:pPr>
              <w:rPr>
                <w:sz w:val="16"/>
                <w:szCs w:val="16"/>
              </w:rPr>
            </w:pPr>
            <w:r w:rsidRPr="005621E3">
              <w:rPr>
                <w:sz w:val="16"/>
                <w:szCs w:val="16"/>
              </w:rPr>
              <w:t>zagrożeni niedostosowaniem społecznym</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5621E3" w:rsidRDefault="00F458A6" w:rsidP="00761C78">
            <w:pPr>
              <w:jc w:val="center"/>
              <w:rPr>
                <w:sz w:val="16"/>
                <w:szCs w:val="16"/>
              </w:rPr>
            </w:pPr>
            <w:r w:rsidRPr="005621E3">
              <w:rPr>
                <w:sz w:val="16"/>
                <w:szCs w:val="16"/>
              </w:rPr>
              <w:t>1</w:t>
            </w:r>
          </w:p>
        </w:tc>
      </w:tr>
      <w:tr w:rsidR="00521379"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hideMark/>
          </w:tcPr>
          <w:p w:rsidR="00761C78" w:rsidRPr="005621E3" w:rsidRDefault="00761C78" w:rsidP="00761C78">
            <w:pPr>
              <w:rPr>
                <w:sz w:val="16"/>
                <w:szCs w:val="16"/>
              </w:rPr>
            </w:pPr>
            <w:r w:rsidRPr="005621E3">
              <w:rPr>
                <w:sz w:val="16"/>
                <w:szCs w:val="16"/>
              </w:rPr>
              <w:t>Gimnazjum w Wieliszewie</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5621E3" w:rsidRDefault="000A3739" w:rsidP="00761C78">
            <w:pPr>
              <w:jc w:val="center"/>
              <w:rPr>
                <w:rFonts w:ascii="Arial" w:hAnsi="Arial" w:cs="Arial"/>
                <w:sz w:val="16"/>
                <w:szCs w:val="16"/>
              </w:rPr>
            </w:pPr>
            <w:r w:rsidRPr="005621E3">
              <w:rPr>
                <w:rFonts w:ascii="Arial" w:hAnsi="Arial" w:cs="Arial"/>
                <w:sz w:val="16"/>
                <w:szCs w:val="16"/>
              </w:rPr>
              <w:t>10</w:t>
            </w:r>
          </w:p>
        </w:tc>
        <w:tc>
          <w:tcPr>
            <w:tcW w:w="929" w:type="dxa"/>
            <w:tcBorders>
              <w:top w:val="nil"/>
              <w:left w:val="nil"/>
              <w:bottom w:val="nil"/>
              <w:right w:val="nil"/>
            </w:tcBorders>
            <w:shd w:val="clear" w:color="auto" w:fill="auto"/>
            <w:noWrap/>
            <w:vAlign w:val="bottom"/>
            <w:hideMark/>
          </w:tcPr>
          <w:p w:rsidR="00761C78" w:rsidRPr="005621E3" w:rsidRDefault="00761C78" w:rsidP="00761C78">
            <w:pPr>
              <w:rPr>
                <w:rFonts w:ascii="Calibri" w:hAnsi="Calibri"/>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5621E3" w:rsidRDefault="00761C78" w:rsidP="00761C78">
            <w:pPr>
              <w:rPr>
                <w:sz w:val="16"/>
                <w:szCs w:val="16"/>
              </w:rPr>
            </w:pPr>
            <w:r w:rsidRPr="005621E3">
              <w:rPr>
                <w:sz w:val="16"/>
                <w:szCs w:val="16"/>
              </w:rPr>
              <w:t>zagrożeni uzależnieniem</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5621E3" w:rsidRDefault="00761C78" w:rsidP="00761C78">
            <w:pPr>
              <w:jc w:val="center"/>
              <w:rPr>
                <w:sz w:val="16"/>
                <w:szCs w:val="16"/>
              </w:rPr>
            </w:pPr>
            <w:r w:rsidRPr="005621E3">
              <w:rPr>
                <w:sz w:val="16"/>
                <w:szCs w:val="16"/>
              </w:rPr>
              <w:t> </w:t>
            </w:r>
            <w:r w:rsidR="0044742E">
              <w:rPr>
                <w:sz w:val="16"/>
                <w:szCs w:val="16"/>
              </w:rPr>
              <w:t>-</w:t>
            </w:r>
          </w:p>
        </w:tc>
      </w:tr>
      <w:tr w:rsidR="00521379"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hideMark/>
          </w:tcPr>
          <w:p w:rsidR="00761C78" w:rsidRPr="005621E3" w:rsidRDefault="00761C78" w:rsidP="00761C78">
            <w:pPr>
              <w:rPr>
                <w:sz w:val="16"/>
                <w:szCs w:val="16"/>
              </w:rPr>
            </w:pPr>
            <w:r w:rsidRPr="005621E3">
              <w:rPr>
                <w:sz w:val="16"/>
                <w:szCs w:val="16"/>
              </w:rPr>
              <w:t>LO w Komornicy</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5621E3" w:rsidRDefault="00B720BA" w:rsidP="00761C78">
            <w:pPr>
              <w:jc w:val="center"/>
              <w:rPr>
                <w:rFonts w:ascii="Arial" w:hAnsi="Arial" w:cs="Arial"/>
                <w:sz w:val="16"/>
                <w:szCs w:val="16"/>
              </w:rPr>
            </w:pPr>
            <w:r w:rsidRPr="005621E3">
              <w:rPr>
                <w:rFonts w:ascii="Arial" w:hAnsi="Arial" w:cs="Arial"/>
                <w:sz w:val="16"/>
                <w:szCs w:val="16"/>
              </w:rPr>
              <w:t>1</w:t>
            </w:r>
          </w:p>
        </w:tc>
        <w:tc>
          <w:tcPr>
            <w:tcW w:w="929" w:type="dxa"/>
            <w:tcBorders>
              <w:top w:val="nil"/>
              <w:left w:val="nil"/>
              <w:bottom w:val="nil"/>
              <w:right w:val="nil"/>
            </w:tcBorders>
            <w:shd w:val="clear" w:color="auto" w:fill="auto"/>
            <w:noWrap/>
            <w:vAlign w:val="bottom"/>
            <w:hideMark/>
          </w:tcPr>
          <w:p w:rsidR="00761C78" w:rsidRPr="005621E3" w:rsidRDefault="00761C78" w:rsidP="00761C78">
            <w:pPr>
              <w:rPr>
                <w:rFonts w:ascii="Calibri" w:hAnsi="Calibri"/>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5621E3" w:rsidRDefault="00761C78" w:rsidP="00761C78">
            <w:pPr>
              <w:rPr>
                <w:sz w:val="16"/>
                <w:szCs w:val="16"/>
              </w:rPr>
            </w:pPr>
            <w:r w:rsidRPr="005621E3">
              <w:rPr>
                <w:sz w:val="16"/>
                <w:szCs w:val="16"/>
              </w:rPr>
              <w:t>z zaburzeniami zachowania</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5621E3" w:rsidRDefault="00761C78" w:rsidP="00761C78">
            <w:pPr>
              <w:jc w:val="center"/>
              <w:rPr>
                <w:sz w:val="16"/>
                <w:szCs w:val="16"/>
              </w:rPr>
            </w:pPr>
            <w:r w:rsidRPr="005621E3">
              <w:rPr>
                <w:sz w:val="16"/>
                <w:szCs w:val="16"/>
              </w:rPr>
              <w:t> </w:t>
            </w:r>
            <w:r w:rsidR="0044742E">
              <w:rPr>
                <w:sz w:val="16"/>
                <w:szCs w:val="16"/>
              </w:rPr>
              <w:t>-</w:t>
            </w:r>
          </w:p>
        </w:tc>
      </w:tr>
      <w:tr w:rsidR="00521379" w:rsidRPr="00761C78" w:rsidTr="00975ACD">
        <w:trPr>
          <w:trHeight w:hRule="exact" w:val="284"/>
        </w:trPr>
        <w:tc>
          <w:tcPr>
            <w:tcW w:w="2431" w:type="dxa"/>
            <w:tcBorders>
              <w:top w:val="nil"/>
              <w:left w:val="single" w:sz="8" w:space="0" w:color="auto"/>
              <w:bottom w:val="single" w:sz="8" w:space="0" w:color="auto"/>
              <w:right w:val="nil"/>
            </w:tcBorders>
            <w:shd w:val="clear" w:color="auto" w:fill="auto"/>
            <w:noWrap/>
            <w:vAlign w:val="center"/>
            <w:hideMark/>
          </w:tcPr>
          <w:p w:rsidR="00761C78" w:rsidRPr="005621E3" w:rsidRDefault="00761C78" w:rsidP="00761C78">
            <w:pPr>
              <w:jc w:val="center"/>
              <w:rPr>
                <w:b/>
                <w:bCs/>
                <w:sz w:val="18"/>
                <w:szCs w:val="18"/>
              </w:rPr>
            </w:pPr>
            <w:r w:rsidRPr="005621E3">
              <w:rPr>
                <w:b/>
                <w:bCs/>
                <w:sz w:val="18"/>
                <w:szCs w:val="18"/>
              </w:rPr>
              <w:t>Razem</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5621E3" w:rsidRDefault="005621E3" w:rsidP="00761C78">
            <w:pPr>
              <w:jc w:val="center"/>
              <w:rPr>
                <w:b/>
                <w:bCs/>
                <w:sz w:val="18"/>
                <w:szCs w:val="18"/>
              </w:rPr>
            </w:pPr>
            <w:r>
              <w:rPr>
                <w:b/>
                <w:bCs/>
                <w:sz w:val="18"/>
                <w:szCs w:val="18"/>
              </w:rPr>
              <w:t>70</w:t>
            </w:r>
          </w:p>
        </w:tc>
        <w:tc>
          <w:tcPr>
            <w:tcW w:w="929" w:type="dxa"/>
            <w:tcBorders>
              <w:top w:val="nil"/>
              <w:left w:val="nil"/>
              <w:bottom w:val="nil"/>
              <w:right w:val="nil"/>
            </w:tcBorders>
            <w:shd w:val="clear" w:color="auto" w:fill="auto"/>
            <w:noWrap/>
            <w:vAlign w:val="bottom"/>
            <w:hideMark/>
          </w:tcPr>
          <w:p w:rsidR="00761C78" w:rsidRPr="005621E3" w:rsidRDefault="00761C78" w:rsidP="00761C78">
            <w:pPr>
              <w:rPr>
                <w:rFonts w:ascii="Calibri" w:hAnsi="Calibri"/>
                <w:sz w:val="22"/>
                <w:szCs w:val="22"/>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5621E3" w:rsidRDefault="00761C78" w:rsidP="00975ACD">
            <w:pPr>
              <w:jc w:val="center"/>
              <w:rPr>
                <w:b/>
                <w:bCs/>
                <w:sz w:val="18"/>
                <w:szCs w:val="18"/>
              </w:rPr>
            </w:pPr>
            <w:r w:rsidRPr="005621E3">
              <w:rPr>
                <w:b/>
                <w:bCs/>
                <w:sz w:val="16"/>
                <w:szCs w:val="16"/>
              </w:rPr>
              <w:t>Razem*</w:t>
            </w:r>
            <w:r w:rsidR="00521379" w:rsidRPr="005621E3">
              <w:rPr>
                <w:b/>
                <w:bCs/>
                <w:sz w:val="16"/>
                <w:szCs w:val="16"/>
              </w:rPr>
              <w:t xml:space="preserve"> (1</w:t>
            </w:r>
            <w:r w:rsidR="005621E3">
              <w:rPr>
                <w:b/>
                <w:bCs/>
                <w:sz w:val="16"/>
                <w:szCs w:val="16"/>
              </w:rPr>
              <w:t>2</w:t>
            </w:r>
            <w:r w:rsidR="00521379" w:rsidRPr="005621E3">
              <w:rPr>
                <w:b/>
                <w:bCs/>
                <w:sz w:val="16"/>
                <w:szCs w:val="16"/>
              </w:rPr>
              <w:t xml:space="preserve"> dz</w:t>
            </w:r>
            <w:r w:rsidR="00975ACD" w:rsidRPr="005621E3">
              <w:rPr>
                <w:b/>
                <w:bCs/>
                <w:sz w:val="16"/>
                <w:szCs w:val="16"/>
              </w:rPr>
              <w:t>. z</w:t>
            </w:r>
            <w:r w:rsidR="00521379" w:rsidRPr="005621E3">
              <w:rPr>
                <w:b/>
                <w:bCs/>
                <w:sz w:val="16"/>
                <w:szCs w:val="16"/>
              </w:rPr>
              <w:t xml:space="preserve"> orzeczenie</w:t>
            </w:r>
            <w:r w:rsidR="00975ACD" w:rsidRPr="005621E3">
              <w:rPr>
                <w:b/>
                <w:bCs/>
                <w:sz w:val="16"/>
                <w:szCs w:val="16"/>
              </w:rPr>
              <w:t>m</w:t>
            </w:r>
            <w:r w:rsidR="00521379" w:rsidRPr="005621E3">
              <w:rPr>
                <w:b/>
                <w:bCs/>
                <w:sz w:val="16"/>
                <w:szCs w:val="16"/>
              </w:rPr>
              <w:t xml:space="preserve"> o więcej niż </w:t>
            </w:r>
            <w:r w:rsidR="00975ACD" w:rsidRPr="005621E3">
              <w:rPr>
                <w:b/>
                <w:bCs/>
                <w:sz w:val="16"/>
                <w:szCs w:val="16"/>
              </w:rPr>
              <w:t xml:space="preserve">1 </w:t>
            </w:r>
            <w:proofErr w:type="spellStart"/>
            <w:r w:rsidR="00975ACD" w:rsidRPr="005621E3">
              <w:rPr>
                <w:b/>
                <w:bCs/>
                <w:sz w:val="16"/>
                <w:szCs w:val="16"/>
              </w:rPr>
              <w:t>niepełnospr</w:t>
            </w:r>
            <w:proofErr w:type="spellEnd"/>
            <w:r w:rsidR="00975ACD" w:rsidRPr="005621E3">
              <w:rPr>
                <w:b/>
                <w:bCs/>
                <w:sz w:val="16"/>
                <w:szCs w:val="16"/>
              </w:rPr>
              <w:t>.</w:t>
            </w:r>
            <w:r w:rsidR="00521379" w:rsidRPr="005621E3">
              <w:rPr>
                <w:b/>
                <w:bCs/>
                <w:sz w:val="18"/>
                <w:szCs w:val="18"/>
              </w:rPr>
              <w:t>)</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5621E3" w:rsidRDefault="005621E3" w:rsidP="00761C78">
            <w:pPr>
              <w:jc w:val="center"/>
              <w:rPr>
                <w:b/>
                <w:bCs/>
                <w:sz w:val="18"/>
                <w:szCs w:val="18"/>
              </w:rPr>
            </w:pPr>
            <w:r>
              <w:rPr>
                <w:b/>
                <w:bCs/>
                <w:sz w:val="18"/>
                <w:szCs w:val="18"/>
              </w:rPr>
              <w:t>82</w:t>
            </w:r>
          </w:p>
        </w:tc>
      </w:tr>
      <w:tr w:rsidR="00521379" w:rsidRPr="00761C78" w:rsidTr="00975ACD">
        <w:trPr>
          <w:trHeight w:hRule="exact" w:val="284"/>
        </w:trPr>
        <w:tc>
          <w:tcPr>
            <w:tcW w:w="2431" w:type="dxa"/>
            <w:tcBorders>
              <w:top w:val="nil"/>
              <w:left w:val="nil"/>
              <w:bottom w:val="nil"/>
              <w:right w:val="nil"/>
            </w:tcBorders>
            <w:shd w:val="clear" w:color="auto" w:fill="auto"/>
            <w:noWrap/>
            <w:vAlign w:val="bottom"/>
            <w:hideMark/>
          </w:tcPr>
          <w:p w:rsidR="00521379" w:rsidRPr="00761C78" w:rsidRDefault="00521379" w:rsidP="00761C78">
            <w:pPr>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761C78" w:rsidRPr="00761C78" w:rsidRDefault="00761C78" w:rsidP="00975ACD">
            <w:pPr>
              <w:pStyle w:val="Legenda"/>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61C78" w:rsidRPr="00761C78" w:rsidRDefault="00761C78" w:rsidP="00761C78">
            <w:pPr>
              <w:rPr>
                <w:rFonts w:ascii="Calibri" w:hAnsi="Calibri"/>
                <w:color w:val="000000"/>
                <w:sz w:val="22"/>
                <w:szCs w:val="22"/>
              </w:rPr>
            </w:pPr>
          </w:p>
        </w:tc>
        <w:tc>
          <w:tcPr>
            <w:tcW w:w="4861" w:type="dxa"/>
            <w:gridSpan w:val="2"/>
            <w:tcBorders>
              <w:top w:val="nil"/>
              <w:left w:val="nil"/>
              <w:bottom w:val="nil"/>
              <w:right w:val="nil"/>
            </w:tcBorders>
            <w:vAlign w:val="center"/>
            <w:hideMark/>
          </w:tcPr>
          <w:p w:rsidR="00761C78" w:rsidRPr="00761C78" w:rsidRDefault="00761C78" w:rsidP="00975ACD">
            <w:pPr>
              <w:keepNext/>
              <w:rPr>
                <w:b/>
                <w:bCs/>
                <w:color w:val="000000"/>
                <w:sz w:val="22"/>
                <w:szCs w:val="22"/>
              </w:rPr>
            </w:pPr>
          </w:p>
        </w:tc>
      </w:tr>
    </w:tbl>
    <w:p w:rsidR="00975ACD" w:rsidRDefault="00975ACD" w:rsidP="00975ACD">
      <w:pPr>
        <w:pStyle w:val="Legenda"/>
        <w:jc w:val="center"/>
        <w:rPr>
          <w:color w:val="4F81BD" w:themeColor="accent1"/>
          <w:sz w:val="20"/>
        </w:rPr>
      </w:pPr>
      <w:bookmarkStart w:id="70" w:name="_Toc496687048"/>
      <w:r w:rsidRPr="00975ACD">
        <w:rPr>
          <w:color w:val="4F81BD" w:themeColor="accent1"/>
          <w:sz w:val="20"/>
        </w:rPr>
        <w:t xml:space="preserve">Tabela </w:t>
      </w:r>
      <w:r w:rsidRPr="00975ACD">
        <w:rPr>
          <w:color w:val="4F81BD" w:themeColor="accent1"/>
          <w:sz w:val="20"/>
        </w:rPr>
        <w:fldChar w:fldCharType="begin"/>
      </w:r>
      <w:r w:rsidRPr="00975ACD">
        <w:rPr>
          <w:color w:val="4F81BD" w:themeColor="accent1"/>
          <w:sz w:val="20"/>
        </w:rPr>
        <w:instrText xml:space="preserve"> SEQ Tabela \* ARABIC </w:instrText>
      </w:r>
      <w:r w:rsidRPr="00975ACD">
        <w:rPr>
          <w:color w:val="4F81BD" w:themeColor="accent1"/>
          <w:sz w:val="20"/>
        </w:rPr>
        <w:fldChar w:fldCharType="separate"/>
      </w:r>
      <w:r w:rsidR="00177A6A">
        <w:rPr>
          <w:noProof/>
          <w:color w:val="4F81BD" w:themeColor="accent1"/>
          <w:sz w:val="20"/>
        </w:rPr>
        <w:t>12</w:t>
      </w:r>
      <w:r w:rsidRPr="00975ACD">
        <w:rPr>
          <w:color w:val="4F81BD" w:themeColor="accent1"/>
          <w:sz w:val="20"/>
        </w:rPr>
        <w:fldChar w:fldCharType="end"/>
      </w:r>
      <w:r w:rsidRPr="00975ACD">
        <w:rPr>
          <w:color w:val="4F81BD" w:themeColor="accent1"/>
          <w:sz w:val="20"/>
        </w:rPr>
        <w:t>.Uczniowie niepełnosprawni.</w:t>
      </w:r>
      <w:bookmarkEnd w:id="70"/>
    </w:p>
    <w:p w:rsidR="002A6136" w:rsidRPr="002A6136" w:rsidRDefault="002A6136" w:rsidP="002A6136"/>
    <w:p w:rsidR="003F7C98" w:rsidRDefault="003F7C98" w:rsidP="0044729F">
      <w:pPr>
        <w:pStyle w:val="Nagwek1"/>
      </w:pPr>
      <w:bookmarkStart w:id="71" w:name="_Toc496684855"/>
      <w:r w:rsidRPr="00E527A8">
        <w:t>Podsumowanie</w:t>
      </w:r>
      <w:bookmarkEnd w:id="69"/>
      <w:bookmarkEnd w:id="71"/>
    </w:p>
    <w:p w:rsidR="003F7C98" w:rsidRPr="00E527A8" w:rsidRDefault="003F7C98" w:rsidP="00AA7DB0">
      <w:pPr>
        <w:jc w:val="both"/>
      </w:pPr>
      <w:r w:rsidRPr="00E527A8">
        <w:t>Art. 5a ust.3 ustawy z dnia 7 września 1991 r. o systemie oświaty brzmi: ,,Środki niezbędne na realizację zadań oświatowych, o których mowa w ust. 2 , w tym na wynagrodzenia nauczycieli oraz utrzymanie szkół i placówek, zagwarantowane są w dochodach jednostek samorządu terytorialnego”.</w:t>
      </w:r>
      <w:r w:rsidRPr="00E527A8">
        <w:tab/>
      </w:r>
    </w:p>
    <w:p w:rsidR="003F7C98" w:rsidRPr="00E527A8" w:rsidRDefault="003F7C98" w:rsidP="00AA7DB0">
      <w:pPr>
        <w:jc w:val="both"/>
      </w:pPr>
      <w:r w:rsidRPr="00E527A8">
        <w:t>Ust. 2 brzmi:,, Zapewnienie kształcenia, wychowania i opieki, w tym profilaktyki społecznej, jest zadaniem oświatowym:</w:t>
      </w:r>
    </w:p>
    <w:p w:rsidR="003F7C98" w:rsidRPr="00E527A8" w:rsidRDefault="003F7C98" w:rsidP="00AA7DB0">
      <w:pPr>
        <w:jc w:val="both"/>
      </w:pPr>
      <w:r w:rsidRPr="00E527A8">
        <w:t xml:space="preserve">1) gmin – w przedszkolach oraz szkołach, o których mowa w art. 5 ust. 5 ” </w:t>
      </w:r>
    </w:p>
    <w:p w:rsidR="003F7C98" w:rsidRPr="00E527A8" w:rsidRDefault="003F7C98" w:rsidP="00AA7DB0">
      <w:pPr>
        <w:jc w:val="both"/>
      </w:pPr>
      <w:r w:rsidRPr="00E527A8">
        <w:t xml:space="preserve">Treść art. 5 ust.5 jest następująca:,, Zakładanie i prowadzenie publicznych przedszkoli, w tym z oddziałami integracyjnymi oraz przedszkoli specjalnych oraz innych form wychowania przedszkolnego, o których mowa w art. 14a ust. 1a, szkół podstawowych oraz gimnazjów, w tym z oddziałami integracyjnymi, z wyjątkiem szkół podstawowych specjalnych i gimnazjów specjalnych, szkół artystycznych oraz szkół przy zakładach karnych, zakładach poprawczych i schroniskach dla nieletnich, </w:t>
      </w:r>
      <w:r w:rsidRPr="00E527A8">
        <w:rPr>
          <w:i/>
        </w:rPr>
        <w:t>należy do zadań własnych gminy”.</w:t>
      </w:r>
      <w:r w:rsidRPr="00E527A8">
        <w:t xml:space="preserve">  </w:t>
      </w:r>
    </w:p>
    <w:p w:rsidR="003F7C98" w:rsidRPr="00E527A8" w:rsidRDefault="003F7C98" w:rsidP="003F7C98">
      <w:pPr>
        <w:spacing w:line="360" w:lineRule="auto"/>
        <w:jc w:val="both"/>
        <w:rPr>
          <w:i/>
        </w:rPr>
      </w:pPr>
    </w:p>
    <w:p w:rsidR="003F7C98" w:rsidRPr="00E527A8" w:rsidRDefault="003F7C98" w:rsidP="00AC26DA">
      <w:pPr>
        <w:rPr>
          <w:color w:val="C00000"/>
        </w:rPr>
      </w:pPr>
      <w:r w:rsidRPr="00BE3912">
        <w:t xml:space="preserve">Dochodami, o których mowa w zacytowanym art. 5a ust. 3 jest część oświatowa subwencji ogólnej, której za </w:t>
      </w:r>
      <w:r w:rsidR="00D80B42" w:rsidRPr="00BE3912">
        <w:t>okres 1.09.201</w:t>
      </w:r>
      <w:r w:rsidR="0044742E">
        <w:t>6</w:t>
      </w:r>
      <w:r w:rsidR="00D80B42" w:rsidRPr="00BE3912">
        <w:t>-31.08.201</w:t>
      </w:r>
      <w:r w:rsidR="0044742E">
        <w:t>7</w:t>
      </w:r>
      <w:r w:rsidRPr="00BE3912">
        <w:t xml:space="preserve"> wynosi </w:t>
      </w:r>
      <w:r w:rsidR="0044742E">
        <w:rPr>
          <w:b/>
        </w:rPr>
        <w:t>13 503 631,00</w:t>
      </w:r>
      <w:r w:rsidR="00D80B42" w:rsidRPr="00807585">
        <w:rPr>
          <w:b/>
        </w:rPr>
        <w:t xml:space="preserve"> zł</w:t>
      </w:r>
      <w:r w:rsidR="0044742E">
        <w:t xml:space="preserve">. , jak również dotacja przedszkolna – </w:t>
      </w:r>
      <w:r w:rsidR="0044742E" w:rsidRPr="0044742E">
        <w:rPr>
          <w:b/>
        </w:rPr>
        <w:t>578</w:t>
      </w:r>
      <w:r w:rsidR="0044742E">
        <w:rPr>
          <w:b/>
        </w:rPr>
        <w:t> </w:t>
      </w:r>
      <w:r w:rsidR="0044742E" w:rsidRPr="0044742E">
        <w:rPr>
          <w:b/>
        </w:rPr>
        <w:t>566</w:t>
      </w:r>
      <w:r w:rsidR="0044742E">
        <w:rPr>
          <w:b/>
        </w:rPr>
        <w:t>,00</w:t>
      </w:r>
      <w:r w:rsidR="0044742E">
        <w:t xml:space="preserve"> zł</w:t>
      </w:r>
      <w:r w:rsidRPr="00BE3912">
        <w:t xml:space="preserve"> Na realizację zadań oświatowych w roku szkolnym </w:t>
      </w:r>
      <w:r w:rsidR="00A369B0">
        <w:t>2016/2017</w:t>
      </w:r>
      <w:r w:rsidRPr="00BE3912">
        <w:t xml:space="preserve"> Gmina Wieliszew wydała  </w:t>
      </w:r>
      <w:r w:rsidRPr="00E527A8">
        <w:rPr>
          <w:color w:val="C00000"/>
        </w:rPr>
        <w:t xml:space="preserve"> </w:t>
      </w:r>
      <w:r w:rsidR="00A81182">
        <w:rPr>
          <w:b/>
        </w:rPr>
        <w:t xml:space="preserve">23 502 181,57 </w:t>
      </w:r>
      <w:r w:rsidR="00AC26DA">
        <w:rPr>
          <w:b/>
        </w:rPr>
        <w:t>zł.</w:t>
      </w:r>
    </w:p>
    <w:p w:rsidR="003F7C98" w:rsidRPr="00E527A8" w:rsidRDefault="003F7C98" w:rsidP="003F7C98">
      <w:pPr>
        <w:spacing w:line="360" w:lineRule="auto"/>
        <w:jc w:val="both"/>
        <w:rPr>
          <w:color w:val="C00000"/>
        </w:rPr>
      </w:pPr>
    </w:p>
    <w:p w:rsidR="003F7C98" w:rsidRPr="00A01214" w:rsidRDefault="003F7C98" w:rsidP="003F7C98">
      <w:pPr>
        <w:rPr>
          <w:b/>
        </w:rPr>
      </w:pPr>
      <w:r w:rsidRPr="00A01214">
        <w:rPr>
          <w:b/>
        </w:rPr>
        <w:t>Wydatki subwencjonowane:</w:t>
      </w:r>
    </w:p>
    <w:p w:rsidR="003F7C98" w:rsidRDefault="003F7C98" w:rsidP="003F7C98"/>
    <w:p w:rsidR="009A4970" w:rsidRDefault="003F7C98" w:rsidP="003F7C98">
      <w:r w:rsidRPr="00BE3912">
        <w:t xml:space="preserve">Rozdział 80101 – SZKOŁY PODSTAWOWE –                      </w:t>
      </w:r>
      <w:r w:rsidR="00E162C1">
        <w:t>7 059 777,18</w:t>
      </w:r>
      <w:r w:rsidRPr="00BE3912">
        <w:t xml:space="preserve"> </w:t>
      </w:r>
      <w:r w:rsidR="00BE3912">
        <w:t>zł</w:t>
      </w:r>
      <w:r w:rsidR="00A56B12">
        <w:t xml:space="preserve"> </w:t>
      </w:r>
    </w:p>
    <w:p w:rsidR="009A4970" w:rsidRDefault="003F7C98" w:rsidP="003F7C98">
      <w:r w:rsidRPr="00BE3912">
        <w:t xml:space="preserve">Rozdział 80110 – GIMNAZJA –                                             </w:t>
      </w:r>
      <w:r w:rsidR="002A2E84">
        <w:t xml:space="preserve"> </w:t>
      </w:r>
      <w:r w:rsidRPr="00BE3912">
        <w:t xml:space="preserve"> </w:t>
      </w:r>
      <w:r w:rsidR="00BE3912" w:rsidRPr="00BE3912">
        <w:t>2 657 </w:t>
      </w:r>
      <w:r w:rsidR="00BC5585">
        <w:t>202,5</w:t>
      </w:r>
      <w:r w:rsidR="00BE3912" w:rsidRPr="00BE3912">
        <w:t>7 zł</w:t>
      </w:r>
      <w:r w:rsidR="00A56B12">
        <w:t xml:space="preserve"> </w:t>
      </w:r>
    </w:p>
    <w:p w:rsidR="003F7C98" w:rsidRPr="002A2E84" w:rsidRDefault="003F7C98" w:rsidP="003F7C98">
      <w:r w:rsidRPr="002A2E84">
        <w:t xml:space="preserve">Rozdział 80120-  LICEA OGÓLNOKSZTAŁCĄCE           </w:t>
      </w:r>
      <w:r w:rsidR="002A2E84" w:rsidRPr="002A2E84">
        <w:t xml:space="preserve"> </w:t>
      </w:r>
      <w:r w:rsidRPr="002A2E84">
        <w:t xml:space="preserve">  </w:t>
      </w:r>
      <w:r w:rsidR="002A2E84" w:rsidRPr="002A2E84">
        <w:t xml:space="preserve"> </w:t>
      </w:r>
      <w:r w:rsidRPr="002A2E84">
        <w:t xml:space="preserve"> </w:t>
      </w:r>
      <w:r w:rsidR="002A2E84" w:rsidRPr="002A2E84">
        <w:t>2 23</w:t>
      </w:r>
      <w:r w:rsidR="00BC5585">
        <w:t>5 609,61</w:t>
      </w:r>
      <w:r w:rsidR="002A2E84" w:rsidRPr="002A2E84">
        <w:t xml:space="preserve"> zł</w:t>
      </w:r>
    </w:p>
    <w:p w:rsidR="003F7C98" w:rsidRPr="002A2E5D" w:rsidRDefault="003F7C98" w:rsidP="003F7C98">
      <w:r w:rsidRPr="002A2E5D">
        <w:t xml:space="preserve">Rozdział 80146 – DOKSZTAŁCANIE i DOSKONALENIE N-LI – </w:t>
      </w:r>
      <w:r w:rsidR="00BC5585">
        <w:t>42 889,23</w:t>
      </w:r>
      <w:r w:rsidR="002A2E84" w:rsidRPr="002A2E5D">
        <w:t xml:space="preserve"> zł</w:t>
      </w:r>
    </w:p>
    <w:p w:rsidR="003F7C98" w:rsidRPr="002A2E5D" w:rsidRDefault="003F7C98" w:rsidP="003F7C98">
      <w:r w:rsidRPr="002A2E5D">
        <w:t xml:space="preserve">Rozdział 80149 – UCZN. WYMAGAJĄCY STOSOWANIA SPECJALNEJ ORGANIZACJI, METOD I FORM PRACY W PRZEDSZK.– </w:t>
      </w:r>
      <w:r w:rsidR="002A2E84" w:rsidRPr="002A2E5D">
        <w:t xml:space="preserve">                            </w:t>
      </w:r>
      <w:r w:rsidR="00BC5585">
        <w:t>364 062,27</w:t>
      </w:r>
      <w:r w:rsidR="002A2E84" w:rsidRPr="002A2E5D">
        <w:t xml:space="preserve"> zł</w:t>
      </w:r>
      <w:r w:rsidRPr="002A2E5D">
        <w:t xml:space="preserve">                                 </w:t>
      </w:r>
    </w:p>
    <w:p w:rsidR="003F7C98" w:rsidRPr="002A2E5D" w:rsidRDefault="003F7C98" w:rsidP="003F7C98">
      <w:r w:rsidRPr="002A2E5D">
        <w:t xml:space="preserve">Rozdział 80150 – UCZN. WYMAGAJĄCY STOSOWANIA SPECJALNEJ ORGANIZACJI, METOD I FORM PRACY W SZKOŁACH –      </w:t>
      </w:r>
      <w:r w:rsidR="002A2E84" w:rsidRPr="002A2E5D">
        <w:t xml:space="preserve">                     </w:t>
      </w:r>
      <w:r w:rsidR="00BC5585">
        <w:t>2 178 209,42</w:t>
      </w:r>
      <w:r w:rsidR="002A2E84" w:rsidRPr="002A2E5D">
        <w:t xml:space="preserve"> zł</w:t>
      </w:r>
    </w:p>
    <w:p w:rsidR="003F7C98" w:rsidRPr="002A2E5D" w:rsidRDefault="003F7C98" w:rsidP="003F7C98">
      <w:r w:rsidRPr="002A2E5D">
        <w:t xml:space="preserve">Rozdział  85410   INTERNAT            </w:t>
      </w:r>
      <w:r w:rsidR="002A2E84" w:rsidRPr="002A2E5D">
        <w:t xml:space="preserve">                          </w:t>
      </w:r>
      <w:r w:rsidRPr="002A2E5D">
        <w:t xml:space="preserve">              </w:t>
      </w:r>
      <w:r w:rsidR="00BC5585">
        <w:t>553 529,09</w:t>
      </w:r>
      <w:r w:rsidR="002A2E84" w:rsidRPr="002A2E5D">
        <w:t xml:space="preserve"> zł</w:t>
      </w:r>
      <w:r w:rsidRPr="002A2E5D">
        <w:t xml:space="preserve">      </w:t>
      </w:r>
    </w:p>
    <w:p w:rsidR="003F7C98" w:rsidRDefault="003F7C98" w:rsidP="003F7C98">
      <w:r w:rsidRPr="002A2E5D">
        <w:t xml:space="preserve">Rozdział 85415 – POMOC MATERIALNA dla  UCZNIÓW –       </w:t>
      </w:r>
      <w:r w:rsidR="00BC5585">
        <w:t>24 332,66</w:t>
      </w:r>
      <w:r w:rsidR="00A35922" w:rsidRPr="002A2E5D">
        <w:t xml:space="preserve"> </w:t>
      </w:r>
    </w:p>
    <w:p w:rsidR="009A4970" w:rsidRPr="002A2E5D" w:rsidRDefault="009A4970" w:rsidP="003F7C98"/>
    <w:p w:rsidR="003F7C98" w:rsidRPr="002A2E5D" w:rsidRDefault="002A2E5D" w:rsidP="002A2E5D">
      <w:pPr>
        <w:jc w:val="center"/>
        <w:rPr>
          <w:b/>
        </w:rPr>
      </w:pPr>
      <w:r w:rsidRPr="002A2E5D">
        <w:rPr>
          <w:b/>
        </w:rPr>
        <w:t xml:space="preserve">Razem wydatki subwencjonowane </w:t>
      </w:r>
      <w:r>
        <w:rPr>
          <w:b/>
        </w:rPr>
        <w:t xml:space="preserve">– </w:t>
      </w:r>
      <w:r w:rsidR="00A26B63">
        <w:rPr>
          <w:b/>
        </w:rPr>
        <w:t>15 115 612,03</w:t>
      </w:r>
      <w:r>
        <w:rPr>
          <w:b/>
        </w:rPr>
        <w:t xml:space="preserve"> zł</w:t>
      </w:r>
    </w:p>
    <w:p w:rsidR="003F7C98" w:rsidRDefault="003F7C98" w:rsidP="003F7C98"/>
    <w:p w:rsidR="003F7C98" w:rsidRDefault="003F7C98" w:rsidP="003F7C98">
      <w:r>
        <w:t>Wydatki wynikające z zadań obowiązkow</w:t>
      </w:r>
      <w:r w:rsidR="00A01214">
        <w:t>ych</w:t>
      </w:r>
      <w:r>
        <w:t>, fakultatywnych oraz  własn</w:t>
      </w:r>
      <w:r w:rsidR="00A01214">
        <w:t>ych</w:t>
      </w:r>
      <w:r>
        <w:t xml:space="preserve"> gminy</w:t>
      </w:r>
      <w:r w:rsidR="0044742E">
        <w:t xml:space="preserve"> (częściowo dotowanych bądź subwencjonowanych – np. 6 latki w przedszkolach, oddziałach przedszkolnych w szkołach od stycznia 2017 r.)</w:t>
      </w:r>
      <w:r>
        <w:t>:</w:t>
      </w:r>
    </w:p>
    <w:p w:rsidR="00A01214" w:rsidRDefault="00A01214" w:rsidP="003F7C98"/>
    <w:p w:rsidR="003F7C98" w:rsidRPr="00F20F6D" w:rsidRDefault="003F7C98" w:rsidP="003F7C98">
      <w:r w:rsidRPr="00F20F6D">
        <w:t xml:space="preserve">Rozdział 80103 – ODDZIAŁY PRZEDSZKOLNE  w SP        </w:t>
      </w:r>
      <w:r w:rsidR="00BC5585">
        <w:t>1 312 916,55</w:t>
      </w:r>
      <w:r w:rsidR="00F20F6D" w:rsidRPr="00F20F6D">
        <w:t xml:space="preserve"> zł</w:t>
      </w:r>
    </w:p>
    <w:p w:rsidR="003F7C98" w:rsidRPr="00F20F6D" w:rsidRDefault="003F7C98" w:rsidP="003F7C98">
      <w:r w:rsidRPr="00F20F6D">
        <w:lastRenderedPageBreak/>
        <w:t xml:space="preserve">Rozdział 80104 – PRZEDSZKOLA –                                      </w:t>
      </w:r>
      <w:r w:rsidR="00F20F6D" w:rsidRPr="00F20F6D">
        <w:t xml:space="preserve">  </w:t>
      </w:r>
      <w:r w:rsidR="00BC5585">
        <w:t>2 486 184,77</w:t>
      </w:r>
      <w:r w:rsidR="00F20F6D" w:rsidRPr="00F20F6D">
        <w:t xml:space="preserve"> zł</w:t>
      </w:r>
    </w:p>
    <w:p w:rsidR="003F7C98" w:rsidRPr="00F20F6D" w:rsidRDefault="003F7C98" w:rsidP="003F7C98">
      <w:r w:rsidRPr="00F20F6D">
        <w:t>Rozdział 80113 – D</w:t>
      </w:r>
      <w:r w:rsidR="00F20F6D" w:rsidRPr="00F20F6D">
        <w:t xml:space="preserve">OWOŻENIE UCZNIÓW DO SZKÓŁ      </w:t>
      </w:r>
      <w:r w:rsidRPr="00F20F6D">
        <w:t xml:space="preserve">  </w:t>
      </w:r>
      <w:r w:rsidR="00BC5585">
        <w:t>331 605,28</w:t>
      </w:r>
      <w:r w:rsidR="00F20F6D" w:rsidRPr="00F20F6D">
        <w:t xml:space="preserve"> zł</w:t>
      </w:r>
    </w:p>
    <w:p w:rsidR="003F7C98" w:rsidRDefault="003F7C98" w:rsidP="003F7C98">
      <w:r w:rsidRPr="00F20F6D">
        <w:t xml:space="preserve">Rozdział 80114 – ZESPOŁY EKONOMICZN.- ADM. SZKÓŁ   </w:t>
      </w:r>
      <w:r w:rsidR="00BC5585">
        <w:t>211 194,00</w:t>
      </w:r>
      <w:r w:rsidR="00F20F6D" w:rsidRPr="00F20F6D">
        <w:t xml:space="preserve"> zł</w:t>
      </w:r>
    </w:p>
    <w:p w:rsidR="00BC5585" w:rsidRDefault="00BC5585" w:rsidP="00BC5585">
      <w:r w:rsidRPr="00F20F6D">
        <w:t xml:space="preserve">Rozdział </w:t>
      </w:r>
      <w:r>
        <w:t>75085</w:t>
      </w:r>
      <w:r w:rsidRPr="00F20F6D">
        <w:t xml:space="preserve"> – </w:t>
      </w:r>
      <w:r>
        <w:t xml:space="preserve">CENTRA USŁUG WSPÓLNYCH              </w:t>
      </w:r>
      <w:r w:rsidRPr="00F20F6D">
        <w:t xml:space="preserve">   </w:t>
      </w:r>
      <w:r>
        <w:t>465 159,82</w:t>
      </w:r>
      <w:r w:rsidRPr="00F20F6D">
        <w:t xml:space="preserve"> zł</w:t>
      </w:r>
    </w:p>
    <w:p w:rsidR="00BC5585" w:rsidRPr="00F20F6D" w:rsidRDefault="00BC5585" w:rsidP="003F7C98"/>
    <w:p w:rsidR="003F7C98" w:rsidRPr="00F20F6D" w:rsidRDefault="003F7C98" w:rsidP="003F7C98">
      <w:r w:rsidRPr="00F20F6D">
        <w:t xml:space="preserve">Rozdział 80148 – STOŁÓWKI SZKOLNE –                                 </w:t>
      </w:r>
      <w:r w:rsidR="001150D3">
        <w:t>1 724 253,27</w:t>
      </w:r>
      <w:r w:rsidR="00F20F6D" w:rsidRPr="00F20F6D">
        <w:t xml:space="preserve"> ( w tym identyczne jak dochody 754 538,18 zł)</w:t>
      </w:r>
    </w:p>
    <w:p w:rsidR="003F7C98" w:rsidRPr="00A56B12" w:rsidRDefault="003F7C98" w:rsidP="003F7C98">
      <w:r w:rsidRPr="00A56B12">
        <w:t xml:space="preserve">Rozdział 80195 – POZOSTAŁA DZIAŁALNOŚĆ –                       </w:t>
      </w:r>
      <w:r w:rsidR="001150D3">
        <w:t>729 295,41</w:t>
      </w:r>
      <w:r w:rsidRPr="00A56B12">
        <w:t xml:space="preserve"> </w:t>
      </w:r>
    </w:p>
    <w:p w:rsidR="003F7C98" w:rsidRPr="005C6FE9" w:rsidRDefault="003F7C98" w:rsidP="003F7C98">
      <w:r w:rsidRPr="005C6FE9">
        <w:t xml:space="preserve">Rozdział 85401 – ŚWIETLICE SZKOLNE –                                   </w:t>
      </w:r>
      <w:r w:rsidR="001150D3">
        <w:t>1 014 652,51</w:t>
      </w:r>
      <w:r w:rsidR="005C6FE9" w:rsidRPr="005C6FE9">
        <w:t xml:space="preserve"> zł</w:t>
      </w:r>
      <w:r w:rsidRPr="005C6FE9">
        <w:t xml:space="preserve">                  </w:t>
      </w:r>
    </w:p>
    <w:p w:rsidR="003F7C98" w:rsidRPr="005C6FE9" w:rsidRDefault="003F7C98" w:rsidP="003F7C98">
      <w:r w:rsidRPr="005C6FE9">
        <w:t xml:space="preserve">Rozdział 85412 – KOLONIE , </w:t>
      </w:r>
      <w:r w:rsidR="005C6FE9" w:rsidRPr="005C6FE9">
        <w:t xml:space="preserve">OBOZY, WYPOCZYNEK –            </w:t>
      </w:r>
      <w:r w:rsidR="001150D3">
        <w:t>40 023,93</w:t>
      </w:r>
      <w:r w:rsidR="005C6FE9" w:rsidRPr="005C6FE9">
        <w:t xml:space="preserve"> zł</w:t>
      </w:r>
    </w:p>
    <w:p w:rsidR="001150D3" w:rsidRDefault="003F7C98" w:rsidP="003F7C98">
      <w:r w:rsidRPr="005C6FE9">
        <w:t>Rozdział 85415</w:t>
      </w:r>
      <w:r w:rsidR="001150D3">
        <w:t xml:space="preserve"> (8541616 od 1.01.17)</w:t>
      </w:r>
      <w:r w:rsidRPr="005C6FE9">
        <w:t xml:space="preserve"> – POMOC MATERIALNA dla  UCZNIÓW –       </w:t>
      </w:r>
      <w:r w:rsidR="001150D3">
        <w:t xml:space="preserve">        </w:t>
      </w:r>
    </w:p>
    <w:p w:rsidR="001150D3" w:rsidRDefault="001150D3" w:rsidP="003F7C98">
      <w:r>
        <w:t xml:space="preserve">                                                                                                            95 616,66</w:t>
      </w:r>
      <w:r w:rsidR="003F7C98" w:rsidRPr="005C6FE9">
        <w:t xml:space="preserve">  PLN (</w:t>
      </w:r>
    </w:p>
    <w:p w:rsidR="009A4970" w:rsidRPr="005C6FE9" w:rsidRDefault="009A4970" w:rsidP="003F7C98"/>
    <w:p w:rsidR="003F7C98" w:rsidRPr="00807585" w:rsidRDefault="00807585" w:rsidP="00807585">
      <w:pPr>
        <w:jc w:val="center"/>
        <w:rPr>
          <w:b/>
        </w:rPr>
      </w:pPr>
      <w:r w:rsidRPr="00807585">
        <w:rPr>
          <w:b/>
        </w:rPr>
        <w:t xml:space="preserve">Razem zadania własne i inne – </w:t>
      </w:r>
      <w:r w:rsidR="00AF64BE">
        <w:rPr>
          <w:b/>
        </w:rPr>
        <w:t>8 410 901,27 zł</w:t>
      </w:r>
    </w:p>
    <w:p w:rsidR="003F7C98" w:rsidRDefault="003F7C98" w:rsidP="003F7C98">
      <w:pPr>
        <w:rPr>
          <w:b/>
        </w:rPr>
      </w:pPr>
      <w:r>
        <w:rPr>
          <w:b/>
        </w:rPr>
        <w:t xml:space="preserve">RAZEM  powyższe:                                                                 </w:t>
      </w:r>
      <w:r w:rsidR="00A81182">
        <w:rPr>
          <w:b/>
        </w:rPr>
        <w:t>23 502 181,57</w:t>
      </w:r>
      <w:r w:rsidR="00DB1BF9">
        <w:rPr>
          <w:b/>
        </w:rPr>
        <w:t xml:space="preserve"> zł</w:t>
      </w:r>
    </w:p>
    <w:p w:rsidR="003F7C98" w:rsidRDefault="003F7C98" w:rsidP="003F7C98"/>
    <w:p w:rsidR="003F7C98" w:rsidRPr="00AA7DB0" w:rsidRDefault="003F7C98" w:rsidP="00807585">
      <w:pPr>
        <w:jc w:val="both"/>
      </w:pPr>
      <w:r w:rsidRPr="00AA7DB0">
        <w:t xml:space="preserve">Reasumując, dochody z subwencji ogólnej pokryły </w:t>
      </w:r>
      <w:r w:rsidR="00650D6E">
        <w:t>57,46</w:t>
      </w:r>
      <w:r w:rsidRPr="00AA7DB0">
        <w:t xml:space="preserve"> % ogółu wydatków</w:t>
      </w:r>
      <w:r w:rsidR="00807585">
        <w:t xml:space="preserve"> ogółem</w:t>
      </w:r>
      <w:r w:rsidRPr="00AA7DB0">
        <w:t xml:space="preserve"> na oświatę w roku szkolnym </w:t>
      </w:r>
      <w:r w:rsidR="00A369B0">
        <w:t>2016/2017</w:t>
      </w:r>
      <w:r w:rsidR="00807585">
        <w:t xml:space="preserve">, z tym że na wydatki subwencjonowane – </w:t>
      </w:r>
      <w:r w:rsidR="00650D6E">
        <w:t>89,33</w:t>
      </w:r>
      <w:r w:rsidR="00807585">
        <w:t>%</w:t>
      </w:r>
    </w:p>
    <w:p w:rsidR="003F7C98" w:rsidRDefault="003F7C98" w:rsidP="00807585">
      <w:pPr>
        <w:jc w:val="both"/>
      </w:pPr>
    </w:p>
    <w:p w:rsidR="003F7C98" w:rsidRPr="00DD1EF8" w:rsidRDefault="003F7C98" w:rsidP="00807585">
      <w:pPr>
        <w:jc w:val="both"/>
      </w:pPr>
      <w:r w:rsidRPr="00DD1EF8">
        <w:t xml:space="preserve">W </w:t>
      </w:r>
      <w:r w:rsidR="00383726">
        <w:t>niniejszym opracow</w:t>
      </w:r>
      <w:r w:rsidR="00D7121C">
        <w:t xml:space="preserve">aniu powoływano się głównie na </w:t>
      </w:r>
      <w:r w:rsidR="00383726">
        <w:t>ustawę</w:t>
      </w:r>
      <w:r w:rsidRPr="00DD1EF8">
        <w:t xml:space="preserve"> z dnia 7 wrześ</w:t>
      </w:r>
      <w:r w:rsidR="00807585">
        <w:t xml:space="preserve">nia 1991 r . </w:t>
      </w:r>
      <w:r w:rsidR="00D7121C">
        <w:t xml:space="preserve">           </w:t>
      </w:r>
      <w:r w:rsidR="00807585">
        <w:t>o systemie oświaty</w:t>
      </w:r>
      <w:r w:rsidR="00383726">
        <w:t>, gdyż dla ubiegłego roku szkolnego była to ustawa obowiązująca do końca sierpnia 2017 r.</w:t>
      </w:r>
    </w:p>
    <w:p w:rsidR="003F7C98" w:rsidRPr="00E527A8" w:rsidRDefault="003F7C98" w:rsidP="003F7C98">
      <w:pPr>
        <w:tabs>
          <w:tab w:val="left" w:pos="4140"/>
        </w:tabs>
        <w:ind w:left="-180" w:firstLine="540"/>
        <w:jc w:val="both"/>
        <w:rPr>
          <w:b/>
          <w:szCs w:val="24"/>
        </w:rPr>
      </w:pPr>
    </w:p>
    <w:p w:rsidR="003F7C98" w:rsidRDefault="003F7C98" w:rsidP="003F7C98">
      <w:pPr>
        <w:tabs>
          <w:tab w:val="left" w:pos="4140"/>
        </w:tabs>
        <w:ind w:left="-180" w:firstLine="540"/>
        <w:jc w:val="both"/>
        <w:rPr>
          <w:rFonts w:ascii="Tahoma" w:hAnsi="Tahoma" w:cs="Tahoma"/>
          <w:sz w:val="22"/>
          <w:szCs w:val="22"/>
        </w:rPr>
      </w:pPr>
    </w:p>
    <w:p w:rsidR="003F7C98" w:rsidRPr="004845C7" w:rsidRDefault="00751681" w:rsidP="003F7C98">
      <w:pPr>
        <w:rPr>
          <w:i/>
        </w:rPr>
      </w:pPr>
      <w:r>
        <w:rPr>
          <w:i/>
        </w:rPr>
        <w:t>Opracowanie:</w:t>
      </w:r>
    </w:p>
    <w:p w:rsidR="003F7C98" w:rsidRDefault="003F7C98" w:rsidP="003F7C98">
      <w:r>
        <w:rPr>
          <w:i/>
        </w:rPr>
        <w:t xml:space="preserve">   </w:t>
      </w:r>
      <w:r w:rsidR="00751681">
        <w:t>Elżbieta Tabor</w:t>
      </w:r>
      <w:r w:rsidR="002A6136">
        <w:t>,</w:t>
      </w:r>
      <w:r w:rsidR="00751681">
        <w:t xml:space="preserve"> </w:t>
      </w:r>
      <w:r>
        <w:t xml:space="preserve">Jacek Banaszek                                                                  </w:t>
      </w:r>
    </w:p>
    <w:p w:rsidR="003F7C98" w:rsidRDefault="003F7C98" w:rsidP="003F7C98"/>
    <w:p w:rsidR="00D7121C" w:rsidRDefault="00D7121C" w:rsidP="00D7121C">
      <w:pPr>
        <w:jc w:val="right"/>
        <w:rPr>
          <w:i/>
        </w:rPr>
      </w:pPr>
    </w:p>
    <w:p w:rsidR="00D7121C" w:rsidRDefault="00D7121C" w:rsidP="00D7121C">
      <w:pPr>
        <w:jc w:val="right"/>
        <w:rPr>
          <w:i/>
        </w:rPr>
      </w:pPr>
    </w:p>
    <w:p w:rsidR="003F7C98" w:rsidRDefault="00751681" w:rsidP="00D7121C">
      <w:pPr>
        <w:jc w:val="right"/>
        <w:rPr>
          <w:b/>
          <w:i/>
        </w:rPr>
      </w:pPr>
      <w:r w:rsidRPr="00D7121C">
        <w:rPr>
          <w:b/>
          <w:i/>
        </w:rPr>
        <w:t xml:space="preserve">Informację o stanie realizacji zadań oświatowych przedstawia </w:t>
      </w:r>
    </w:p>
    <w:p w:rsidR="00D7121C" w:rsidRDefault="00D7121C" w:rsidP="00D7121C">
      <w:pPr>
        <w:jc w:val="right"/>
        <w:rPr>
          <w:b/>
          <w:i/>
        </w:rPr>
      </w:pPr>
    </w:p>
    <w:p w:rsidR="00D7121C" w:rsidRPr="00D7121C" w:rsidRDefault="00D7121C" w:rsidP="00D7121C">
      <w:pPr>
        <w:jc w:val="right"/>
        <w:rPr>
          <w:b/>
          <w:i/>
        </w:rPr>
      </w:pPr>
    </w:p>
    <w:p w:rsidR="00D7121C" w:rsidRDefault="00D7121C" w:rsidP="00D7121C">
      <w:pPr>
        <w:jc w:val="right"/>
        <w:rPr>
          <w:i/>
        </w:rPr>
      </w:pPr>
    </w:p>
    <w:p w:rsidR="00D7121C" w:rsidRDefault="00D7121C" w:rsidP="00D7121C">
      <w:pPr>
        <w:jc w:val="right"/>
      </w:pPr>
      <w:r>
        <w:rPr>
          <w:i/>
        </w:rPr>
        <w:t>………………………………………….</w:t>
      </w:r>
    </w:p>
    <w:p w:rsidR="003F7C98" w:rsidRDefault="003F7C98" w:rsidP="003F7C98">
      <w:pPr>
        <w:rPr>
          <w:i/>
        </w:rPr>
      </w:pPr>
    </w:p>
    <w:p w:rsidR="00D7121C" w:rsidRDefault="00D7121C" w:rsidP="003F7C98">
      <w:pPr>
        <w:rPr>
          <w:i/>
        </w:rPr>
      </w:pPr>
    </w:p>
    <w:p w:rsidR="003F7C98" w:rsidRDefault="003F7C98" w:rsidP="003F7C98">
      <w:pPr>
        <w:rPr>
          <w:i/>
        </w:rPr>
      </w:pPr>
    </w:p>
    <w:p w:rsidR="003F7C98" w:rsidRPr="009379ED" w:rsidRDefault="003F7C98" w:rsidP="003F7C98">
      <w:pPr>
        <w:rPr>
          <w:i/>
        </w:rPr>
      </w:pPr>
      <w:r>
        <w:rPr>
          <w:i/>
        </w:rPr>
        <w:t>Wieliszew</w:t>
      </w:r>
      <w:r w:rsidRPr="004845C7">
        <w:rPr>
          <w:i/>
        </w:rPr>
        <w:t xml:space="preserve">, </w:t>
      </w:r>
      <w:r w:rsidR="008918DE">
        <w:rPr>
          <w:i/>
        </w:rPr>
        <w:t>2</w:t>
      </w:r>
      <w:r w:rsidR="00B91BBB">
        <w:rPr>
          <w:i/>
        </w:rPr>
        <w:t>5</w:t>
      </w:r>
      <w:r w:rsidR="008918DE">
        <w:rPr>
          <w:i/>
        </w:rPr>
        <w:t xml:space="preserve"> października 201</w:t>
      </w:r>
      <w:r w:rsidR="00B91BBB">
        <w:rPr>
          <w:i/>
        </w:rPr>
        <w:t>7</w:t>
      </w:r>
      <w:r>
        <w:rPr>
          <w:i/>
        </w:rPr>
        <w:t xml:space="preserve"> </w:t>
      </w:r>
      <w:r w:rsidRPr="004845C7">
        <w:rPr>
          <w:i/>
        </w:rPr>
        <w:t>r.</w:t>
      </w:r>
    </w:p>
    <w:p w:rsidR="00177A6A" w:rsidRDefault="00177A6A">
      <w:pPr>
        <w:rPr>
          <w:b/>
          <w:bCs/>
          <w:szCs w:val="24"/>
        </w:rPr>
      </w:pPr>
      <w:r>
        <w:rPr>
          <w:b/>
          <w:bCs/>
          <w:szCs w:val="24"/>
        </w:rPr>
        <w:br w:type="page"/>
      </w:r>
    </w:p>
    <w:p w:rsidR="002A6136" w:rsidRDefault="002A6136" w:rsidP="008918DE">
      <w:pPr>
        <w:spacing w:line="360" w:lineRule="auto"/>
        <w:rPr>
          <w:b/>
          <w:bCs/>
          <w:szCs w:val="24"/>
        </w:rPr>
      </w:pPr>
    </w:p>
    <w:p w:rsidR="008918DE" w:rsidRPr="002A6136" w:rsidRDefault="008918DE" w:rsidP="008918DE">
      <w:pPr>
        <w:spacing w:line="360" w:lineRule="auto"/>
        <w:rPr>
          <w:b/>
          <w:bCs/>
          <w:szCs w:val="24"/>
        </w:rPr>
      </w:pPr>
      <w:r w:rsidRPr="002A6136">
        <w:rPr>
          <w:b/>
          <w:bCs/>
          <w:szCs w:val="24"/>
        </w:rPr>
        <w:t>Źródła pozyskiwania danych:</w:t>
      </w:r>
    </w:p>
    <w:p w:rsidR="008918DE" w:rsidRPr="002A6136" w:rsidRDefault="008918DE" w:rsidP="00AC0B02">
      <w:pPr>
        <w:pStyle w:val="Nagwek4"/>
        <w:numPr>
          <w:ilvl w:val="6"/>
          <w:numId w:val="1"/>
        </w:numPr>
        <w:spacing w:before="0" w:after="0"/>
        <w:ind w:left="850" w:hanging="425"/>
        <w:rPr>
          <w:rFonts w:ascii="Times New Roman" w:hAnsi="Times New Roman"/>
          <w:b w:val="0"/>
          <w:sz w:val="22"/>
          <w:szCs w:val="22"/>
        </w:rPr>
      </w:pPr>
      <w:r w:rsidRPr="002A6136">
        <w:rPr>
          <w:rFonts w:ascii="Times New Roman" w:hAnsi="Times New Roman"/>
          <w:b w:val="0"/>
          <w:sz w:val="22"/>
          <w:szCs w:val="22"/>
        </w:rPr>
        <w:t>Referat Budżetu i Finansów UG Wieliszew</w:t>
      </w:r>
    </w:p>
    <w:p w:rsidR="008918DE" w:rsidRPr="002A6136" w:rsidRDefault="008918DE" w:rsidP="00AC0B02">
      <w:pPr>
        <w:pStyle w:val="Akapitzlist"/>
        <w:numPr>
          <w:ilvl w:val="6"/>
          <w:numId w:val="1"/>
        </w:numPr>
        <w:ind w:left="850" w:hanging="425"/>
        <w:rPr>
          <w:sz w:val="22"/>
          <w:szCs w:val="22"/>
        </w:rPr>
      </w:pPr>
      <w:r w:rsidRPr="002A6136">
        <w:rPr>
          <w:sz w:val="22"/>
          <w:szCs w:val="22"/>
        </w:rPr>
        <w:t>Ośrodek Pomocy Społecznej</w:t>
      </w:r>
    </w:p>
    <w:p w:rsidR="008918DE" w:rsidRPr="002A6136" w:rsidRDefault="008918DE" w:rsidP="00AC0B02">
      <w:pPr>
        <w:pStyle w:val="Akapitzlist"/>
        <w:numPr>
          <w:ilvl w:val="6"/>
          <w:numId w:val="1"/>
        </w:numPr>
        <w:ind w:left="850" w:hanging="425"/>
        <w:rPr>
          <w:sz w:val="22"/>
          <w:szCs w:val="22"/>
        </w:rPr>
      </w:pPr>
      <w:r w:rsidRPr="002A6136">
        <w:rPr>
          <w:sz w:val="22"/>
          <w:szCs w:val="22"/>
        </w:rPr>
        <w:t>Księgowość SAPO</w:t>
      </w:r>
      <w:r w:rsidR="003665C9">
        <w:rPr>
          <w:sz w:val="22"/>
          <w:szCs w:val="22"/>
        </w:rPr>
        <w:t>/CUW</w:t>
      </w:r>
      <w:bookmarkStart w:id="72" w:name="_GoBack"/>
      <w:bookmarkEnd w:id="72"/>
    </w:p>
    <w:p w:rsidR="008918DE" w:rsidRPr="002A6136" w:rsidRDefault="008918DE" w:rsidP="00AC0B02">
      <w:pPr>
        <w:pStyle w:val="Akapitzlist"/>
        <w:numPr>
          <w:ilvl w:val="6"/>
          <w:numId w:val="1"/>
        </w:numPr>
        <w:ind w:left="850" w:hanging="425"/>
        <w:rPr>
          <w:sz w:val="22"/>
          <w:szCs w:val="22"/>
        </w:rPr>
      </w:pPr>
      <w:r w:rsidRPr="002A6136">
        <w:rPr>
          <w:sz w:val="22"/>
          <w:szCs w:val="22"/>
        </w:rPr>
        <w:t>Arkusze organizacyjne szkół i przedszkoli</w:t>
      </w:r>
    </w:p>
    <w:p w:rsidR="008918DE" w:rsidRPr="002A6136" w:rsidRDefault="008918DE" w:rsidP="00AC0B02">
      <w:pPr>
        <w:pStyle w:val="Akapitzlist"/>
        <w:numPr>
          <w:ilvl w:val="6"/>
          <w:numId w:val="1"/>
        </w:numPr>
        <w:ind w:left="850" w:hanging="425"/>
        <w:rPr>
          <w:sz w:val="22"/>
          <w:szCs w:val="22"/>
        </w:rPr>
      </w:pPr>
      <w:r w:rsidRPr="002A6136">
        <w:rPr>
          <w:sz w:val="22"/>
          <w:szCs w:val="22"/>
        </w:rPr>
        <w:t>System Informacji Oświatowej wg stanu na 30.09. 201</w:t>
      </w:r>
      <w:r w:rsidR="00A2672A" w:rsidRPr="002A6136">
        <w:rPr>
          <w:sz w:val="22"/>
          <w:szCs w:val="22"/>
        </w:rPr>
        <w:t xml:space="preserve">6 r. i 31.03.2017 </w:t>
      </w:r>
      <w:r w:rsidRPr="002A6136">
        <w:rPr>
          <w:sz w:val="22"/>
          <w:szCs w:val="22"/>
        </w:rPr>
        <w:t>r.</w:t>
      </w:r>
    </w:p>
    <w:p w:rsidR="008918DE" w:rsidRPr="002A6136" w:rsidRDefault="008918DE" w:rsidP="00AC0B02">
      <w:pPr>
        <w:pStyle w:val="Akapitzlist"/>
        <w:numPr>
          <w:ilvl w:val="6"/>
          <w:numId w:val="1"/>
        </w:numPr>
        <w:ind w:left="850" w:hanging="425"/>
        <w:rPr>
          <w:sz w:val="22"/>
          <w:szCs w:val="22"/>
        </w:rPr>
      </w:pPr>
      <w:r w:rsidRPr="002A6136">
        <w:rPr>
          <w:sz w:val="22"/>
          <w:szCs w:val="22"/>
        </w:rPr>
        <w:t>Analizy własne</w:t>
      </w:r>
    </w:p>
    <w:p w:rsidR="008918DE" w:rsidRDefault="008918DE" w:rsidP="008918DE">
      <w:pPr>
        <w:pStyle w:val="Akapitzlist"/>
        <w:ind w:left="2160"/>
      </w:pPr>
    </w:p>
    <w:p w:rsidR="00027213" w:rsidRPr="00027213" w:rsidRDefault="00027213" w:rsidP="00027213">
      <w:pPr>
        <w:rPr>
          <w:b/>
        </w:rPr>
      </w:pPr>
      <w:r w:rsidRPr="00027213">
        <w:rPr>
          <w:b/>
        </w:rPr>
        <w:t>Spis tabel:</w:t>
      </w:r>
    </w:p>
    <w:p w:rsidR="00D97B15" w:rsidRPr="00D97B15" w:rsidRDefault="00027213">
      <w:pPr>
        <w:pStyle w:val="Spisilustracji"/>
        <w:tabs>
          <w:tab w:val="right" w:leader="dot" w:pos="9344"/>
        </w:tabs>
        <w:rPr>
          <w:rFonts w:ascii="Times New Roman" w:eastAsiaTheme="minorEastAsia" w:hAnsi="Times New Roman"/>
          <w:caps w:val="0"/>
          <w:noProof/>
          <w:sz w:val="22"/>
          <w:szCs w:val="22"/>
        </w:rPr>
      </w:pPr>
      <w:r w:rsidRPr="00DE4F10">
        <w:rPr>
          <w:rFonts w:ascii="Times New Roman" w:hAnsi="Times New Roman"/>
          <w:caps w:val="0"/>
          <w:sz w:val="20"/>
        </w:rPr>
        <w:fldChar w:fldCharType="begin"/>
      </w:r>
      <w:r w:rsidRPr="00DE4F10">
        <w:rPr>
          <w:rFonts w:ascii="Times New Roman" w:hAnsi="Times New Roman"/>
          <w:caps w:val="0"/>
          <w:sz w:val="20"/>
        </w:rPr>
        <w:instrText xml:space="preserve"> TOC \h \z \c "Tabela" </w:instrText>
      </w:r>
      <w:r w:rsidRPr="00DE4F10">
        <w:rPr>
          <w:rFonts w:ascii="Times New Roman" w:hAnsi="Times New Roman"/>
          <w:caps w:val="0"/>
          <w:sz w:val="20"/>
        </w:rPr>
        <w:fldChar w:fldCharType="separate"/>
      </w:r>
      <w:hyperlink w:anchor="_Toc496687037" w:history="1">
        <w:r w:rsidR="00D97B15" w:rsidRPr="00D97B15">
          <w:rPr>
            <w:rStyle w:val="Hipercze"/>
            <w:rFonts w:ascii="Times New Roman" w:hAnsi="Times New Roman"/>
            <w:caps w:val="0"/>
            <w:noProof/>
            <w:sz w:val="22"/>
            <w:szCs w:val="22"/>
          </w:rPr>
          <w:t>Tabela 1. Liczba uczniów w szkołach</w:t>
        </w:r>
        <w:r w:rsidR="00D97B15" w:rsidRPr="00D97B15">
          <w:rPr>
            <w:rFonts w:ascii="Times New Roman" w:hAnsi="Times New Roman"/>
            <w:caps w:val="0"/>
            <w:noProof/>
            <w:webHidden/>
            <w:sz w:val="22"/>
            <w:szCs w:val="22"/>
          </w:rPr>
          <w:tab/>
        </w:r>
        <w:r w:rsidR="00D97B15" w:rsidRPr="00D97B15">
          <w:rPr>
            <w:rFonts w:ascii="Times New Roman" w:hAnsi="Times New Roman"/>
            <w:caps w:val="0"/>
            <w:noProof/>
            <w:webHidden/>
            <w:sz w:val="22"/>
            <w:szCs w:val="22"/>
          </w:rPr>
          <w:fldChar w:fldCharType="begin"/>
        </w:r>
        <w:r w:rsidR="00D97B15" w:rsidRPr="00D97B15">
          <w:rPr>
            <w:rFonts w:ascii="Times New Roman" w:hAnsi="Times New Roman"/>
            <w:caps w:val="0"/>
            <w:noProof/>
            <w:webHidden/>
            <w:sz w:val="22"/>
            <w:szCs w:val="22"/>
          </w:rPr>
          <w:instrText xml:space="preserve"> PAGEREF _Toc496687037 \h </w:instrText>
        </w:r>
        <w:r w:rsidR="00D97B15" w:rsidRPr="00D97B15">
          <w:rPr>
            <w:rFonts w:ascii="Times New Roman" w:hAnsi="Times New Roman"/>
            <w:caps w:val="0"/>
            <w:noProof/>
            <w:webHidden/>
            <w:sz w:val="22"/>
            <w:szCs w:val="22"/>
          </w:rPr>
        </w:r>
        <w:r w:rsidR="00D97B15" w:rsidRPr="00D97B15">
          <w:rPr>
            <w:rFonts w:ascii="Times New Roman" w:hAnsi="Times New Roman"/>
            <w:caps w:val="0"/>
            <w:noProof/>
            <w:webHidden/>
            <w:sz w:val="22"/>
            <w:szCs w:val="22"/>
          </w:rPr>
          <w:fldChar w:fldCharType="separate"/>
        </w:r>
        <w:r w:rsidR="00177A6A">
          <w:rPr>
            <w:rFonts w:ascii="Times New Roman" w:hAnsi="Times New Roman"/>
            <w:caps w:val="0"/>
            <w:noProof/>
            <w:webHidden/>
            <w:sz w:val="22"/>
            <w:szCs w:val="22"/>
          </w:rPr>
          <w:t>4</w:t>
        </w:r>
        <w:r w:rsidR="00D97B15" w:rsidRPr="00D97B15">
          <w:rPr>
            <w:rFonts w:ascii="Times New Roman" w:hAnsi="Times New Roman"/>
            <w:caps w:val="0"/>
            <w:noProof/>
            <w:webHidden/>
            <w:sz w:val="22"/>
            <w:szCs w:val="22"/>
          </w:rPr>
          <w:fldChar w:fldCharType="end"/>
        </w:r>
      </w:hyperlink>
    </w:p>
    <w:p w:rsidR="00D97B15" w:rsidRPr="00D97B15" w:rsidRDefault="00EF3764">
      <w:pPr>
        <w:pStyle w:val="Spisilustracji"/>
        <w:tabs>
          <w:tab w:val="right" w:leader="dot" w:pos="9344"/>
        </w:tabs>
        <w:rPr>
          <w:rFonts w:ascii="Times New Roman" w:eastAsiaTheme="minorEastAsia" w:hAnsi="Times New Roman"/>
          <w:caps w:val="0"/>
          <w:noProof/>
          <w:sz w:val="22"/>
          <w:szCs w:val="22"/>
        </w:rPr>
      </w:pPr>
      <w:hyperlink w:anchor="_Toc496687038" w:history="1">
        <w:r w:rsidR="00D97B15" w:rsidRPr="00D97B15">
          <w:rPr>
            <w:rStyle w:val="Hipercze"/>
            <w:rFonts w:ascii="Times New Roman" w:hAnsi="Times New Roman"/>
            <w:caps w:val="0"/>
            <w:noProof/>
            <w:sz w:val="22"/>
            <w:szCs w:val="22"/>
          </w:rPr>
          <w:t>Tabela 2. Nasze dzieci w innych gminach.</w:t>
        </w:r>
        <w:r w:rsidR="00D97B15" w:rsidRPr="00D97B15">
          <w:rPr>
            <w:rFonts w:ascii="Times New Roman" w:hAnsi="Times New Roman"/>
            <w:caps w:val="0"/>
            <w:noProof/>
            <w:webHidden/>
            <w:sz w:val="22"/>
            <w:szCs w:val="22"/>
          </w:rPr>
          <w:tab/>
        </w:r>
        <w:r w:rsidR="00D97B15" w:rsidRPr="00D97B15">
          <w:rPr>
            <w:rFonts w:ascii="Times New Roman" w:hAnsi="Times New Roman"/>
            <w:caps w:val="0"/>
            <w:noProof/>
            <w:webHidden/>
            <w:sz w:val="22"/>
            <w:szCs w:val="22"/>
          </w:rPr>
          <w:fldChar w:fldCharType="begin"/>
        </w:r>
        <w:r w:rsidR="00D97B15" w:rsidRPr="00D97B15">
          <w:rPr>
            <w:rFonts w:ascii="Times New Roman" w:hAnsi="Times New Roman"/>
            <w:caps w:val="0"/>
            <w:noProof/>
            <w:webHidden/>
            <w:sz w:val="22"/>
            <w:szCs w:val="22"/>
          </w:rPr>
          <w:instrText xml:space="preserve"> PAGEREF _Toc496687038 \h </w:instrText>
        </w:r>
        <w:r w:rsidR="00D97B15" w:rsidRPr="00D97B15">
          <w:rPr>
            <w:rFonts w:ascii="Times New Roman" w:hAnsi="Times New Roman"/>
            <w:caps w:val="0"/>
            <w:noProof/>
            <w:webHidden/>
            <w:sz w:val="22"/>
            <w:szCs w:val="22"/>
          </w:rPr>
        </w:r>
        <w:r w:rsidR="00D97B15" w:rsidRPr="00D97B15">
          <w:rPr>
            <w:rFonts w:ascii="Times New Roman" w:hAnsi="Times New Roman"/>
            <w:caps w:val="0"/>
            <w:noProof/>
            <w:webHidden/>
            <w:sz w:val="22"/>
            <w:szCs w:val="22"/>
          </w:rPr>
          <w:fldChar w:fldCharType="separate"/>
        </w:r>
        <w:r w:rsidR="00177A6A">
          <w:rPr>
            <w:rFonts w:ascii="Times New Roman" w:hAnsi="Times New Roman"/>
            <w:caps w:val="0"/>
            <w:noProof/>
            <w:webHidden/>
            <w:sz w:val="22"/>
            <w:szCs w:val="22"/>
          </w:rPr>
          <w:t>6</w:t>
        </w:r>
        <w:r w:rsidR="00D97B15" w:rsidRPr="00D97B15">
          <w:rPr>
            <w:rFonts w:ascii="Times New Roman" w:hAnsi="Times New Roman"/>
            <w:caps w:val="0"/>
            <w:noProof/>
            <w:webHidden/>
            <w:sz w:val="22"/>
            <w:szCs w:val="22"/>
          </w:rPr>
          <w:fldChar w:fldCharType="end"/>
        </w:r>
      </w:hyperlink>
    </w:p>
    <w:p w:rsidR="00D97B15" w:rsidRPr="00D97B15" w:rsidRDefault="00EF3764">
      <w:pPr>
        <w:pStyle w:val="Spisilustracji"/>
        <w:tabs>
          <w:tab w:val="right" w:leader="dot" w:pos="9344"/>
        </w:tabs>
        <w:rPr>
          <w:rFonts w:ascii="Times New Roman" w:eastAsiaTheme="minorEastAsia" w:hAnsi="Times New Roman"/>
          <w:caps w:val="0"/>
          <w:noProof/>
          <w:sz w:val="22"/>
          <w:szCs w:val="22"/>
        </w:rPr>
      </w:pPr>
      <w:hyperlink w:anchor="_Toc496687039" w:history="1">
        <w:r w:rsidR="00D97B15" w:rsidRPr="00D97B15">
          <w:rPr>
            <w:rStyle w:val="Hipercze"/>
            <w:rFonts w:ascii="Times New Roman" w:hAnsi="Times New Roman"/>
            <w:caps w:val="0"/>
            <w:noProof/>
            <w:sz w:val="22"/>
            <w:szCs w:val="22"/>
          </w:rPr>
          <w:t>Tabela 3. Dzieci z innych gmin w naszych placówkach.</w:t>
        </w:r>
        <w:r w:rsidR="00D97B15" w:rsidRPr="00D97B15">
          <w:rPr>
            <w:rFonts w:ascii="Times New Roman" w:hAnsi="Times New Roman"/>
            <w:caps w:val="0"/>
            <w:noProof/>
            <w:webHidden/>
            <w:sz w:val="22"/>
            <w:szCs w:val="22"/>
          </w:rPr>
          <w:tab/>
        </w:r>
        <w:r w:rsidR="00D97B15" w:rsidRPr="00D97B15">
          <w:rPr>
            <w:rFonts w:ascii="Times New Roman" w:hAnsi="Times New Roman"/>
            <w:caps w:val="0"/>
            <w:noProof/>
            <w:webHidden/>
            <w:sz w:val="22"/>
            <w:szCs w:val="22"/>
          </w:rPr>
          <w:fldChar w:fldCharType="begin"/>
        </w:r>
        <w:r w:rsidR="00D97B15" w:rsidRPr="00D97B15">
          <w:rPr>
            <w:rFonts w:ascii="Times New Roman" w:hAnsi="Times New Roman"/>
            <w:caps w:val="0"/>
            <w:noProof/>
            <w:webHidden/>
            <w:sz w:val="22"/>
            <w:szCs w:val="22"/>
          </w:rPr>
          <w:instrText xml:space="preserve"> PAGEREF _Toc496687039 \h </w:instrText>
        </w:r>
        <w:r w:rsidR="00D97B15" w:rsidRPr="00D97B15">
          <w:rPr>
            <w:rFonts w:ascii="Times New Roman" w:hAnsi="Times New Roman"/>
            <w:caps w:val="0"/>
            <w:noProof/>
            <w:webHidden/>
            <w:sz w:val="22"/>
            <w:szCs w:val="22"/>
          </w:rPr>
        </w:r>
        <w:r w:rsidR="00D97B15" w:rsidRPr="00D97B15">
          <w:rPr>
            <w:rFonts w:ascii="Times New Roman" w:hAnsi="Times New Roman"/>
            <w:caps w:val="0"/>
            <w:noProof/>
            <w:webHidden/>
            <w:sz w:val="22"/>
            <w:szCs w:val="22"/>
          </w:rPr>
          <w:fldChar w:fldCharType="separate"/>
        </w:r>
        <w:r w:rsidR="00177A6A">
          <w:rPr>
            <w:rFonts w:ascii="Times New Roman" w:hAnsi="Times New Roman"/>
            <w:caps w:val="0"/>
            <w:noProof/>
            <w:webHidden/>
            <w:sz w:val="22"/>
            <w:szCs w:val="22"/>
          </w:rPr>
          <w:t>7</w:t>
        </w:r>
        <w:r w:rsidR="00D97B15" w:rsidRPr="00D97B15">
          <w:rPr>
            <w:rFonts w:ascii="Times New Roman" w:hAnsi="Times New Roman"/>
            <w:caps w:val="0"/>
            <w:noProof/>
            <w:webHidden/>
            <w:sz w:val="22"/>
            <w:szCs w:val="22"/>
          </w:rPr>
          <w:fldChar w:fldCharType="end"/>
        </w:r>
      </w:hyperlink>
    </w:p>
    <w:p w:rsidR="00D97B15" w:rsidRPr="00D97B15" w:rsidRDefault="00EF3764">
      <w:pPr>
        <w:pStyle w:val="Spisilustracji"/>
        <w:tabs>
          <w:tab w:val="right" w:leader="dot" w:pos="9344"/>
        </w:tabs>
        <w:rPr>
          <w:rFonts w:ascii="Times New Roman" w:eastAsiaTheme="minorEastAsia" w:hAnsi="Times New Roman"/>
          <w:caps w:val="0"/>
          <w:noProof/>
          <w:sz w:val="22"/>
          <w:szCs w:val="22"/>
        </w:rPr>
      </w:pPr>
      <w:hyperlink w:anchor="_Toc496687040" w:history="1">
        <w:r w:rsidR="00D97B15" w:rsidRPr="00D97B15">
          <w:rPr>
            <w:rStyle w:val="Hipercze"/>
            <w:rFonts w:ascii="Times New Roman" w:hAnsi="Times New Roman"/>
            <w:caps w:val="0"/>
            <w:noProof/>
            <w:sz w:val="22"/>
            <w:szCs w:val="22"/>
          </w:rPr>
          <w:t>Tabela 4. Organizacja szkół w Gminie Wieliszew.</w:t>
        </w:r>
        <w:r w:rsidR="00D97B15" w:rsidRPr="00D97B15">
          <w:rPr>
            <w:rFonts w:ascii="Times New Roman" w:hAnsi="Times New Roman"/>
            <w:caps w:val="0"/>
            <w:noProof/>
            <w:webHidden/>
            <w:sz w:val="22"/>
            <w:szCs w:val="22"/>
          </w:rPr>
          <w:tab/>
        </w:r>
        <w:r w:rsidR="00D97B15" w:rsidRPr="00D97B15">
          <w:rPr>
            <w:rFonts w:ascii="Times New Roman" w:hAnsi="Times New Roman"/>
            <w:caps w:val="0"/>
            <w:noProof/>
            <w:webHidden/>
            <w:sz w:val="22"/>
            <w:szCs w:val="22"/>
          </w:rPr>
          <w:fldChar w:fldCharType="begin"/>
        </w:r>
        <w:r w:rsidR="00D97B15" w:rsidRPr="00D97B15">
          <w:rPr>
            <w:rFonts w:ascii="Times New Roman" w:hAnsi="Times New Roman"/>
            <w:caps w:val="0"/>
            <w:noProof/>
            <w:webHidden/>
            <w:sz w:val="22"/>
            <w:szCs w:val="22"/>
          </w:rPr>
          <w:instrText xml:space="preserve"> PAGEREF _Toc496687040 \h </w:instrText>
        </w:r>
        <w:r w:rsidR="00D97B15" w:rsidRPr="00D97B15">
          <w:rPr>
            <w:rFonts w:ascii="Times New Roman" w:hAnsi="Times New Roman"/>
            <w:caps w:val="0"/>
            <w:noProof/>
            <w:webHidden/>
            <w:sz w:val="22"/>
            <w:szCs w:val="22"/>
          </w:rPr>
        </w:r>
        <w:r w:rsidR="00D97B15" w:rsidRPr="00D97B15">
          <w:rPr>
            <w:rFonts w:ascii="Times New Roman" w:hAnsi="Times New Roman"/>
            <w:caps w:val="0"/>
            <w:noProof/>
            <w:webHidden/>
            <w:sz w:val="22"/>
            <w:szCs w:val="22"/>
          </w:rPr>
          <w:fldChar w:fldCharType="separate"/>
        </w:r>
        <w:r w:rsidR="00177A6A">
          <w:rPr>
            <w:rFonts w:ascii="Times New Roman" w:hAnsi="Times New Roman"/>
            <w:caps w:val="0"/>
            <w:noProof/>
            <w:webHidden/>
            <w:sz w:val="22"/>
            <w:szCs w:val="22"/>
          </w:rPr>
          <w:t>7</w:t>
        </w:r>
        <w:r w:rsidR="00D97B15" w:rsidRPr="00D97B15">
          <w:rPr>
            <w:rFonts w:ascii="Times New Roman" w:hAnsi="Times New Roman"/>
            <w:caps w:val="0"/>
            <w:noProof/>
            <w:webHidden/>
            <w:sz w:val="22"/>
            <w:szCs w:val="22"/>
          </w:rPr>
          <w:fldChar w:fldCharType="end"/>
        </w:r>
      </w:hyperlink>
    </w:p>
    <w:p w:rsidR="00D97B15" w:rsidRPr="00D97B15" w:rsidRDefault="00EF3764">
      <w:pPr>
        <w:pStyle w:val="Spisilustracji"/>
        <w:tabs>
          <w:tab w:val="right" w:leader="dot" w:pos="9344"/>
        </w:tabs>
        <w:rPr>
          <w:rFonts w:ascii="Times New Roman" w:eastAsiaTheme="minorEastAsia" w:hAnsi="Times New Roman"/>
          <w:caps w:val="0"/>
          <w:noProof/>
          <w:sz w:val="22"/>
          <w:szCs w:val="22"/>
        </w:rPr>
      </w:pPr>
      <w:hyperlink w:anchor="_Toc496687041" w:history="1">
        <w:r w:rsidR="00D97B15" w:rsidRPr="00D97B15">
          <w:rPr>
            <w:rStyle w:val="Hipercze"/>
            <w:rFonts w:ascii="Times New Roman" w:hAnsi="Times New Roman"/>
            <w:caps w:val="0"/>
            <w:noProof/>
            <w:sz w:val="22"/>
            <w:szCs w:val="22"/>
          </w:rPr>
          <w:t>Tabela 5. Korzystający ze świetlicy, internatu - średnioroczne.</w:t>
        </w:r>
        <w:r w:rsidR="00D97B15" w:rsidRPr="00D97B15">
          <w:rPr>
            <w:rFonts w:ascii="Times New Roman" w:hAnsi="Times New Roman"/>
            <w:caps w:val="0"/>
            <w:noProof/>
            <w:webHidden/>
            <w:sz w:val="22"/>
            <w:szCs w:val="22"/>
          </w:rPr>
          <w:tab/>
        </w:r>
        <w:r w:rsidR="00D97B15" w:rsidRPr="00D97B15">
          <w:rPr>
            <w:rFonts w:ascii="Times New Roman" w:hAnsi="Times New Roman"/>
            <w:caps w:val="0"/>
            <w:noProof/>
            <w:webHidden/>
            <w:sz w:val="22"/>
            <w:szCs w:val="22"/>
          </w:rPr>
          <w:fldChar w:fldCharType="begin"/>
        </w:r>
        <w:r w:rsidR="00D97B15" w:rsidRPr="00D97B15">
          <w:rPr>
            <w:rFonts w:ascii="Times New Roman" w:hAnsi="Times New Roman"/>
            <w:caps w:val="0"/>
            <w:noProof/>
            <w:webHidden/>
            <w:sz w:val="22"/>
            <w:szCs w:val="22"/>
          </w:rPr>
          <w:instrText xml:space="preserve"> PAGEREF _Toc496687041 \h </w:instrText>
        </w:r>
        <w:r w:rsidR="00D97B15" w:rsidRPr="00D97B15">
          <w:rPr>
            <w:rFonts w:ascii="Times New Roman" w:hAnsi="Times New Roman"/>
            <w:caps w:val="0"/>
            <w:noProof/>
            <w:webHidden/>
            <w:sz w:val="22"/>
            <w:szCs w:val="22"/>
          </w:rPr>
        </w:r>
        <w:r w:rsidR="00D97B15" w:rsidRPr="00D97B15">
          <w:rPr>
            <w:rFonts w:ascii="Times New Roman" w:hAnsi="Times New Roman"/>
            <w:caps w:val="0"/>
            <w:noProof/>
            <w:webHidden/>
            <w:sz w:val="22"/>
            <w:szCs w:val="22"/>
          </w:rPr>
          <w:fldChar w:fldCharType="separate"/>
        </w:r>
        <w:r w:rsidR="00177A6A">
          <w:rPr>
            <w:rFonts w:ascii="Times New Roman" w:hAnsi="Times New Roman"/>
            <w:caps w:val="0"/>
            <w:noProof/>
            <w:webHidden/>
            <w:sz w:val="22"/>
            <w:szCs w:val="22"/>
          </w:rPr>
          <w:t>8</w:t>
        </w:r>
        <w:r w:rsidR="00D97B15" w:rsidRPr="00D97B15">
          <w:rPr>
            <w:rFonts w:ascii="Times New Roman" w:hAnsi="Times New Roman"/>
            <w:caps w:val="0"/>
            <w:noProof/>
            <w:webHidden/>
            <w:sz w:val="22"/>
            <w:szCs w:val="22"/>
          </w:rPr>
          <w:fldChar w:fldCharType="end"/>
        </w:r>
      </w:hyperlink>
    </w:p>
    <w:p w:rsidR="00D97B15" w:rsidRPr="00D97B15" w:rsidRDefault="00EF3764">
      <w:pPr>
        <w:pStyle w:val="Spisilustracji"/>
        <w:tabs>
          <w:tab w:val="right" w:leader="dot" w:pos="9344"/>
        </w:tabs>
        <w:rPr>
          <w:rFonts w:ascii="Times New Roman" w:eastAsiaTheme="minorEastAsia" w:hAnsi="Times New Roman"/>
          <w:caps w:val="0"/>
          <w:noProof/>
          <w:sz w:val="22"/>
          <w:szCs w:val="22"/>
        </w:rPr>
      </w:pPr>
      <w:hyperlink w:anchor="_Toc496687042" w:history="1">
        <w:r w:rsidR="00D97B15" w:rsidRPr="00D97B15">
          <w:rPr>
            <w:rStyle w:val="Hipercze"/>
            <w:rFonts w:ascii="Times New Roman" w:hAnsi="Times New Roman"/>
            <w:caps w:val="0"/>
            <w:noProof/>
            <w:sz w:val="22"/>
            <w:szCs w:val="22"/>
          </w:rPr>
          <w:t>Tabela 6. Koszty wychowania przedszkolnego.</w:t>
        </w:r>
        <w:r w:rsidR="00D97B15" w:rsidRPr="00D97B15">
          <w:rPr>
            <w:rFonts w:ascii="Times New Roman" w:hAnsi="Times New Roman"/>
            <w:caps w:val="0"/>
            <w:noProof/>
            <w:webHidden/>
            <w:sz w:val="22"/>
            <w:szCs w:val="22"/>
          </w:rPr>
          <w:tab/>
        </w:r>
        <w:r w:rsidR="00D97B15" w:rsidRPr="00D97B15">
          <w:rPr>
            <w:rFonts w:ascii="Times New Roman" w:hAnsi="Times New Roman"/>
            <w:caps w:val="0"/>
            <w:noProof/>
            <w:webHidden/>
            <w:sz w:val="22"/>
            <w:szCs w:val="22"/>
          </w:rPr>
          <w:fldChar w:fldCharType="begin"/>
        </w:r>
        <w:r w:rsidR="00D97B15" w:rsidRPr="00D97B15">
          <w:rPr>
            <w:rFonts w:ascii="Times New Roman" w:hAnsi="Times New Roman"/>
            <w:caps w:val="0"/>
            <w:noProof/>
            <w:webHidden/>
            <w:sz w:val="22"/>
            <w:szCs w:val="22"/>
          </w:rPr>
          <w:instrText xml:space="preserve"> PAGEREF _Toc496687042 \h </w:instrText>
        </w:r>
        <w:r w:rsidR="00D97B15" w:rsidRPr="00D97B15">
          <w:rPr>
            <w:rFonts w:ascii="Times New Roman" w:hAnsi="Times New Roman"/>
            <w:caps w:val="0"/>
            <w:noProof/>
            <w:webHidden/>
            <w:sz w:val="22"/>
            <w:szCs w:val="22"/>
          </w:rPr>
        </w:r>
        <w:r w:rsidR="00D97B15" w:rsidRPr="00D97B15">
          <w:rPr>
            <w:rFonts w:ascii="Times New Roman" w:hAnsi="Times New Roman"/>
            <w:caps w:val="0"/>
            <w:noProof/>
            <w:webHidden/>
            <w:sz w:val="22"/>
            <w:szCs w:val="22"/>
          </w:rPr>
          <w:fldChar w:fldCharType="separate"/>
        </w:r>
        <w:r w:rsidR="00177A6A">
          <w:rPr>
            <w:rFonts w:ascii="Times New Roman" w:hAnsi="Times New Roman"/>
            <w:caps w:val="0"/>
            <w:noProof/>
            <w:webHidden/>
            <w:sz w:val="22"/>
            <w:szCs w:val="22"/>
          </w:rPr>
          <w:t>9</w:t>
        </w:r>
        <w:r w:rsidR="00D97B15" w:rsidRPr="00D97B15">
          <w:rPr>
            <w:rFonts w:ascii="Times New Roman" w:hAnsi="Times New Roman"/>
            <w:caps w:val="0"/>
            <w:noProof/>
            <w:webHidden/>
            <w:sz w:val="22"/>
            <w:szCs w:val="22"/>
          </w:rPr>
          <w:fldChar w:fldCharType="end"/>
        </w:r>
      </w:hyperlink>
    </w:p>
    <w:p w:rsidR="00D97B15" w:rsidRPr="00D97B15" w:rsidRDefault="00EF3764">
      <w:pPr>
        <w:pStyle w:val="Spisilustracji"/>
        <w:tabs>
          <w:tab w:val="right" w:leader="dot" w:pos="9344"/>
        </w:tabs>
        <w:rPr>
          <w:rFonts w:ascii="Times New Roman" w:eastAsiaTheme="minorEastAsia" w:hAnsi="Times New Roman"/>
          <w:caps w:val="0"/>
          <w:noProof/>
          <w:sz w:val="22"/>
          <w:szCs w:val="22"/>
        </w:rPr>
      </w:pPr>
      <w:hyperlink w:anchor="_Toc496687043" w:history="1">
        <w:r w:rsidR="00D97B15" w:rsidRPr="00D97B15">
          <w:rPr>
            <w:rStyle w:val="Hipercze"/>
            <w:rFonts w:ascii="Times New Roman" w:hAnsi="Times New Roman"/>
            <w:caps w:val="0"/>
            <w:noProof/>
            <w:sz w:val="22"/>
            <w:szCs w:val="22"/>
          </w:rPr>
          <w:t>Tabela 7. Średnie koszty funkcjonowania szkół.</w:t>
        </w:r>
        <w:r w:rsidR="00D97B15" w:rsidRPr="00D97B15">
          <w:rPr>
            <w:rFonts w:ascii="Times New Roman" w:hAnsi="Times New Roman"/>
            <w:caps w:val="0"/>
            <w:noProof/>
            <w:webHidden/>
            <w:sz w:val="22"/>
            <w:szCs w:val="22"/>
          </w:rPr>
          <w:tab/>
        </w:r>
        <w:r w:rsidR="00D97B15" w:rsidRPr="00D97B15">
          <w:rPr>
            <w:rFonts w:ascii="Times New Roman" w:hAnsi="Times New Roman"/>
            <w:caps w:val="0"/>
            <w:noProof/>
            <w:webHidden/>
            <w:sz w:val="22"/>
            <w:szCs w:val="22"/>
          </w:rPr>
          <w:fldChar w:fldCharType="begin"/>
        </w:r>
        <w:r w:rsidR="00D97B15" w:rsidRPr="00D97B15">
          <w:rPr>
            <w:rFonts w:ascii="Times New Roman" w:hAnsi="Times New Roman"/>
            <w:caps w:val="0"/>
            <w:noProof/>
            <w:webHidden/>
            <w:sz w:val="22"/>
            <w:szCs w:val="22"/>
          </w:rPr>
          <w:instrText xml:space="preserve"> PAGEREF _Toc496687043 \h </w:instrText>
        </w:r>
        <w:r w:rsidR="00D97B15" w:rsidRPr="00D97B15">
          <w:rPr>
            <w:rFonts w:ascii="Times New Roman" w:hAnsi="Times New Roman"/>
            <w:caps w:val="0"/>
            <w:noProof/>
            <w:webHidden/>
            <w:sz w:val="22"/>
            <w:szCs w:val="22"/>
          </w:rPr>
        </w:r>
        <w:r w:rsidR="00D97B15" w:rsidRPr="00D97B15">
          <w:rPr>
            <w:rFonts w:ascii="Times New Roman" w:hAnsi="Times New Roman"/>
            <w:caps w:val="0"/>
            <w:noProof/>
            <w:webHidden/>
            <w:sz w:val="22"/>
            <w:szCs w:val="22"/>
          </w:rPr>
          <w:fldChar w:fldCharType="separate"/>
        </w:r>
        <w:r w:rsidR="00177A6A">
          <w:rPr>
            <w:rFonts w:ascii="Times New Roman" w:hAnsi="Times New Roman"/>
            <w:caps w:val="0"/>
            <w:noProof/>
            <w:webHidden/>
            <w:sz w:val="22"/>
            <w:szCs w:val="22"/>
          </w:rPr>
          <w:t>9</w:t>
        </w:r>
        <w:r w:rsidR="00D97B15" w:rsidRPr="00D97B15">
          <w:rPr>
            <w:rFonts w:ascii="Times New Roman" w:hAnsi="Times New Roman"/>
            <w:caps w:val="0"/>
            <w:noProof/>
            <w:webHidden/>
            <w:sz w:val="22"/>
            <w:szCs w:val="22"/>
          </w:rPr>
          <w:fldChar w:fldCharType="end"/>
        </w:r>
      </w:hyperlink>
    </w:p>
    <w:p w:rsidR="00D97B15" w:rsidRPr="00D97B15" w:rsidRDefault="00EF3764">
      <w:pPr>
        <w:pStyle w:val="Spisilustracji"/>
        <w:tabs>
          <w:tab w:val="right" w:leader="dot" w:pos="9344"/>
        </w:tabs>
        <w:rPr>
          <w:rFonts w:ascii="Times New Roman" w:eastAsiaTheme="minorEastAsia" w:hAnsi="Times New Roman"/>
          <w:caps w:val="0"/>
          <w:noProof/>
          <w:sz w:val="22"/>
          <w:szCs w:val="22"/>
        </w:rPr>
      </w:pPr>
      <w:hyperlink w:anchor="_Toc496687044" w:history="1">
        <w:r w:rsidR="00D97B15" w:rsidRPr="00D97B15">
          <w:rPr>
            <w:rStyle w:val="Hipercze"/>
            <w:rFonts w:ascii="Times New Roman" w:hAnsi="Times New Roman"/>
            <w:caps w:val="0"/>
            <w:noProof/>
            <w:sz w:val="22"/>
            <w:szCs w:val="22"/>
          </w:rPr>
          <w:t>Tabela 8. Nauczyciele wg stopni awansu zawodowego.</w:t>
        </w:r>
        <w:r w:rsidR="00D97B15" w:rsidRPr="00D97B15">
          <w:rPr>
            <w:rFonts w:ascii="Times New Roman" w:hAnsi="Times New Roman"/>
            <w:caps w:val="0"/>
            <w:noProof/>
            <w:webHidden/>
            <w:sz w:val="22"/>
            <w:szCs w:val="22"/>
          </w:rPr>
          <w:tab/>
        </w:r>
        <w:r w:rsidR="00D97B15" w:rsidRPr="00D97B15">
          <w:rPr>
            <w:rFonts w:ascii="Times New Roman" w:hAnsi="Times New Roman"/>
            <w:caps w:val="0"/>
            <w:noProof/>
            <w:webHidden/>
            <w:sz w:val="22"/>
            <w:szCs w:val="22"/>
          </w:rPr>
          <w:fldChar w:fldCharType="begin"/>
        </w:r>
        <w:r w:rsidR="00D97B15" w:rsidRPr="00D97B15">
          <w:rPr>
            <w:rFonts w:ascii="Times New Roman" w:hAnsi="Times New Roman"/>
            <w:caps w:val="0"/>
            <w:noProof/>
            <w:webHidden/>
            <w:sz w:val="22"/>
            <w:szCs w:val="22"/>
          </w:rPr>
          <w:instrText xml:space="preserve"> PAGEREF _Toc496687044 \h </w:instrText>
        </w:r>
        <w:r w:rsidR="00D97B15" w:rsidRPr="00D97B15">
          <w:rPr>
            <w:rFonts w:ascii="Times New Roman" w:hAnsi="Times New Roman"/>
            <w:caps w:val="0"/>
            <w:noProof/>
            <w:webHidden/>
            <w:sz w:val="22"/>
            <w:szCs w:val="22"/>
          </w:rPr>
        </w:r>
        <w:r w:rsidR="00D97B15" w:rsidRPr="00D97B15">
          <w:rPr>
            <w:rFonts w:ascii="Times New Roman" w:hAnsi="Times New Roman"/>
            <w:caps w:val="0"/>
            <w:noProof/>
            <w:webHidden/>
            <w:sz w:val="22"/>
            <w:szCs w:val="22"/>
          </w:rPr>
          <w:fldChar w:fldCharType="separate"/>
        </w:r>
        <w:r w:rsidR="00177A6A">
          <w:rPr>
            <w:rFonts w:ascii="Times New Roman" w:hAnsi="Times New Roman"/>
            <w:caps w:val="0"/>
            <w:noProof/>
            <w:webHidden/>
            <w:sz w:val="22"/>
            <w:szCs w:val="22"/>
          </w:rPr>
          <w:t>11</w:t>
        </w:r>
        <w:r w:rsidR="00D97B15" w:rsidRPr="00D97B15">
          <w:rPr>
            <w:rFonts w:ascii="Times New Roman" w:hAnsi="Times New Roman"/>
            <w:caps w:val="0"/>
            <w:noProof/>
            <w:webHidden/>
            <w:sz w:val="22"/>
            <w:szCs w:val="22"/>
          </w:rPr>
          <w:fldChar w:fldCharType="end"/>
        </w:r>
      </w:hyperlink>
    </w:p>
    <w:p w:rsidR="00D97B15" w:rsidRPr="00D97B15" w:rsidRDefault="00EF3764">
      <w:pPr>
        <w:pStyle w:val="Spisilustracji"/>
        <w:tabs>
          <w:tab w:val="right" w:leader="dot" w:pos="9344"/>
        </w:tabs>
        <w:rPr>
          <w:rFonts w:ascii="Times New Roman" w:eastAsiaTheme="minorEastAsia" w:hAnsi="Times New Roman"/>
          <w:caps w:val="0"/>
          <w:noProof/>
          <w:sz w:val="22"/>
          <w:szCs w:val="22"/>
        </w:rPr>
      </w:pPr>
      <w:hyperlink w:anchor="_Toc496687045" w:history="1">
        <w:r w:rsidR="00D97B15" w:rsidRPr="00D97B15">
          <w:rPr>
            <w:rStyle w:val="Hipercze"/>
            <w:rFonts w:ascii="Times New Roman" w:hAnsi="Times New Roman"/>
            <w:caps w:val="0"/>
            <w:noProof/>
            <w:sz w:val="22"/>
            <w:szCs w:val="22"/>
          </w:rPr>
          <w:t>Tabela 9. Dowóz do placówek gminnych.</w:t>
        </w:r>
        <w:r w:rsidR="00D97B15" w:rsidRPr="00D97B15">
          <w:rPr>
            <w:rFonts w:ascii="Times New Roman" w:hAnsi="Times New Roman"/>
            <w:caps w:val="0"/>
            <w:noProof/>
            <w:webHidden/>
            <w:sz w:val="22"/>
            <w:szCs w:val="22"/>
          </w:rPr>
          <w:tab/>
        </w:r>
        <w:r w:rsidR="00D97B15" w:rsidRPr="00D97B15">
          <w:rPr>
            <w:rFonts w:ascii="Times New Roman" w:hAnsi="Times New Roman"/>
            <w:caps w:val="0"/>
            <w:noProof/>
            <w:webHidden/>
            <w:sz w:val="22"/>
            <w:szCs w:val="22"/>
          </w:rPr>
          <w:fldChar w:fldCharType="begin"/>
        </w:r>
        <w:r w:rsidR="00D97B15" w:rsidRPr="00D97B15">
          <w:rPr>
            <w:rFonts w:ascii="Times New Roman" w:hAnsi="Times New Roman"/>
            <w:caps w:val="0"/>
            <w:noProof/>
            <w:webHidden/>
            <w:sz w:val="22"/>
            <w:szCs w:val="22"/>
          </w:rPr>
          <w:instrText xml:space="preserve"> PAGEREF _Toc496687045 \h </w:instrText>
        </w:r>
        <w:r w:rsidR="00D97B15" w:rsidRPr="00D97B15">
          <w:rPr>
            <w:rFonts w:ascii="Times New Roman" w:hAnsi="Times New Roman"/>
            <w:caps w:val="0"/>
            <w:noProof/>
            <w:webHidden/>
            <w:sz w:val="22"/>
            <w:szCs w:val="22"/>
          </w:rPr>
        </w:r>
        <w:r w:rsidR="00D97B15" w:rsidRPr="00D97B15">
          <w:rPr>
            <w:rFonts w:ascii="Times New Roman" w:hAnsi="Times New Roman"/>
            <w:caps w:val="0"/>
            <w:noProof/>
            <w:webHidden/>
            <w:sz w:val="22"/>
            <w:szCs w:val="22"/>
          </w:rPr>
          <w:fldChar w:fldCharType="separate"/>
        </w:r>
        <w:r w:rsidR="00177A6A">
          <w:rPr>
            <w:rFonts w:ascii="Times New Roman" w:hAnsi="Times New Roman"/>
            <w:caps w:val="0"/>
            <w:noProof/>
            <w:webHidden/>
            <w:sz w:val="22"/>
            <w:szCs w:val="22"/>
          </w:rPr>
          <w:t>14</w:t>
        </w:r>
        <w:r w:rsidR="00D97B15" w:rsidRPr="00D97B15">
          <w:rPr>
            <w:rFonts w:ascii="Times New Roman" w:hAnsi="Times New Roman"/>
            <w:caps w:val="0"/>
            <w:noProof/>
            <w:webHidden/>
            <w:sz w:val="22"/>
            <w:szCs w:val="22"/>
          </w:rPr>
          <w:fldChar w:fldCharType="end"/>
        </w:r>
      </w:hyperlink>
    </w:p>
    <w:p w:rsidR="00D97B15" w:rsidRPr="00D97B15" w:rsidRDefault="00EF3764">
      <w:pPr>
        <w:pStyle w:val="Spisilustracji"/>
        <w:tabs>
          <w:tab w:val="right" w:leader="dot" w:pos="9344"/>
        </w:tabs>
        <w:rPr>
          <w:rFonts w:ascii="Times New Roman" w:eastAsiaTheme="minorEastAsia" w:hAnsi="Times New Roman"/>
          <w:caps w:val="0"/>
          <w:noProof/>
          <w:sz w:val="22"/>
          <w:szCs w:val="22"/>
        </w:rPr>
      </w:pPr>
      <w:hyperlink w:anchor="_Toc496687046" w:history="1">
        <w:r w:rsidR="00D97B15" w:rsidRPr="00D97B15">
          <w:rPr>
            <w:rStyle w:val="Hipercze"/>
            <w:rFonts w:ascii="Times New Roman" w:hAnsi="Times New Roman"/>
            <w:caps w:val="0"/>
            <w:noProof/>
            <w:sz w:val="22"/>
            <w:szCs w:val="22"/>
          </w:rPr>
          <w:t>Tabela 10. Dowóz uczniów niepełnosprawnych.</w:t>
        </w:r>
        <w:r w:rsidR="00D97B15" w:rsidRPr="00D97B15">
          <w:rPr>
            <w:rFonts w:ascii="Times New Roman" w:hAnsi="Times New Roman"/>
            <w:caps w:val="0"/>
            <w:noProof/>
            <w:webHidden/>
            <w:sz w:val="22"/>
            <w:szCs w:val="22"/>
          </w:rPr>
          <w:tab/>
        </w:r>
        <w:r w:rsidR="00D97B15" w:rsidRPr="00D97B15">
          <w:rPr>
            <w:rFonts w:ascii="Times New Roman" w:hAnsi="Times New Roman"/>
            <w:caps w:val="0"/>
            <w:noProof/>
            <w:webHidden/>
            <w:sz w:val="22"/>
            <w:szCs w:val="22"/>
          </w:rPr>
          <w:fldChar w:fldCharType="begin"/>
        </w:r>
        <w:r w:rsidR="00D97B15" w:rsidRPr="00D97B15">
          <w:rPr>
            <w:rFonts w:ascii="Times New Roman" w:hAnsi="Times New Roman"/>
            <w:caps w:val="0"/>
            <w:noProof/>
            <w:webHidden/>
            <w:sz w:val="22"/>
            <w:szCs w:val="22"/>
          </w:rPr>
          <w:instrText xml:space="preserve"> PAGEREF _Toc496687046 \h </w:instrText>
        </w:r>
        <w:r w:rsidR="00D97B15" w:rsidRPr="00D97B15">
          <w:rPr>
            <w:rFonts w:ascii="Times New Roman" w:hAnsi="Times New Roman"/>
            <w:caps w:val="0"/>
            <w:noProof/>
            <w:webHidden/>
            <w:sz w:val="22"/>
            <w:szCs w:val="22"/>
          </w:rPr>
        </w:r>
        <w:r w:rsidR="00D97B15" w:rsidRPr="00D97B15">
          <w:rPr>
            <w:rFonts w:ascii="Times New Roman" w:hAnsi="Times New Roman"/>
            <w:caps w:val="0"/>
            <w:noProof/>
            <w:webHidden/>
            <w:sz w:val="22"/>
            <w:szCs w:val="22"/>
          </w:rPr>
          <w:fldChar w:fldCharType="separate"/>
        </w:r>
        <w:r w:rsidR="00177A6A">
          <w:rPr>
            <w:rFonts w:ascii="Times New Roman" w:hAnsi="Times New Roman"/>
            <w:caps w:val="0"/>
            <w:noProof/>
            <w:webHidden/>
            <w:sz w:val="22"/>
            <w:szCs w:val="22"/>
          </w:rPr>
          <w:t>14</w:t>
        </w:r>
        <w:r w:rsidR="00D97B15" w:rsidRPr="00D97B15">
          <w:rPr>
            <w:rFonts w:ascii="Times New Roman" w:hAnsi="Times New Roman"/>
            <w:caps w:val="0"/>
            <w:noProof/>
            <w:webHidden/>
            <w:sz w:val="22"/>
            <w:szCs w:val="22"/>
          </w:rPr>
          <w:fldChar w:fldCharType="end"/>
        </w:r>
      </w:hyperlink>
    </w:p>
    <w:p w:rsidR="00D97B15" w:rsidRPr="00D97B15" w:rsidRDefault="00EF3764">
      <w:pPr>
        <w:pStyle w:val="Spisilustracji"/>
        <w:tabs>
          <w:tab w:val="right" w:leader="dot" w:pos="9344"/>
        </w:tabs>
        <w:rPr>
          <w:rFonts w:ascii="Times New Roman" w:eastAsiaTheme="minorEastAsia" w:hAnsi="Times New Roman"/>
          <w:caps w:val="0"/>
          <w:noProof/>
          <w:sz w:val="22"/>
          <w:szCs w:val="22"/>
        </w:rPr>
      </w:pPr>
      <w:hyperlink w:anchor="_Toc496687047" w:history="1">
        <w:r w:rsidR="00D97B15" w:rsidRPr="00D97B15">
          <w:rPr>
            <w:rStyle w:val="Hipercze"/>
            <w:rFonts w:ascii="Times New Roman" w:hAnsi="Times New Roman"/>
            <w:caps w:val="0"/>
            <w:noProof/>
            <w:sz w:val="22"/>
            <w:szCs w:val="22"/>
          </w:rPr>
          <w:t>Tabela 11. Posiłki w szkołach.</w:t>
        </w:r>
        <w:r w:rsidR="00D97B15" w:rsidRPr="00D97B15">
          <w:rPr>
            <w:rFonts w:ascii="Times New Roman" w:hAnsi="Times New Roman"/>
            <w:caps w:val="0"/>
            <w:noProof/>
            <w:webHidden/>
            <w:sz w:val="22"/>
            <w:szCs w:val="22"/>
          </w:rPr>
          <w:tab/>
        </w:r>
        <w:r w:rsidR="00D97B15" w:rsidRPr="00D97B15">
          <w:rPr>
            <w:rFonts w:ascii="Times New Roman" w:hAnsi="Times New Roman"/>
            <w:caps w:val="0"/>
            <w:noProof/>
            <w:webHidden/>
            <w:sz w:val="22"/>
            <w:szCs w:val="22"/>
          </w:rPr>
          <w:fldChar w:fldCharType="begin"/>
        </w:r>
        <w:r w:rsidR="00D97B15" w:rsidRPr="00D97B15">
          <w:rPr>
            <w:rFonts w:ascii="Times New Roman" w:hAnsi="Times New Roman"/>
            <w:caps w:val="0"/>
            <w:noProof/>
            <w:webHidden/>
            <w:sz w:val="22"/>
            <w:szCs w:val="22"/>
          </w:rPr>
          <w:instrText xml:space="preserve"> PAGEREF _Toc496687047 \h </w:instrText>
        </w:r>
        <w:r w:rsidR="00D97B15" w:rsidRPr="00D97B15">
          <w:rPr>
            <w:rFonts w:ascii="Times New Roman" w:hAnsi="Times New Roman"/>
            <w:caps w:val="0"/>
            <w:noProof/>
            <w:webHidden/>
            <w:sz w:val="22"/>
            <w:szCs w:val="22"/>
          </w:rPr>
        </w:r>
        <w:r w:rsidR="00D97B15" w:rsidRPr="00D97B15">
          <w:rPr>
            <w:rFonts w:ascii="Times New Roman" w:hAnsi="Times New Roman"/>
            <w:caps w:val="0"/>
            <w:noProof/>
            <w:webHidden/>
            <w:sz w:val="22"/>
            <w:szCs w:val="22"/>
          </w:rPr>
          <w:fldChar w:fldCharType="separate"/>
        </w:r>
        <w:r w:rsidR="00177A6A">
          <w:rPr>
            <w:rFonts w:ascii="Times New Roman" w:hAnsi="Times New Roman"/>
            <w:caps w:val="0"/>
            <w:noProof/>
            <w:webHidden/>
            <w:sz w:val="22"/>
            <w:szCs w:val="22"/>
          </w:rPr>
          <w:t>15</w:t>
        </w:r>
        <w:r w:rsidR="00D97B15" w:rsidRPr="00D97B15">
          <w:rPr>
            <w:rFonts w:ascii="Times New Roman" w:hAnsi="Times New Roman"/>
            <w:caps w:val="0"/>
            <w:noProof/>
            <w:webHidden/>
            <w:sz w:val="22"/>
            <w:szCs w:val="22"/>
          </w:rPr>
          <w:fldChar w:fldCharType="end"/>
        </w:r>
      </w:hyperlink>
    </w:p>
    <w:p w:rsidR="00D97B15" w:rsidRDefault="00EF3764">
      <w:pPr>
        <w:pStyle w:val="Spisilustracji"/>
        <w:tabs>
          <w:tab w:val="right" w:leader="dot" w:pos="9344"/>
        </w:tabs>
        <w:rPr>
          <w:rFonts w:asciiTheme="minorHAnsi" w:eastAsiaTheme="minorEastAsia" w:hAnsiTheme="minorHAnsi" w:cstheme="minorBidi"/>
          <w:caps w:val="0"/>
          <w:noProof/>
          <w:sz w:val="22"/>
          <w:szCs w:val="22"/>
        </w:rPr>
      </w:pPr>
      <w:hyperlink w:anchor="_Toc496687048" w:history="1">
        <w:r w:rsidR="00D97B15" w:rsidRPr="00D97B15">
          <w:rPr>
            <w:rStyle w:val="Hipercze"/>
            <w:rFonts w:ascii="Times New Roman" w:hAnsi="Times New Roman"/>
            <w:caps w:val="0"/>
            <w:noProof/>
            <w:sz w:val="22"/>
            <w:szCs w:val="22"/>
          </w:rPr>
          <w:t>Tabela 12.Uczniowie niepełnosprawni.</w:t>
        </w:r>
        <w:r w:rsidR="00D97B15" w:rsidRPr="00D97B15">
          <w:rPr>
            <w:rFonts w:ascii="Times New Roman" w:hAnsi="Times New Roman"/>
            <w:caps w:val="0"/>
            <w:noProof/>
            <w:webHidden/>
            <w:sz w:val="22"/>
            <w:szCs w:val="22"/>
          </w:rPr>
          <w:tab/>
        </w:r>
        <w:r w:rsidR="00D97B15" w:rsidRPr="00D97B15">
          <w:rPr>
            <w:rFonts w:ascii="Times New Roman" w:hAnsi="Times New Roman"/>
            <w:caps w:val="0"/>
            <w:noProof/>
            <w:webHidden/>
            <w:sz w:val="22"/>
            <w:szCs w:val="22"/>
          </w:rPr>
          <w:fldChar w:fldCharType="begin"/>
        </w:r>
        <w:r w:rsidR="00D97B15" w:rsidRPr="00D97B15">
          <w:rPr>
            <w:rFonts w:ascii="Times New Roman" w:hAnsi="Times New Roman"/>
            <w:caps w:val="0"/>
            <w:noProof/>
            <w:webHidden/>
            <w:sz w:val="22"/>
            <w:szCs w:val="22"/>
          </w:rPr>
          <w:instrText xml:space="preserve"> PAGEREF _Toc496687048 \h </w:instrText>
        </w:r>
        <w:r w:rsidR="00D97B15" w:rsidRPr="00D97B15">
          <w:rPr>
            <w:rFonts w:ascii="Times New Roman" w:hAnsi="Times New Roman"/>
            <w:caps w:val="0"/>
            <w:noProof/>
            <w:webHidden/>
            <w:sz w:val="22"/>
            <w:szCs w:val="22"/>
          </w:rPr>
        </w:r>
        <w:r w:rsidR="00D97B15" w:rsidRPr="00D97B15">
          <w:rPr>
            <w:rFonts w:ascii="Times New Roman" w:hAnsi="Times New Roman"/>
            <w:caps w:val="0"/>
            <w:noProof/>
            <w:webHidden/>
            <w:sz w:val="22"/>
            <w:szCs w:val="22"/>
          </w:rPr>
          <w:fldChar w:fldCharType="separate"/>
        </w:r>
        <w:r w:rsidR="00177A6A">
          <w:rPr>
            <w:rFonts w:ascii="Times New Roman" w:hAnsi="Times New Roman"/>
            <w:caps w:val="0"/>
            <w:noProof/>
            <w:webHidden/>
            <w:sz w:val="22"/>
            <w:szCs w:val="22"/>
          </w:rPr>
          <w:t>17</w:t>
        </w:r>
        <w:r w:rsidR="00D97B15" w:rsidRPr="00D97B15">
          <w:rPr>
            <w:rFonts w:ascii="Times New Roman" w:hAnsi="Times New Roman"/>
            <w:caps w:val="0"/>
            <w:noProof/>
            <w:webHidden/>
            <w:sz w:val="22"/>
            <w:szCs w:val="22"/>
          </w:rPr>
          <w:fldChar w:fldCharType="end"/>
        </w:r>
      </w:hyperlink>
    </w:p>
    <w:p w:rsidR="003F7C98" w:rsidRPr="00F63BA3" w:rsidRDefault="00027213" w:rsidP="002A6136">
      <w:pPr>
        <w:pStyle w:val="Spisilustracji"/>
        <w:tabs>
          <w:tab w:val="right" w:leader="dot" w:pos="9344"/>
        </w:tabs>
      </w:pPr>
      <w:r w:rsidRPr="00DE4F10">
        <w:rPr>
          <w:sz w:val="20"/>
        </w:rPr>
        <w:fldChar w:fldCharType="end"/>
      </w:r>
      <w:r w:rsidRPr="00FF770A">
        <w:rPr>
          <w:caps w:val="0"/>
          <w:sz w:val="20"/>
        </w:rPr>
        <w:fldChar w:fldCharType="begin"/>
      </w:r>
      <w:r w:rsidRPr="00FF770A">
        <w:rPr>
          <w:caps w:val="0"/>
          <w:sz w:val="20"/>
        </w:rPr>
        <w:instrText xml:space="preserve"> TOC \h \z \c "Wykres" </w:instrText>
      </w:r>
      <w:r w:rsidRPr="00FF770A">
        <w:rPr>
          <w:caps w:val="0"/>
          <w:sz w:val="20"/>
        </w:rPr>
        <w:fldChar w:fldCharType="end"/>
      </w:r>
    </w:p>
    <w:sectPr w:rsidR="003F7C98" w:rsidRPr="00F63BA3" w:rsidSect="001574EA">
      <w:headerReference w:type="default" r:id="rId10"/>
      <w:footerReference w:type="default" r:id="rId11"/>
      <w:type w:val="continuous"/>
      <w:pgSz w:w="11906" w:h="16838" w:code="9"/>
      <w:pgMar w:top="1418" w:right="1276" w:bottom="1134" w:left="1276" w:header="1134" w:footer="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764" w:rsidRDefault="00EF3764" w:rsidP="002B2D60">
      <w:r>
        <w:separator/>
      </w:r>
    </w:p>
  </w:endnote>
  <w:endnote w:type="continuationSeparator" w:id="0">
    <w:p w:rsidR="00EF3764" w:rsidRDefault="00EF3764" w:rsidP="002B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5"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463390"/>
      <w:docPartObj>
        <w:docPartGallery w:val="Page Numbers (Bottom of Page)"/>
        <w:docPartUnique/>
      </w:docPartObj>
    </w:sdtPr>
    <w:sdtEndPr>
      <w:rPr>
        <w:color w:val="808080" w:themeColor="background1" w:themeShade="80"/>
        <w:spacing w:val="60"/>
      </w:rPr>
    </w:sdtEndPr>
    <w:sdtContent>
      <w:p w:rsidR="00AF64BE" w:rsidRDefault="00AF64BE">
        <w:pPr>
          <w:pStyle w:val="Stopka"/>
          <w:pBdr>
            <w:top w:val="single" w:sz="4" w:space="1" w:color="D9D9D9" w:themeColor="background1" w:themeShade="D9"/>
          </w:pBdr>
          <w:rPr>
            <w:b/>
            <w:bCs/>
          </w:rPr>
        </w:pPr>
        <w:r>
          <w:fldChar w:fldCharType="begin"/>
        </w:r>
        <w:r>
          <w:instrText>PAGE   \* MERGEFORMAT</w:instrText>
        </w:r>
        <w:r>
          <w:fldChar w:fldCharType="separate"/>
        </w:r>
        <w:r w:rsidRPr="00F46B84">
          <w:rPr>
            <w:b/>
            <w:bCs/>
            <w:noProof/>
          </w:rPr>
          <w:t>27</w:t>
        </w:r>
        <w:r>
          <w:rPr>
            <w:b/>
            <w:bCs/>
          </w:rPr>
          <w:fldChar w:fldCharType="end"/>
        </w:r>
        <w:r>
          <w:rPr>
            <w:b/>
            <w:bCs/>
          </w:rPr>
          <w:t xml:space="preserve"> | </w:t>
        </w:r>
        <w:r>
          <w:rPr>
            <w:color w:val="808080" w:themeColor="background1" w:themeShade="80"/>
            <w:spacing w:val="60"/>
          </w:rPr>
          <w:t>Strona</w:t>
        </w:r>
      </w:p>
    </w:sdtContent>
  </w:sdt>
  <w:p w:rsidR="00AF64BE" w:rsidRDefault="00AF64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764" w:rsidRDefault="00EF3764" w:rsidP="002B2D60">
      <w:r>
        <w:separator/>
      </w:r>
    </w:p>
  </w:footnote>
  <w:footnote w:type="continuationSeparator" w:id="0">
    <w:p w:rsidR="00EF3764" w:rsidRDefault="00EF3764" w:rsidP="002B2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4BE" w:rsidRDefault="00AF64BE" w:rsidP="003F7C98">
    <w:pPr>
      <w:pStyle w:val="Nagwek"/>
      <w:pBdr>
        <w:bottom w:val="single" w:sz="4" w:space="1" w:color="auto"/>
      </w:pBdr>
      <w:jc w:val="center"/>
      <w:rPr>
        <w:sz w:val="20"/>
      </w:rPr>
    </w:pPr>
    <w:r w:rsidRPr="00750C6C">
      <w:rPr>
        <w:sz w:val="20"/>
      </w:rPr>
      <w:t xml:space="preserve">Informacja o stanie realizacji zadań oświatowych w </w:t>
    </w:r>
    <w:r>
      <w:rPr>
        <w:sz w:val="20"/>
      </w:rPr>
      <w:t xml:space="preserve">Gminie Wieliszew </w:t>
    </w:r>
  </w:p>
  <w:p w:rsidR="00AF64BE" w:rsidRDefault="00AF64BE" w:rsidP="003F7C98">
    <w:pPr>
      <w:pStyle w:val="Nagwek"/>
      <w:pBdr>
        <w:bottom w:val="single" w:sz="4" w:space="1" w:color="auto"/>
      </w:pBdr>
      <w:jc w:val="center"/>
      <w:rPr>
        <w:sz w:val="20"/>
      </w:rPr>
    </w:pPr>
    <w:r>
      <w:rPr>
        <w:sz w:val="20"/>
      </w:rPr>
      <w:t>w roku szkolnym 2016</w:t>
    </w:r>
    <w:r w:rsidRPr="00750C6C">
      <w:rPr>
        <w:sz w:val="20"/>
      </w:rPr>
      <w:t>/201</w:t>
    </w:r>
    <w:r>
      <w:rPr>
        <w:sz w:val="20"/>
      </w:rPr>
      <w:t>7</w:t>
    </w:r>
  </w:p>
  <w:p w:rsidR="00AF64BE" w:rsidRPr="00750C6C" w:rsidRDefault="00AF64BE" w:rsidP="003F7C98">
    <w:pPr>
      <w:pStyle w:val="Nagwek"/>
      <w:pBdr>
        <w:bottom w:val="single" w:sz="4" w:space="1" w:color="auto"/>
      </w:pBd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AA74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7C69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225A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5255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C8CB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2003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AC8A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94F9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0806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4AA8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0000009"/>
    <w:multiLevelType w:val="multilevel"/>
    <w:tmpl w:val="4614F5F4"/>
    <w:name w:val="WW8Num14"/>
    <w:lvl w:ilvl="0">
      <w:start w:val="1"/>
      <w:numFmt w:val="upperRoman"/>
      <w:lvlText w:val="%1."/>
      <w:lvlJc w:val="left"/>
      <w:pPr>
        <w:tabs>
          <w:tab w:val="num" w:pos="502"/>
        </w:tabs>
        <w:ind w:left="502" w:hanging="360"/>
      </w:pPr>
      <w:rPr>
        <w:sz w:val="28"/>
        <w:szCs w:val="28"/>
      </w:rPr>
    </w:lvl>
    <w:lvl w:ilvl="1">
      <w:start w:val="1"/>
      <w:numFmt w:val="decimal"/>
      <w:lvlText w:val="%2."/>
      <w:lvlJc w:val="left"/>
      <w:pPr>
        <w:tabs>
          <w:tab w:val="num" w:pos="1353"/>
        </w:tabs>
        <w:ind w:left="1353" w:hanging="360"/>
      </w:pPr>
      <w:rPr>
        <w:rFonts w:ascii="Times New Roman" w:eastAsia="Times New Roman" w:hAnsi="Times New Roman" w:cs="Times New Roman"/>
      </w:rPr>
    </w:lvl>
    <w:lvl w:ilvl="2">
      <w:start w:val="1"/>
      <w:numFmt w:val="decimal"/>
      <w:lvlText w:val="%3."/>
      <w:lvlJc w:val="left"/>
      <w:pPr>
        <w:tabs>
          <w:tab w:val="num" w:pos="928"/>
        </w:tabs>
        <w:ind w:left="928" w:hanging="360"/>
      </w:pPr>
      <w:rPr>
        <w:rFonts w:ascii="Times New Roman" w:eastAsia="Times New Roman" w:hAnsi="Times New Roman" w:cs="Times New Roman"/>
        <w:b/>
        <w:i w:val="0"/>
      </w:rPr>
    </w:lvl>
    <w:lvl w:ilvl="3">
      <w:start w:val="1"/>
      <w:numFmt w:val="decimal"/>
      <w:lvlText w:val="%4."/>
      <w:lvlJc w:val="left"/>
      <w:pPr>
        <w:tabs>
          <w:tab w:val="num" w:pos="786"/>
        </w:tabs>
        <w:ind w:left="786"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4"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5" w15:restartNumberingAfterBreak="0">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16" w15:restartNumberingAfterBreak="0">
    <w:nsid w:val="0000001D"/>
    <w:multiLevelType w:val="singleLevel"/>
    <w:tmpl w:val="0000001D"/>
    <w:name w:val="WW8Num29"/>
    <w:lvl w:ilvl="0">
      <w:start w:val="1"/>
      <w:numFmt w:val="decimal"/>
      <w:lvlText w:val="%1."/>
      <w:lvlJc w:val="left"/>
      <w:pPr>
        <w:tabs>
          <w:tab w:val="num" w:pos="1068"/>
        </w:tabs>
        <w:ind w:left="1068" w:hanging="360"/>
      </w:pPr>
      <w:rPr>
        <w:rFonts w:ascii="Bookman Old Style" w:eastAsia="Mangal" w:hAnsi="Bookman Old Style" w:cs="Mangal"/>
        <w:b w:val="0"/>
      </w:rPr>
    </w:lvl>
  </w:abstractNum>
  <w:abstractNum w:abstractNumId="17" w15:restartNumberingAfterBreak="0">
    <w:nsid w:val="00000021"/>
    <w:multiLevelType w:val="multilevel"/>
    <w:tmpl w:val="00000021"/>
    <w:name w:val="WW8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Bookman Old Style" w:eastAsia="Mangal" w:hAnsi="Bookman Old Style" w:cs="Mangal"/>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2"/>
    <w:multiLevelType w:val="singleLevel"/>
    <w:tmpl w:val="00000022"/>
    <w:name w:val="WW8Num41"/>
    <w:lvl w:ilvl="0">
      <w:start w:val="1"/>
      <w:numFmt w:val="lowerLetter"/>
      <w:lvlText w:val="%1)"/>
      <w:lvlJc w:val="left"/>
      <w:pPr>
        <w:tabs>
          <w:tab w:val="num" w:pos="0"/>
        </w:tabs>
        <w:ind w:left="1068" w:hanging="360"/>
      </w:pPr>
    </w:lvl>
  </w:abstractNum>
  <w:abstractNum w:abstractNumId="19" w15:restartNumberingAfterBreak="0">
    <w:nsid w:val="0A7D0D2E"/>
    <w:multiLevelType w:val="multilevel"/>
    <w:tmpl w:val="9B52FE54"/>
    <w:lvl w:ilvl="0">
      <w:start w:val="6"/>
      <w:numFmt w:val="decimal"/>
      <w:lvlText w:val="%1"/>
      <w:lvlJc w:val="left"/>
      <w:pPr>
        <w:ind w:left="360" w:hanging="360"/>
      </w:pPr>
      <w:rPr>
        <w:rFonts w:hint="default"/>
      </w:rPr>
    </w:lvl>
    <w:lvl w:ilvl="1">
      <w:start w:val="1"/>
      <w:numFmt w:val="decimal"/>
      <w:lvlText w:val="%1.%2"/>
      <w:lvlJc w:val="left"/>
      <w:pPr>
        <w:ind w:left="2202" w:hanging="360"/>
      </w:pPr>
      <w:rPr>
        <w:rFonts w:hint="default"/>
      </w:rPr>
    </w:lvl>
    <w:lvl w:ilvl="2">
      <w:start w:val="1"/>
      <w:numFmt w:val="decimal"/>
      <w:lvlText w:val="%1.%2.%3"/>
      <w:lvlJc w:val="left"/>
      <w:pPr>
        <w:ind w:left="4404" w:hanging="720"/>
      </w:pPr>
      <w:rPr>
        <w:rFonts w:hint="default"/>
      </w:rPr>
    </w:lvl>
    <w:lvl w:ilvl="3">
      <w:start w:val="1"/>
      <w:numFmt w:val="decimal"/>
      <w:lvlText w:val="%1.%2.%3.%4"/>
      <w:lvlJc w:val="left"/>
      <w:pPr>
        <w:ind w:left="6246" w:hanging="720"/>
      </w:pPr>
      <w:rPr>
        <w:rFonts w:hint="default"/>
      </w:rPr>
    </w:lvl>
    <w:lvl w:ilvl="4">
      <w:start w:val="1"/>
      <w:numFmt w:val="decimal"/>
      <w:lvlText w:val="%1.%2.%3.%4.%5"/>
      <w:lvlJc w:val="left"/>
      <w:pPr>
        <w:ind w:left="8448" w:hanging="1080"/>
      </w:pPr>
      <w:rPr>
        <w:rFonts w:hint="default"/>
      </w:rPr>
    </w:lvl>
    <w:lvl w:ilvl="5">
      <w:start w:val="1"/>
      <w:numFmt w:val="decimal"/>
      <w:lvlText w:val="%1.%2.%3.%4.%5.%6"/>
      <w:lvlJc w:val="left"/>
      <w:pPr>
        <w:ind w:left="10650" w:hanging="1440"/>
      </w:pPr>
      <w:rPr>
        <w:rFonts w:hint="default"/>
      </w:rPr>
    </w:lvl>
    <w:lvl w:ilvl="6">
      <w:start w:val="1"/>
      <w:numFmt w:val="decimal"/>
      <w:lvlText w:val="%1.%2.%3.%4.%5.%6.%7"/>
      <w:lvlJc w:val="left"/>
      <w:pPr>
        <w:ind w:left="12492" w:hanging="1440"/>
      </w:pPr>
      <w:rPr>
        <w:rFonts w:hint="default"/>
      </w:rPr>
    </w:lvl>
    <w:lvl w:ilvl="7">
      <w:start w:val="1"/>
      <w:numFmt w:val="decimal"/>
      <w:lvlText w:val="%1.%2.%3.%4.%5.%6.%7.%8"/>
      <w:lvlJc w:val="left"/>
      <w:pPr>
        <w:ind w:left="14694" w:hanging="1800"/>
      </w:pPr>
      <w:rPr>
        <w:rFonts w:hint="default"/>
      </w:rPr>
    </w:lvl>
    <w:lvl w:ilvl="8">
      <w:start w:val="1"/>
      <w:numFmt w:val="decimal"/>
      <w:lvlText w:val="%1.%2.%3.%4.%5.%6.%7.%8.%9"/>
      <w:lvlJc w:val="left"/>
      <w:pPr>
        <w:ind w:left="16536" w:hanging="1800"/>
      </w:pPr>
      <w:rPr>
        <w:rFonts w:hint="default"/>
      </w:rPr>
    </w:lvl>
  </w:abstractNum>
  <w:abstractNum w:abstractNumId="20" w15:restartNumberingAfterBreak="0">
    <w:nsid w:val="0E0F0F94"/>
    <w:multiLevelType w:val="hybridMultilevel"/>
    <w:tmpl w:val="34E6AD88"/>
    <w:lvl w:ilvl="0" w:tplc="C178B398">
      <w:start w:val="1"/>
      <w:numFmt w:val="decimal"/>
      <w:pStyle w:val="Nagwek2"/>
      <w:lvlText w:val="1.%1"/>
      <w:lvlJc w:val="left"/>
      <w:pPr>
        <w:ind w:left="2202" w:hanging="360"/>
      </w:pPr>
      <w:rPr>
        <w:rFonts w:cs="Times New Roman"/>
        <w:b w:val="0"/>
        <w:bCs w:val="0"/>
        <w:i w:val="0"/>
        <w:iC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A822658"/>
    <w:multiLevelType w:val="multilevel"/>
    <w:tmpl w:val="9D9AC400"/>
    <w:styleLink w:val="numerrozdzia"/>
    <w:lvl w:ilvl="0">
      <w:start w:val="1"/>
      <w:numFmt w:val="decimal"/>
      <w:pStyle w:val="Nagwek1"/>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Nagwek3"/>
      <w:lvlText w:val="%1.%2.%3."/>
      <w:lvlJc w:val="left"/>
      <w:pPr>
        <w:ind w:left="787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06C1729"/>
    <w:multiLevelType w:val="multilevel"/>
    <w:tmpl w:val="4550635C"/>
    <w:lvl w:ilvl="0">
      <w:start w:val="12"/>
      <w:numFmt w:val="decimal"/>
      <w:lvlText w:val="%1"/>
      <w:lvlJc w:val="left"/>
      <w:pPr>
        <w:ind w:left="468" w:hanging="468"/>
      </w:pPr>
      <w:rPr>
        <w:rFonts w:hint="default"/>
      </w:rPr>
    </w:lvl>
    <w:lvl w:ilvl="1">
      <w:start w:val="1"/>
      <w:numFmt w:val="decimal"/>
      <w:lvlText w:val="%1.%2"/>
      <w:lvlJc w:val="left"/>
      <w:pPr>
        <w:ind w:left="2310" w:hanging="468"/>
      </w:pPr>
      <w:rPr>
        <w:rFonts w:hint="default"/>
      </w:rPr>
    </w:lvl>
    <w:lvl w:ilvl="2">
      <w:start w:val="1"/>
      <w:numFmt w:val="decimal"/>
      <w:lvlText w:val="%1.%2.%3"/>
      <w:lvlJc w:val="left"/>
      <w:pPr>
        <w:ind w:left="4404" w:hanging="720"/>
      </w:pPr>
      <w:rPr>
        <w:rFonts w:hint="default"/>
      </w:rPr>
    </w:lvl>
    <w:lvl w:ilvl="3">
      <w:start w:val="1"/>
      <w:numFmt w:val="decimal"/>
      <w:lvlText w:val="%1.%2.%3.%4"/>
      <w:lvlJc w:val="left"/>
      <w:pPr>
        <w:ind w:left="6246" w:hanging="720"/>
      </w:pPr>
      <w:rPr>
        <w:rFonts w:hint="default"/>
      </w:rPr>
    </w:lvl>
    <w:lvl w:ilvl="4">
      <w:start w:val="1"/>
      <w:numFmt w:val="decimal"/>
      <w:lvlText w:val="%1.%2.%3.%4.%5"/>
      <w:lvlJc w:val="left"/>
      <w:pPr>
        <w:ind w:left="8448" w:hanging="1080"/>
      </w:pPr>
      <w:rPr>
        <w:rFonts w:hint="default"/>
      </w:rPr>
    </w:lvl>
    <w:lvl w:ilvl="5">
      <w:start w:val="1"/>
      <w:numFmt w:val="decimal"/>
      <w:lvlText w:val="%1.%2.%3.%4.%5.%6"/>
      <w:lvlJc w:val="left"/>
      <w:pPr>
        <w:ind w:left="10650" w:hanging="1440"/>
      </w:pPr>
      <w:rPr>
        <w:rFonts w:hint="default"/>
      </w:rPr>
    </w:lvl>
    <w:lvl w:ilvl="6">
      <w:start w:val="1"/>
      <w:numFmt w:val="decimal"/>
      <w:lvlText w:val="%1.%2.%3.%4.%5.%6.%7"/>
      <w:lvlJc w:val="left"/>
      <w:pPr>
        <w:ind w:left="12492" w:hanging="1440"/>
      </w:pPr>
      <w:rPr>
        <w:rFonts w:hint="default"/>
      </w:rPr>
    </w:lvl>
    <w:lvl w:ilvl="7">
      <w:start w:val="1"/>
      <w:numFmt w:val="decimal"/>
      <w:lvlText w:val="%1.%2.%3.%4.%5.%6.%7.%8"/>
      <w:lvlJc w:val="left"/>
      <w:pPr>
        <w:ind w:left="14694" w:hanging="1800"/>
      </w:pPr>
      <w:rPr>
        <w:rFonts w:hint="default"/>
      </w:rPr>
    </w:lvl>
    <w:lvl w:ilvl="8">
      <w:start w:val="1"/>
      <w:numFmt w:val="decimal"/>
      <w:lvlText w:val="%1.%2.%3.%4.%5.%6.%7.%8.%9"/>
      <w:lvlJc w:val="left"/>
      <w:pPr>
        <w:ind w:left="16536" w:hanging="1800"/>
      </w:pPr>
      <w:rPr>
        <w:rFonts w:hint="default"/>
      </w:rPr>
    </w:lvl>
  </w:abstractNum>
  <w:abstractNum w:abstractNumId="23" w15:restartNumberingAfterBreak="0">
    <w:nsid w:val="22C3508F"/>
    <w:multiLevelType w:val="multilevel"/>
    <w:tmpl w:val="95100D8A"/>
    <w:lvl w:ilvl="0">
      <w:start w:val="4"/>
      <w:numFmt w:val="decimal"/>
      <w:lvlText w:val="%1"/>
      <w:lvlJc w:val="left"/>
      <w:pPr>
        <w:ind w:left="360" w:hanging="360"/>
      </w:pPr>
      <w:rPr>
        <w:rFonts w:hint="default"/>
      </w:rPr>
    </w:lvl>
    <w:lvl w:ilvl="1">
      <w:start w:val="1"/>
      <w:numFmt w:val="decimal"/>
      <w:lvlText w:val="%1.%2"/>
      <w:lvlJc w:val="left"/>
      <w:pPr>
        <w:ind w:left="2202" w:hanging="360"/>
      </w:pPr>
      <w:rPr>
        <w:rFonts w:hint="default"/>
      </w:rPr>
    </w:lvl>
    <w:lvl w:ilvl="2">
      <w:start w:val="1"/>
      <w:numFmt w:val="decimal"/>
      <w:lvlText w:val="%1.%2.%3"/>
      <w:lvlJc w:val="left"/>
      <w:pPr>
        <w:ind w:left="4404" w:hanging="720"/>
      </w:pPr>
      <w:rPr>
        <w:rFonts w:hint="default"/>
      </w:rPr>
    </w:lvl>
    <w:lvl w:ilvl="3">
      <w:start w:val="1"/>
      <w:numFmt w:val="decimal"/>
      <w:lvlText w:val="%1.%2.%3.%4"/>
      <w:lvlJc w:val="left"/>
      <w:pPr>
        <w:ind w:left="6246" w:hanging="720"/>
      </w:pPr>
      <w:rPr>
        <w:rFonts w:hint="default"/>
      </w:rPr>
    </w:lvl>
    <w:lvl w:ilvl="4">
      <w:start w:val="1"/>
      <w:numFmt w:val="decimal"/>
      <w:lvlText w:val="%1.%2.%3.%4.%5"/>
      <w:lvlJc w:val="left"/>
      <w:pPr>
        <w:ind w:left="8448" w:hanging="1080"/>
      </w:pPr>
      <w:rPr>
        <w:rFonts w:hint="default"/>
      </w:rPr>
    </w:lvl>
    <w:lvl w:ilvl="5">
      <w:start w:val="1"/>
      <w:numFmt w:val="decimal"/>
      <w:lvlText w:val="%1.%2.%3.%4.%5.%6"/>
      <w:lvlJc w:val="left"/>
      <w:pPr>
        <w:ind w:left="10650" w:hanging="1440"/>
      </w:pPr>
      <w:rPr>
        <w:rFonts w:hint="default"/>
      </w:rPr>
    </w:lvl>
    <w:lvl w:ilvl="6">
      <w:start w:val="1"/>
      <w:numFmt w:val="decimal"/>
      <w:lvlText w:val="%1.%2.%3.%4.%5.%6.%7"/>
      <w:lvlJc w:val="left"/>
      <w:pPr>
        <w:ind w:left="12492" w:hanging="1440"/>
      </w:pPr>
      <w:rPr>
        <w:rFonts w:hint="default"/>
      </w:rPr>
    </w:lvl>
    <w:lvl w:ilvl="7">
      <w:start w:val="1"/>
      <w:numFmt w:val="decimal"/>
      <w:lvlText w:val="%1.%2.%3.%4.%5.%6.%7.%8"/>
      <w:lvlJc w:val="left"/>
      <w:pPr>
        <w:ind w:left="14694" w:hanging="1800"/>
      </w:pPr>
      <w:rPr>
        <w:rFonts w:hint="default"/>
      </w:rPr>
    </w:lvl>
    <w:lvl w:ilvl="8">
      <w:start w:val="1"/>
      <w:numFmt w:val="decimal"/>
      <w:lvlText w:val="%1.%2.%3.%4.%5.%6.%7.%8.%9"/>
      <w:lvlJc w:val="left"/>
      <w:pPr>
        <w:ind w:left="16536" w:hanging="1800"/>
      </w:pPr>
      <w:rPr>
        <w:rFonts w:hint="default"/>
      </w:rPr>
    </w:lvl>
  </w:abstractNum>
  <w:abstractNum w:abstractNumId="24" w15:restartNumberingAfterBreak="0">
    <w:nsid w:val="255F5CA1"/>
    <w:multiLevelType w:val="hybridMultilevel"/>
    <w:tmpl w:val="D1B21B74"/>
    <w:lvl w:ilvl="0" w:tplc="0415000F">
      <w:start w:val="1"/>
      <w:numFmt w:val="decimal"/>
      <w:lvlText w:val="%1."/>
      <w:lvlJc w:val="left"/>
      <w:pPr>
        <w:tabs>
          <w:tab w:val="num" w:pos="1740"/>
        </w:tabs>
        <w:ind w:left="17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15D09FE"/>
    <w:multiLevelType w:val="hybridMultilevel"/>
    <w:tmpl w:val="2B62C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3F869DD"/>
    <w:multiLevelType w:val="multilevel"/>
    <w:tmpl w:val="03B477C8"/>
    <w:lvl w:ilvl="0">
      <w:start w:val="9"/>
      <w:numFmt w:val="decimal"/>
      <w:lvlText w:val="%1"/>
      <w:lvlJc w:val="left"/>
      <w:pPr>
        <w:ind w:left="360" w:hanging="360"/>
      </w:pPr>
      <w:rPr>
        <w:rFonts w:hint="default"/>
      </w:rPr>
    </w:lvl>
    <w:lvl w:ilvl="1">
      <w:start w:val="1"/>
      <w:numFmt w:val="decimal"/>
      <w:lvlText w:val="%1.%2"/>
      <w:lvlJc w:val="left"/>
      <w:pPr>
        <w:ind w:left="2202" w:hanging="360"/>
      </w:pPr>
      <w:rPr>
        <w:rFonts w:hint="default"/>
      </w:rPr>
    </w:lvl>
    <w:lvl w:ilvl="2">
      <w:start w:val="1"/>
      <w:numFmt w:val="decimal"/>
      <w:lvlText w:val="%1.%2.%3"/>
      <w:lvlJc w:val="left"/>
      <w:pPr>
        <w:ind w:left="4404" w:hanging="720"/>
      </w:pPr>
      <w:rPr>
        <w:rFonts w:hint="default"/>
      </w:rPr>
    </w:lvl>
    <w:lvl w:ilvl="3">
      <w:start w:val="1"/>
      <w:numFmt w:val="decimal"/>
      <w:lvlText w:val="%1.%2.%3.%4"/>
      <w:lvlJc w:val="left"/>
      <w:pPr>
        <w:ind w:left="6246" w:hanging="720"/>
      </w:pPr>
      <w:rPr>
        <w:rFonts w:hint="default"/>
      </w:rPr>
    </w:lvl>
    <w:lvl w:ilvl="4">
      <w:start w:val="1"/>
      <w:numFmt w:val="decimal"/>
      <w:lvlText w:val="%1.%2.%3.%4.%5"/>
      <w:lvlJc w:val="left"/>
      <w:pPr>
        <w:ind w:left="8448" w:hanging="1080"/>
      </w:pPr>
      <w:rPr>
        <w:rFonts w:hint="default"/>
      </w:rPr>
    </w:lvl>
    <w:lvl w:ilvl="5">
      <w:start w:val="1"/>
      <w:numFmt w:val="decimal"/>
      <w:lvlText w:val="%1.%2.%3.%4.%5.%6"/>
      <w:lvlJc w:val="left"/>
      <w:pPr>
        <w:ind w:left="10650" w:hanging="1440"/>
      </w:pPr>
      <w:rPr>
        <w:rFonts w:hint="default"/>
      </w:rPr>
    </w:lvl>
    <w:lvl w:ilvl="6">
      <w:start w:val="1"/>
      <w:numFmt w:val="decimal"/>
      <w:lvlText w:val="%1.%2.%3.%4.%5.%6.%7"/>
      <w:lvlJc w:val="left"/>
      <w:pPr>
        <w:ind w:left="12492" w:hanging="1440"/>
      </w:pPr>
      <w:rPr>
        <w:rFonts w:hint="default"/>
      </w:rPr>
    </w:lvl>
    <w:lvl w:ilvl="7">
      <w:start w:val="1"/>
      <w:numFmt w:val="decimal"/>
      <w:lvlText w:val="%1.%2.%3.%4.%5.%6.%7.%8"/>
      <w:lvlJc w:val="left"/>
      <w:pPr>
        <w:ind w:left="14694" w:hanging="1800"/>
      </w:pPr>
      <w:rPr>
        <w:rFonts w:hint="default"/>
      </w:rPr>
    </w:lvl>
    <w:lvl w:ilvl="8">
      <w:start w:val="1"/>
      <w:numFmt w:val="decimal"/>
      <w:lvlText w:val="%1.%2.%3.%4.%5.%6.%7.%8.%9"/>
      <w:lvlJc w:val="left"/>
      <w:pPr>
        <w:ind w:left="16536" w:hanging="1800"/>
      </w:pPr>
      <w:rPr>
        <w:rFonts w:hint="default"/>
      </w:rPr>
    </w:lvl>
  </w:abstractNum>
  <w:abstractNum w:abstractNumId="27" w15:restartNumberingAfterBreak="0">
    <w:nsid w:val="38D33E4B"/>
    <w:multiLevelType w:val="multilevel"/>
    <w:tmpl w:val="EB5A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FF3BE6"/>
    <w:multiLevelType w:val="hybridMultilevel"/>
    <w:tmpl w:val="89D2B5A4"/>
    <w:lvl w:ilvl="0" w:tplc="F2483E06">
      <w:start w:val="1"/>
      <w:numFmt w:val="upperRoman"/>
      <w:lvlText w:val="%1."/>
      <w:lvlJc w:val="left"/>
      <w:pPr>
        <w:ind w:left="1428" w:hanging="720"/>
      </w:pPr>
      <w:rPr>
        <w:rFonts w:hint="default"/>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F130C6A"/>
    <w:multiLevelType w:val="hybridMultilevel"/>
    <w:tmpl w:val="F9FCF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1CB4B67"/>
    <w:multiLevelType w:val="hybridMultilevel"/>
    <w:tmpl w:val="E318A15A"/>
    <w:lvl w:ilvl="0" w:tplc="0415000F">
      <w:start w:val="1"/>
      <w:numFmt w:val="decimal"/>
      <w:lvlText w:val="%1."/>
      <w:lvlJc w:val="left"/>
      <w:pPr>
        <w:tabs>
          <w:tab w:val="num" w:pos="1740"/>
        </w:tabs>
        <w:ind w:left="17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5701BCA"/>
    <w:multiLevelType w:val="multilevel"/>
    <w:tmpl w:val="924881A0"/>
    <w:lvl w:ilvl="0">
      <w:start w:val="3"/>
      <w:numFmt w:val="decimal"/>
      <w:lvlText w:val="%1"/>
      <w:lvlJc w:val="left"/>
      <w:pPr>
        <w:ind w:left="360" w:hanging="360"/>
      </w:pPr>
      <w:rPr>
        <w:rFonts w:hint="default"/>
      </w:rPr>
    </w:lvl>
    <w:lvl w:ilvl="1">
      <w:start w:val="1"/>
      <w:numFmt w:val="decimal"/>
      <w:lvlText w:val="%1.%2"/>
      <w:lvlJc w:val="left"/>
      <w:pPr>
        <w:ind w:left="2202" w:hanging="360"/>
      </w:pPr>
      <w:rPr>
        <w:rFonts w:hint="default"/>
      </w:rPr>
    </w:lvl>
    <w:lvl w:ilvl="2">
      <w:start w:val="1"/>
      <w:numFmt w:val="decimal"/>
      <w:lvlText w:val="%1.%2.%3"/>
      <w:lvlJc w:val="left"/>
      <w:pPr>
        <w:ind w:left="4404" w:hanging="720"/>
      </w:pPr>
      <w:rPr>
        <w:rFonts w:hint="default"/>
      </w:rPr>
    </w:lvl>
    <w:lvl w:ilvl="3">
      <w:start w:val="1"/>
      <w:numFmt w:val="decimal"/>
      <w:lvlText w:val="%1.%2.%3.%4"/>
      <w:lvlJc w:val="left"/>
      <w:pPr>
        <w:ind w:left="6246" w:hanging="720"/>
      </w:pPr>
      <w:rPr>
        <w:rFonts w:hint="default"/>
      </w:rPr>
    </w:lvl>
    <w:lvl w:ilvl="4">
      <w:start w:val="1"/>
      <w:numFmt w:val="decimal"/>
      <w:lvlText w:val="%1.%2.%3.%4.%5"/>
      <w:lvlJc w:val="left"/>
      <w:pPr>
        <w:ind w:left="8448" w:hanging="1080"/>
      </w:pPr>
      <w:rPr>
        <w:rFonts w:hint="default"/>
      </w:rPr>
    </w:lvl>
    <w:lvl w:ilvl="5">
      <w:start w:val="1"/>
      <w:numFmt w:val="decimal"/>
      <w:lvlText w:val="%1.%2.%3.%4.%5.%6"/>
      <w:lvlJc w:val="left"/>
      <w:pPr>
        <w:ind w:left="10650" w:hanging="1440"/>
      </w:pPr>
      <w:rPr>
        <w:rFonts w:hint="default"/>
      </w:rPr>
    </w:lvl>
    <w:lvl w:ilvl="6">
      <w:start w:val="1"/>
      <w:numFmt w:val="decimal"/>
      <w:lvlText w:val="%1.%2.%3.%4.%5.%6.%7"/>
      <w:lvlJc w:val="left"/>
      <w:pPr>
        <w:ind w:left="12492" w:hanging="1440"/>
      </w:pPr>
      <w:rPr>
        <w:rFonts w:hint="default"/>
      </w:rPr>
    </w:lvl>
    <w:lvl w:ilvl="7">
      <w:start w:val="1"/>
      <w:numFmt w:val="decimal"/>
      <w:lvlText w:val="%1.%2.%3.%4.%5.%6.%7.%8"/>
      <w:lvlJc w:val="left"/>
      <w:pPr>
        <w:ind w:left="14694" w:hanging="1800"/>
      </w:pPr>
      <w:rPr>
        <w:rFonts w:hint="default"/>
      </w:rPr>
    </w:lvl>
    <w:lvl w:ilvl="8">
      <w:start w:val="1"/>
      <w:numFmt w:val="decimal"/>
      <w:lvlText w:val="%1.%2.%3.%4.%5.%6.%7.%8.%9"/>
      <w:lvlJc w:val="left"/>
      <w:pPr>
        <w:ind w:left="16536" w:hanging="1800"/>
      </w:pPr>
      <w:rPr>
        <w:rFonts w:hint="default"/>
      </w:rPr>
    </w:lvl>
  </w:abstractNum>
  <w:abstractNum w:abstractNumId="32" w15:restartNumberingAfterBreak="0">
    <w:nsid w:val="52D33098"/>
    <w:multiLevelType w:val="multilevel"/>
    <w:tmpl w:val="DA2454E0"/>
    <w:lvl w:ilvl="0">
      <w:start w:val="13"/>
      <w:numFmt w:val="decimal"/>
      <w:lvlText w:val="%1"/>
      <w:lvlJc w:val="left"/>
      <w:pPr>
        <w:ind w:left="468" w:hanging="468"/>
      </w:pPr>
      <w:rPr>
        <w:rFonts w:hint="default"/>
      </w:rPr>
    </w:lvl>
    <w:lvl w:ilvl="1">
      <w:start w:val="1"/>
      <w:numFmt w:val="decimal"/>
      <w:lvlText w:val="%1.%2"/>
      <w:lvlJc w:val="left"/>
      <w:pPr>
        <w:ind w:left="2310" w:hanging="468"/>
      </w:pPr>
      <w:rPr>
        <w:rFonts w:hint="default"/>
      </w:rPr>
    </w:lvl>
    <w:lvl w:ilvl="2">
      <w:start w:val="1"/>
      <w:numFmt w:val="decimal"/>
      <w:lvlText w:val="%1.%2.%3"/>
      <w:lvlJc w:val="left"/>
      <w:pPr>
        <w:ind w:left="4404" w:hanging="720"/>
      </w:pPr>
      <w:rPr>
        <w:rFonts w:hint="default"/>
      </w:rPr>
    </w:lvl>
    <w:lvl w:ilvl="3">
      <w:start w:val="1"/>
      <w:numFmt w:val="decimal"/>
      <w:lvlText w:val="%1.%2.%3.%4"/>
      <w:lvlJc w:val="left"/>
      <w:pPr>
        <w:ind w:left="6246" w:hanging="720"/>
      </w:pPr>
      <w:rPr>
        <w:rFonts w:hint="default"/>
      </w:rPr>
    </w:lvl>
    <w:lvl w:ilvl="4">
      <w:start w:val="1"/>
      <w:numFmt w:val="decimal"/>
      <w:lvlText w:val="%1.%2.%3.%4.%5"/>
      <w:lvlJc w:val="left"/>
      <w:pPr>
        <w:ind w:left="8448" w:hanging="1080"/>
      </w:pPr>
      <w:rPr>
        <w:rFonts w:hint="default"/>
      </w:rPr>
    </w:lvl>
    <w:lvl w:ilvl="5">
      <w:start w:val="1"/>
      <w:numFmt w:val="decimal"/>
      <w:lvlText w:val="%1.%2.%3.%4.%5.%6"/>
      <w:lvlJc w:val="left"/>
      <w:pPr>
        <w:ind w:left="10650" w:hanging="1440"/>
      </w:pPr>
      <w:rPr>
        <w:rFonts w:hint="default"/>
      </w:rPr>
    </w:lvl>
    <w:lvl w:ilvl="6">
      <w:start w:val="1"/>
      <w:numFmt w:val="decimal"/>
      <w:lvlText w:val="%1.%2.%3.%4.%5.%6.%7"/>
      <w:lvlJc w:val="left"/>
      <w:pPr>
        <w:ind w:left="12492" w:hanging="1440"/>
      </w:pPr>
      <w:rPr>
        <w:rFonts w:hint="default"/>
      </w:rPr>
    </w:lvl>
    <w:lvl w:ilvl="7">
      <w:start w:val="1"/>
      <w:numFmt w:val="decimal"/>
      <w:lvlText w:val="%1.%2.%3.%4.%5.%6.%7.%8"/>
      <w:lvlJc w:val="left"/>
      <w:pPr>
        <w:ind w:left="14694" w:hanging="1800"/>
      </w:pPr>
      <w:rPr>
        <w:rFonts w:hint="default"/>
      </w:rPr>
    </w:lvl>
    <w:lvl w:ilvl="8">
      <w:start w:val="1"/>
      <w:numFmt w:val="decimal"/>
      <w:lvlText w:val="%1.%2.%3.%4.%5.%6.%7.%8.%9"/>
      <w:lvlJc w:val="left"/>
      <w:pPr>
        <w:ind w:left="16536" w:hanging="1800"/>
      </w:pPr>
      <w:rPr>
        <w:rFonts w:hint="default"/>
      </w:rPr>
    </w:lvl>
  </w:abstractNum>
  <w:abstractNum w:abstractNumId="33" w15:restartNumberingAfterBreak="0">
    <w:nsid w:val="54DF3B4A"/>
    <w:multiLevelType w:val="multilevel"/>
    <w:tmpl w:val="8FE6F626"/>
    <w:lvl w:ilvl="0">
      <w:start w:val="4"/>
      <w:numFmt w:val="decimal"/>
      <w:lvlText w:val="%1"/>
      <w:lvlJc w:val="left"/>
      <w:pPr>
        <w:ind w:left="2486" w:hanging="360"/>
      </w:pPr>
      <w:rPr>
        <w:rFonts w:hint="default"/>
      </w:rPr>
    </w:lvl>
    <w:lvl w:ilvl="1">
      <w:start w:val="1"/>
      <w:numFmt w:val="decimal"/>
      <w:lvlText w:val="%1.%2"/>
      <w:lvlJc w:val="left"/>
      <w:pPr>
        <w:ind w:left="2202" w:hanging="360"/>
      </w:pPr>
      <w:rPr>
        <w:rFonts w:hint="default"/>
      </w:rPr>
    </w:lvl>
    <w:lvl w:ilvl="2">
      <w:start w:val="1"/>
      <w:numFmt w:val="decimal"/>
      <w:lvlText w:val="%1.%2.%3"/>
      <w:lvlJc w:val="left"/>
      <w:pPr>
        <w:ind w:left="4404" w:hanging="720"/>
      </w:pPr>
      <w:rPr>
        <w:rFonts w:hint="default"/>
      </w:rPr>
    </w:lvl>
    <w:lvl w:ilvl="3">
      <w:start w:val="1"/>
      <w:numFmt w:val="decimal"/>
      <w:lvlText w:val="%1.%2.%3.%4"/>
      <w:lvlJc w:val="left"/>
      <w:pPr>
        <w:ind w:left="6246" w:hanging="720"/>
      </w:pPr>
      <w:rPr>
        <w:rFonts w:hint="default"/>
      </w:rPr>
    </w:lvl>
    <w:lvl w:ilvl="4">
      <w:start w:val="1"/>
      <w:numFmt w:val="decimal"/>
      <w:lvlText w:val="%1.%2.%3.%4.%5"/>
      <w:lvlJc w:val="left"/>
      <w:pPr>
        <w:ind w:left="8448" w:hanging="1080"/>
      </w:pPr>
      <w:rPr>
        <w:rFonts w:hint="default"/>
      </w:rPr>
    </w:lvl>
    <w:lvl w:ilvl="5">
      <w:start w:val="1"/>
      <w:numFmt w:val="decimal"/>
      <w:lvlText w:val="%1.%2.%3.%4.%5.%6"/>
      <w:lvlJc w:val="left"/>
      <w:pPr>
        <w:ind w:left="10650" w:hanging="1440"/>
      </w:pPr>
      <w:rPr>
        <w:rFonts w:hint="default"/>
      </w:rPr>
    </w:lvl>
    <w:lvl w:ilvl="6">
      <w:start w:val="1"/>
      <w:numFmt w:val="decimal"/>
      <w:lvlText w:val="%1.%2.%3.%4.%5.%6.%7"/>
      <w:lvlJc w:val="left"/>
      <w:pPr>
        <w:ind w:left="12492" w:hanging="1440"/>
      </w:pPr>
      <w:rPr>
        <w:rFonts w:hint="default"/>
      </w:rPr>
    </w:lvl>
    <w:lvl w:ilvl="7">
      <w:start w:val="1"/>
      <w:numFmt w:val="decimal"/>
      <w:lvlText w:val="%1.%2.%3.%4.%5.%6.%7.%8"/>
      <w:lvlJc w:val="left"/>
      <w:pPr>
        <w:ind w:left="14694" w:hanging="1800"/>
      </w:pPr>
      <w:rPr>
        <w:rFonts w:hint="default"/>
      </w:rPr>
    </w:lvl>
    <w:lvl w:ilvl="8">
      <w:start w:val="1"/>
      <w:numFmt w:val="decimal"/>
      <w:lvlText w:val="%1.%2.%3.%4.%5.%6.%7.%8.%9"/>
      <w:lvlJc w:val="left"/>
      <w:pPr>
        <w:ind w:left="16536" w:hanging="1800"/>
      </w:pPr>
      <w:rPr>
        <w:rFonts w:hint="default"/>
      </w:rPr>
    </w:lvl>
  </w:abstractNum>
  <w:abstractNum w:abstractNumId="34" w15:restartNumberingAfterBreak="0">
    <w:nsid w:val="5B5D416F"/>
    <w:multiLevelType w:val="multilevel"/>
    <w:tmpl w:val="E960B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6A77B5"/>
    <w:multiLevelType w:val="multilevel"/>
    <w:tmpl w:val="71B232C6"/>
    <w:lvl w:ilvl="0">
      <w:start w:val="8"/>
      <w:numFmt w:val="decimal"/>
      <w:lvlText w:val="%1"/>
      <w:lvlJc w:val="left"/>
      <w:pPr>
        <w:ind w:left="360" w:hanging="360"/>
      </w:pPr>
      <w:rPr>
        <w:rFonts w:hint="default"/>
      </w:rPr>
    </w:lvl>
    <w:lvl w:ilvl="1">
      <w:start w:val="1"/>
      <w:numFmt w:val="decimal"/>
      <w:lvlText w:val="%1.%2"/>
      <w:lvlJc w:val="left"/>
      <w:pPr>
        <w:ind w:left="2202" w:hanging="360"/>
      </w:pPr>
      <w:rPr>
        <w:rFonts w:hint="default"/>
      </w:rPr>
    </w:lvl>
    <w:lvl w:ilvl="2">
      <w:start w:val="1"/>
      <w:numFmt w:val="decimal"/>
      <w:lvlText w:val="%1.%2.%3"/>
      <w:lvlJc w:val="left"/>
      <w:pPr>
        <w:ind w:left="4404" w:hanging="720"/>
      </w:pPr>
      <w:rPr>
        <w:rFonts w:hint="default"/>
      </w:rPr>
    </w:lvl>
    <w:lvl w:ilvl="3">
      <w:start w:val="1"/>
      <w:numFmt w:val="decimal"/>
      <w:lvlText w:val="%1.%2.%3.%4"/>
      <w:lvlJc w:val="left"/>
      <w:pPr>
        <w:ind w:left="6246" w:hanging="720"/>
      </w:pPr>
      <w:rPr>
        <w:rFonts w:hint="default"/>
      </w:rPr>
    </w:lvl>
    <w:lvl w:ilvl="4">
      <w:start w:val="1"/>
      <w:numFmt w:val="decimal"/>
      <w:lvlText w:val="%1.%2.%3.%4.%5"/>
      <w:lvlJc w:val="left"/>
      <w:pPr>
        <w:ind w:left="8448" w:hanging="1080"/>
      </w:pPr>
      <w:rPr>
        <w:rFonts w:hint="default"/>
      </w:rPr>
    </w:lvl>
    <w:lvl w:ilvl="5">
      <w:start w:val="1"/>
      <w:numFmt w:val="decimal"/>
      <w:lvlText w:val="%1.%2.%3.%4.%5.%6"/>
      <w:lvlJc w:val="left"/>
      <w:pPr>
        <w:ind w:left="10650" w:hanging="1440"/>
      </w:pPr>
      <w:rPr>
        <w:rFonts w:hint="default"/>
      </w:rPr>
    </w:lvl>
    <w:lvl w:ilvl="6">
      <w:start w:val="1"/>
      <w:numFmt w:val="decimal"/>
      <w:lvlText w:val="%1.%2.%3.%4.%5.%6.%7"/>
      <w:lvlJc w:val="left"/>
      <w:pPr>
        <w:ind w:left="12492" w:hanging="1440"/>
      </w:pPr>
      <w:rPr>
        <w:rFonts w:hint="default"/>
      </w:rPr>
    </w:lvl>
    <w:lvl w:ilvl="7">
      <w:start w:val="1"/>
      <w:numFmt w:val="decimal"/>
      <w:lvlText w:val="%1.%2.%3.%4.%5.%6.%7.%8"/>
      <w:lvlJc w:val="left"/>
      <w:pPr>
        <w:ind w:left="14694" w:hanging="1800"/>
      </w:pPr>
      <w:rPr>
        <w:rFonts w:hint="default"/>
      </w:rPr>
    </w:lvl>
    <w:lvl w:ilvl="8">
      <w:start w:val="1"/>
      <w:numFmt w:val="decimal"/>
      <w:lvlText w:val="%1.%2.%3.%4.%5.%6.%7.%8.%9"/>
      <w:lvlJc w:val="left"/>
      <w:pPr>
        <w:ind w:left="16536" w:hanging="1800"/>
      </w:pPr>
      <w:rPr>
        <w:rFonts w:hint="default"/>
      </w:rPr>
    </w:lvl>
  </w:abstractNum>
  <w:abstractNum w:abstractNumId="36" w15:restartNumberingAfterBreak="0">
    <w:nsid w:val="60C3516C"/>
    <w:multiLevelType w:val="multilevel"/>
    <w:tmpl w:val="BDCA88AE"/>
    <w:lvl w:ilvl="0">
      <w:start w:val="2"/>
      <w:numFmt w:val="decimal"/>
      <w:lvlText w:val="%1"/>
      <w:lvlJc w:val="left"/>
      <w:pPr>
        <w:ind w:left="360" w:hanging="360"/>
      </w:pPr>
      <w:rPr>
        <w:rFonts w:hint="default"/>
      </w:rPr>
    </w:lvl>
    <w:lvl w:ilvl="1">
      <w:start w:val="1"/>
      <w:numFmt w:val="decimal"/>
      <w:lvlText w:val="%1.%2"/>
      <w:lvlJc w:val="left"/>
      <w:pPr>
        <w:ind w:left="1919" w:hanging="36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9235" w:hanging="1440"/>
      </w:pPr>
      <w:rPr>
        <w:rFonts w:hint="default"/>
      </w:rPr>
    </w:lvl>
    <w:lvl w:ilvl="6">
      <w:start w:val="1"/>
      <w:numFmt w:val="decimal"/>
      <w:lvlText w:val="%1.%2.%3.%4.%5.%6.%7"/>
      <w:lvlJc w:val="left"/>
      <w:pPr>
        <w:ind w:left="10794" w:hanging="1440"/>
      </w:pPr>
      <w:rPr>
        <w:rFonts w:hint="default"/>
      </w:rPr>
    </w:lvl>
    <w:lvl w:ilvl="7">
      <w:start w:val="1"/>
      <w:numFmt w:val="decimal"/>
      <w:lvlText w:val="%1.%2.%3.%4.%5.%6.%7.%8"/>
      <w:lvlJc w:val="left"/>
      <w:pPr>
        <w:ind w:left="12713" w:hanging="1800"/>
      </w:pPr>
      <w:rPr>
        <w:rFonts w:hint="default"/>
      </w:rPr>
    </w:lvl>
    <w:lvl w:ilvl="8">
      <w:start w:val="1"/>
      <w:numFmt w:val="decimal"/>
      <w:lvlText w:val="%1.%2.%3.%4.%5.%6.%7.%8.%9"/>
      <w:lvlJc w:val="left"/>
      <w:pPr>
        <w:ind w:left="14272" w:hanging="1800"/>
      </w:pPr>
      <w:rPr>
        <w:rFonts w:hint="default"/>
      </w:rPr>
    </w:lvl>
  </w:abstractNum>
  <w:abstractNum w:abstractNumId="37" w15:restartNumberingAfterBreak="0">
    <w:nsid w:val="69470E53"/>
    <w:multiLevelType w:val="multilevel"/>
    <w:tmpl w:val="95C882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9CB6C26"/>
    <w:multiLevelType w:val="multilevel"/>
    <w:tmpl w:val="52E82250"/>
    <w:lvl w:ilvl="0">
      <w:start w:val="11"/>
      <w:numFmt w:val="decimal"/>
      <w:lvlText w:val="%1"/>
      <w:lvlJc w:val="left"/>
      <w:pPr>
        <w:ind w:left="468" w:hanging="468"/>
      </w:pPr>
      <w:rPr>
        <w:rFonts w:hint="default"/>
        <w:sz w:val="26"/>
      </w:rPr>
    </w:lvl>
    <w:lvl w:ilvl="1">
      <w:start w:val="2"/>
      <w:numFmt w:val="decimal"/>
      <w:lvlText w:val="%1.%2"/>
      <w:lvlJc w:val="left"/>
      <w:pPr>
        <w:ind w:left="2310" w:hanging="468"/>
      </w:pPr>
      <w:rPr>
        <w:rFonts w:hint="default"/>
        <w:sz w:val="26"/>
      </w:rPr>
    </w:lvl>
    <w:lvl w:ilvl="2">
      <w:start w:val="1"/>
      <w:numFmt w:val="decimal"/>
      <w:lvlText w:val="%1.%2.%3"/>
      <w:lvlJc w:val="left"/>
      <w:pPr>
        <w:ind w:left="4404" w:hanging="720"/>
      </w:pPr>
      <w:rPr>
        <w:rFonts w:hint="default"/>
        <w:sz w:val="26"/>
      </w:rPr>
    </w:lvl>
    <w:lvl w:ilvl="3">
      <w:start w:val="1"/>
      <w:numFmt w:val="decimal"/>
      <w:lvlText w:val="%1.%2.%3.%4"/>
      <w:lvlJc w:val="left"/>
      <w:pPr>
        <w:ind w:left="6606" w:hanging="1080"/>
      </w:pPr>
      <w:rPr>
        <w:rFonts w:hint="default"/>
        <w:sz w:val="26"/>
      </w:rPr>
    </w:lvl>
    <w:lvl w:ilvl="4">
      <w:start w:val="1"/>
      <w:numFmt w:val="decimal"/>
      <w:lvlText w:val="%1.%2.%3.%4.%5"/>
      <w:lvlJc w:val="left"/>
      <w:pPr>
        <w:ind w:left="8448" w:hanging="1080"/>
      </w:pPr>
      <w:rPr>
        <w:rFonts w:hint="default"/>
        <w:sz w:val="26"/>
      </w:rPr>
    </w:lvl>
    <w:lvl w:ilvl="5">
      <w:start w:val="1"/>
      <w:numFmt w:val="decimal"/>
      <w:lvlText w:val="%1.%2.%3.%4.%5.%6"/>
      <w:lvlJc w:val="left"/>
      <w:pPr>
        <w:ind w:left="10650" w:hanging="1440"/>
      </w:pPr>
      <w:rPr>
        <w:rFonts w:hint="default"/>
        <w:sz w:val="26"/>
      </w:rPr>
    </w:lvl>
    <w:lvl w:ilvl="6">
      <w:start w:val="1"/>
      <w:numFmt w:val="decimal"/>
      <w:lvlText w:val="%1.%2.%3.%4.%5.%6.%7"/>
      <w:lvlJc w:val="left"/>
      <w:pPr>
        <w:ind w:left="12492" w:hanging="1440"/>
      </w:pPr>
      <w:rPr>
        <w:rFonts w:hint="default"/>
        <w:sz w:val="26"/>
      </w:rPr>
    </w:lvl>
    <w:lvl w:ilvl="7">
      <w:start w:val="1"/>
      <w:numFmt w:val="decimal"/>
      <w:lvlText w:val="%1.%2.%3.%4.%5.%6.%7.%8"/>
      <w:lvlJc w:val="left"/>
      <w:pPr>
        <w:ind w:left="14694" w:hanging="1800"/>
      </w:pPr>
      <w:rPr>
        <w:rFonts w:hint="default"/>
        <w:sz w:val="26"/>
      </w:rPr>
    </w:lvl>
    <w:lvl w:ilvl="8">
      <w:start w:val="1"/>
      <w:numFmt w:val="decimal"/>
      <w:lvlText w:val="%1.%2.%3.%4.%5.%6.%7.%8.%9"/>
      <w:lvlJc w:val="left"/>
      <w:pPr>
        <w:ind w:left="16896" w:hanging="2160"/>
      </w:pPr>
      <w:rPr>
        <w:rFonts w:hint="default"/>
        <w:sz w:val="26"/>
      </w:rPr>
    </w:lvl>
  </w:abstractNum>
  <w:abstractNum w:abstractNumId="39" w15:restartNumberingAfterBreak="0">
    <w:nsid w:val="6BD525B8"/>
    <w:multiLevelType w:val="hybridMultilevel"/>
    <w:tmpl w:val="7D8AA35E"/>
    <w:lvl w:ilvl="0" w:tplc="04150001">
      <w:start w:val="1"/>
      <w:numFmt w:val="bullet"/>
      <w:lvlText w:val=""/>
      <w:lvlJc w:val="left"/>
      <w:pPr>
        <w:tabs>
          <w:tab w:val="num" w:pos="840"/>
        </w:tabs>
        <w:ind w:left="840" w:hanging="360"/>
      </w:pPr>
      <w:rPr>
        <w:rFonts w:ascii="Symbol" w:hAnsi="Symbol" w:hint="default"/>
      </w:rPr>
    </w:lvl>
    <w:lvl w:ilvl="1" w:tplc="04150003" w:tentative="1">
      <w:start w:val="1"/>
      <w:numFmt w:val="bullet"/>
      <w:lvlText w:val="o"/>
      <w:lvlJc w:val="left"/>
      <w:pPr>
        <w:tabs>
          <w:tab w:val="num" w:pos="1560"/>
        </w:tabs>
        <w:ind w:left="1560" w:hanging="360"/>
      </w:pPr>
      <w:rPr>
        <w:rFonts w:ascii="Courier New" w:hAnsi="Courier New" w:cs="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cs="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cs="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40" w15:restartNumberingAfterBreak="0">
    <w:nsid w:val="6F0B521D"/>
    <w:multiLevelType w:val="multilevel"/>
    <w:tmpl w:val="DA94E2BC"/>
    <w:lvl w:ilvl="0">
      <w:start w:val="10"/>
      <w:numFmt w:val="decimal"/>
      <w:lvlText w:val="%1"/>
      <w:lvlJc w:val="left"/>
      <w:pPr>
        <w:ind w:left="468" w:hanging="468"/>
      </w:pPr>
      <w:rPr>
        <w:rFonts w:hint="default"/>
      </w:rPr>
    </w:lvl>
    <w:lvl w:ilvl="1">
      <w:start w:val="1"/>
      <w:numFmt w:val="decimal"/>
      <w:lvlText w:val="%1.%2"/>
      <w:lvlJc w:val="left"/>
      <w:pPr>
        <w:ind w:left="2310" w:hanging="468"/>
      </w:pPr>
      <w:rPr>
        <w:rFonts w:hint="default"/>
      </w:rPr>
    </w:lvl>
    <w:lvl w:ilvl="2">
      <w:start w:val="1"/>
      <w:numFmt w:val="decimal"/>
      <w:lvlText w:val="%1.%2.%3"/>
      <w:lvlJc w:val="left"/>
      <w:pPr>
        <w:ind w:left="4404" w:hanging="720"/>
      </w:pPr>
      <w:rPr>
        <w:rFonts w:hint="default"/>
      </w:rPr>
    </w:lvl>
    <w:lvl w:ilvl="3">
      <w:start w:val="1"/>
      <w:numFmt w:val="decimal"/>
      <w:lvlText w:val="%1.%2.%3.%4"/>
      <w:lvlJc w:val="left"/>
      <w:pPr>
        <w:ind w:left="6246" w:hanging="720"/>
      </w:pPr>
      <w:rPr>
        <w:rFonts w:hint="default"/>
      </w:rPr>
    </w:lvl>
    <w:lvl w:ilvl="4">
      <w:start w:val="1"/>
      <w:numFmt w:val="decimal"/>
      <w:lvlText w:val="%1.%2.%3.%4.%5"/>
      <w:lvlJc w:val="left"/>
      <w:pPr>
        <w:ind w:left="8448" w:hanging="1080"/>
      </w:pPr>
      <w:rPr>
        <w:rFonts w:hint="default"/>
      </w:rPr>
    </w:lvl>
    <w:lvl w:ilvl="5">
      <w:start w:val="1"/>
      <w:numFmt w:val="decimal"/>
      <w:lvlText w:val="%1.%2.%3.%4.%5.%6"/>
      <w:lvlJc w:val="left"/>
      <w:pPr>
        <w:ind w:left="10650" w:hanging="1440"/>
      </w:pPr>
      <w:rPr>
        <w:rFonts w:hint="default"/>
      </w:rPr>
    </w:lvl>
    <w:lvl w:ilvl="6">
      <w:start w:val="1"/>
      <w:numFmt w:val="decimal"/>
      <w:lvlText w:val="%1.%2.%3.%4.%5.%6.%7"/>
      <w:lvlJc w:val="left"/>
      <w:pPr>
        <w:ind w:left="12492" w:hanging="1440"/>
      </w:pPr>
      <w:rPr>
        <w:rFonts w:hint="default"/>
      </w:rPr>
    </w:lvl>
    <w:lvl w:ilvl="7">
      <w:start w:val="1"/>
      <w:numFmt w:val="decimal"/>
      <w:lvlText w:val="%1.%2.%3.%4.%5.%6.%7.%8"/>
      <w:lvlJc w:val="left"/>
      <w:pPr>
        <w:ind w:left="14694" w:hanging="1800"/>
      </w:pPr>
      <w:rPr>
        <w:rFonts w:hint="default"/>
      </w:rPr>
    </w:lvl>
    <w:lvl w:ilvl="8">
      <w:start w:val="1"/>
      <w:numFmt w:val="decimal"/>
      <w:lvlText w:val="%1.%2.%3.%4.%5.%6.%7.%8.%9"/>
      <w:lvlJc w:val="left"/>
      <w:pPr>
        <w:ind w:left="16536" w:hanging="1800"/>
      </w:pPr>
      <w:rPr>
        <w:rFonts w:hint="default"/>
      </w:rPr>
    </w:lvl>
  </w:abstractNum>
  <w:abstractNum w:abstractNumId="41" w15:restartNumberingAfterBreak="0">
    <w:nsid w:val="73FD7291"/>
    <w:multiLevelType w:val="multilevel"/>
    <w:tmpl w:val="F6E0AEC4"/>
    <w:lvl w:ilvl="0">
      <w:start w:val="5"/>
      <w:numFmt w:val="decimal"/>
      <w:lvlText w:val="%1"/>
      <w:lvlJc w:val="left"/>
      <w:pPr>
        <w:ind w:left="360" w:hanging="360"/>
      </w:pPr>
      <w:rPr>
        <w:rFonts w:hint="default"/>
      </w:rPr>
    </w:lvl>
    <w:lvl w:ilvl="1">
      <w:start w:val="1"/>
      <w:numFmt w:val="decimal"/>
      <w:lvlText w:val="%1.%2"/>
      <w:lvlJc w:val="left"/>
      <w:pPr>
        <w:ind w:left="2202" w:hanging="360"/>
      </w:pPr>
      <w:rPr>
        <w:rFonts w:hint="default"/>
      </w:rPr>
    </w:lvl>
    <w:lvl w:ilvl="2">
      <w:start w:val="1"/>
      <w:numFmt w:val="decimal"/>
      <w:lvlText w:val="%1.%2.%3"/>
      <w:lvlJc w:val="left"/>
      <w:pPr>
        <w:ind w:left="4404" w:hanging="720"/>
      </w:pPr>
      <w:rPr>
        <w:rFonts w:hint="default"/>
      </w:rPr>
    </w:lvl>
    <w:lvl w:ilvl="3">
      <w:start w:val="1"/>
      <w:numFmt w:val="decimal"/>
      <w:lvlText w:val="%1.%2.%3.%4"/>
      <w:lvlJc w:val="left"/>
      <w:pPr>
        <w:ind w:left="6246" w:hanging="720"/>
      </w:pPr>
      <w:rPr>
        <w:rFonts w:hint="default"/>
      </w:rPr>
    </w:lvl>
    <w:lvl w:ilvl="4">
      <w:start w:val="1"/>
      <w:numFmt w:val="decimal"/>
      <w:lvlText w:val="%1.%2.%3.%4.%5"/>
      <w:lvlJc w:val="left"/>
      <w:pPr>
        <w:ind w:left="8448" w:hanging="1080"/>
      </w:pPr>
      <w:rPr>
        <w:rFonts w:hint="default"/>
      </w:rPr>
    </w:lvl>
    <w:lvl w:ilvl="5">
      <w:start w:val="1"/>
      <w:numFmt w:val="decimal"/>
      <w:lvlText w:val="%1.%2.%3.%4.%5.%6"/>
      <w:lvlJc w:val="left"/>
      <w:pPr>
        <w:ind w:left="10650" w:hanging="1440"/>
      </w:pPr>
      <w:rPr>
        <w:rFonts w:hint="default"/>
      </w:rPr>
    </w:lvl>
    <w:lvl w:ilvl="6">
      <w:start w:val="1"/>
      <w:numFmt w:val="decimal"/>
      <w:lvlText w:val="%1.%2.%3.%4.%5.%6.%7"/>
      <w:lvlJc w:val="left"/>
      <w:pPr>
        <w:ind w:left="12492" w:hanging="1440"/>
      </w:pPr>
      <w:rPr>
        <w:rFonts w:hint="default"/>
      </w:rPr>
    </w:lvl>
    <w:lvl w:ilvl="7">
      <w:start w:val="1"/>
      <w:numFmt w:val="decimal"/>
      <w:lvlText w:val="%1.%2.%3.%4.%5.%6.%7.%8"/>
      <w:lvlJc w:val="left"/>
      <w:pPr>
        <w:ind w:left="14694" w:hanging="1800"/>
      </w:pPr>
      <w:rPr>
        <w:rFonts w:hint="default"/>
      </w:rPr>
    </w:lvl>
    <w:lvl w:ilvl="8">
      <w:start w:val="1"/>
      <w:numFmt w:val="decimal"/>
      <w:lvlText w:val="%1.%2.%3.%4.%5.%6.%7.%8.%9"/>
      <w:lvlJc w:val="left"/>
      <w:pPr>
        <w:ind w:left="16536" w:hanging="1800"/>
      </w:pPr>
      <w:rPr>
        <w:rFonts w:hint="default"/>
      </w:rPr>
    </w:lvl>
  </w:abstractNum>
  <w:abstractNum w:abstractNumId="42" w15:restartNumberingAfterBreak="0">
    <w:nsid w:val="7B3323C3"/>
    <w:multiLevelType w:val="multilevel"/>
    <w:tmpl w:val="3FF88EFA"/>
    <w:lvl w:ilvl="0">
      <w:start w:val="5"/>
      <w:numFmt w:val="decimal"/>
      <w:lvlText w:val="%1"/>
      <w:lvlJc w:val="left"/>
      <w:pPr>
        <w:ind w:left="643" w:hanging="360"/>
      </w:pPr>
      <w:rPr>
        <w:rFonts w:hint="default"/>
      </w:rPr>
    </w:lvl>
    <w:lvl w:ilvl="1">
      <w:start w:val="1"/>
      <w:numFmt w:val="decimal"/>
      <w:lvlText w:val="%1.%2"/>
      <w:lvlJc w:val="left"/>
      <w:pPr>
        <w:ind w:left="2202" w:hanging="360"/>
      </w:pPr>
      <w:rPr>
        <w:rFonts w:hint="default"/>
      </w:rPr>
    </w:lvl>
    <w:lvl w:ilvl="2">
      <w:start w:val="1"/>
      <w:numFmt w:val="decimal"/>
      <w:lvlText w:val="%1.%2.%3"/>
      <w:lvlJc w:val="left"/>
      <w:pPr>
        <w:ind w:left="4404" w:hanging="720"/>
      </w:pPr>
      <w:rPr>
        <w:rFonts w:hint="default"/>
      </w:rPr>
    </w:lvl>
    <w:lvl w:ilvl="3">
      <w:start w:val="1"/>
      <w:numFmt w:val="decimal"/>
      <w:lvlText w:val="%1.%2.%3.%4"/>
      <w:lvlJc w:val="left"/>
      <w:pPr>
        <w:ind w:left="6246" w:hanging="720"/>
      </w:pPr>
      <w:rPr>
        <w:rFonts w:hint="default"/>
      </w:rPr>
    </w:lvl>
    <w:lvl w:ilvl="4">
      <w:start w:val="1"/>
      <w:numFmt w:val="decimal"/>
      <w:lvlText w:val="%1.%2.%3.%4.%5"/>
      <w:lvlJc w:val="left"/>
      <w:pPr>
        <w:ind w:left="8448" w:hanging="1080"/>
      </w:pPr>
      <w:rPr>
        <w:rFonts w:hint="default"/>
      </w:rPr>
    </w:lvl>
    <w:lvl w:ilvl="5">
      <w:start w:val="1"/>
      <w:numFmt w:val="decimal"/>
      <w:lvlText w:val="%1.%2.%3.%4.%5.%6"/>
      <w:lvlJc w:val="left"/>
      <w:pPr>
        <w:ind w:left="10650" w:hanging="1440"/>
      </w:pPr>
      <w:rPr>
        <w:rFonts w:hint="default"/>
      </w:rPr>
    </w:lvl>
    <w:lvl w:ilvl="6">
      <w:start w:val="1"/>
      <w:numFmt w:val="decimal"/>
      <w:lvlText w:val="%1.%2.%3.%4.%5.%6.%7"/>
      <w:lvlJc w:val="left"/>
      <w:pPr>
        <w:ind w:left="12492" w:hanging="1440"/>
      </w:pPr>
      <w:rPr>
        <w:rFonts w:hint="default"/>
      </w:rPr>
    </w:lvl>
    <w:lvl w:ilvl="7">
      <w:start w:val="1"/>
      <w:numFmt w:val="decimal"/>
      <w:lvlText w:val="%1.%2.%3.%4.%5.%6.%7.%8"/>
      <w:lvlJc w:val="left"/>
      <w:pPr>
        <w:ind w:left="14694" w:hanging="1800"/>
      </w:pPr>
      <w:rPr>
        <w:rFonts w:hint="default"/>
      </w:rPr>
    </w:lvl>
    <w:lvl w:ilvl="8">
      <w:start w:val="1"/>
      <w:numFmt w:val="decimal"/>
      <w:lvlText w:val="%1.%2.%3.%4.%5.%6.%7.%8.%9"/>
      <w:lvlJc w:val="left"/>
      <w:pPr>
        <w:ind w:left="16536" w:hanging="1800"/>
      </w:pPr>
      <w:rPr>
        <w:rFonts w:hint="default"/>
      </w:rPr>
    </w:lvl>
  </w:abstractNum>
  <w:num w:numId="1">
    <w:abstractNumId w:val="21"/>
    <w:lvlOverride w:ilvl="0">
      <w:lvl w:ilvl="0">
        <w:start w:val="1"/>
        <w:numFmt w:val="decimal"/>
        <w:pStyle w:val="Nagwek1"/>
        <w:lvlText w:val="%1."/>
        <w:lvlJc w:val="left"/>
        <w:pPr>
          <w:ind w:left="1494" w:hanging="360"/>
        </w:pPr>
      </w:lvl>
    </w:lvlOverride>
    <w:lvlOverride w:ilvl="1">
      <w:lvl w:ilvl="1" w:tentative="1">
        <w:start w:val="1"/>
        <w:numFmt w:val="lowerLetter"/>
        <w:lvlText w:val="%2."/>
        <w:lvlJc w:val="left"/>
        <w:pPr>
          <w:ind w:left="2214" w:hanging="360"/>
        </w:pPr>
      </w:lvl>
    </w:lvlOverride>
    <w:lvlOverride w:ilvl="2">
      <w:lvl w:ilvl="2" w:tentative="1">
        <w:start w:val="1"/>
        <w:numFmt w:val="lowerRoman"/>
        <w:pStyle w:val="Nagwek3"/>
        <w:lvlText w:val="%3."/>
        <w:lvlJc w:val="right"/>
        <w:pPr>
          <w:ind w:left="2934" w:hanging="180"/>
        </w:pPr>
      </w:lvl>
    </w:lvlOverride>
    <w:lvlOverride w:ilvl="3">
      <w:lvl w:ilvl="3" w:tentative="1">
        <w:start w:val="1"/>
        <w:numFmt w:val="decimal"/>
        <w:lvlText w:val="%4."/>
        <w:lvlJc w:val="left"/>
        <w:pPr>
          <w:ind w:left="3654" w:hanging="360"/>
        </w:pPr>
      </w:lvl>
    </w:lvlOverride>
    <w:lvlOverride w:ilvl="4">
      <w:lvl w:ilvl="4" w:tentative="1">
        <w:start w:val="1"/>
        <w:numFmt w:val="lowerLetter"/>
        <w:lvlText w:val="%5."/>
        <w:lvlJc w:val="left"/>
        <w:pPr>
          <w:ind w:left="4374" w:hanging="360"/>
        </w:pPr>
      </w:lvl>
    </w:lvlOverride>
    <w:lvlOverride w:ilvl="5">
      <w:lvl w:ilvl="5" w:tentative="1">
        <w:start w:val="1"/>
        <w:numFmt w:val="lowerRoman"/>
        <w:lvlText w:val="%6."/>
        <w:lvlJc w:val="right"/>
        <w:pPr>
          <w:ind w:left="5094" w:hanging="180"/>
        </w:pPr>
      </w:lvl>
    </w:lvlOverride>
    <w:lvlOverride w:ilvl="6">
      <w:lvl w:ilvl="6">
        <w:start w:val="1"/>
        <w:numFmt w:val="decimal"/>
        <w:lvlText w:val="%7."/>
        <w:lvlJc w:val="left"/>
        <w:pPr>
          <w:ind w:left="5814" w:hanging="360"/>
        </w:pPr>
      </w:lvl>
    </w:lvlOverride>
    <w:lvlOverride w:ilvl="7">
      <w:lvl w:ilvl="7" w:tentative="1">
        <w:start w:val="1"/>
        <w:numFmt w:val="lowerLetter"/>
        <w:lvlText w:val="%8."/>
        <w:lvlJc w:val="left"/>
        <w:pPr>
          <w:ind w:left="6534" w:hanging="360"/>
        </w:pPr>
      </w:lvl>
    </w:lvlOverride>
    <w:lvlOverride w:ilvl="8">
      <w:lvl w:ilvl="8" w:tentative="1">
        <w:start w:val="1"/>
        <w:numFmt w:val="lowerRoman"/>
        <w:lvlText w:val="%9."/>
        <w:lvlJc w:val="right"/>
        <w:pPr>
          <w:ind w:left="7254" w:hanging="180"/>
        </w:pPr>
      </w:lvl>
    </w:lvlOverride>
  </w:num>
  <w:num w:numId="2">
    <w:abstractNumId w:val="2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8"/>
  </w:num>
  <w:num w:numId="10">
    <w:abstractNumId w:val="25"/>
  </w:num>
  <w:num w:numId="11">
    <w:abstractNumId w:val="34"/>
  </w:num>
  <w:num w:numId="12">
    <w:abstractNumId w:val="28"/>
  </w:num>
  <w:num w:numId="13">
    <w:abstractNumId w:val="37"/>
  </w:num>
  <w:num w:numId="14">
    <w:abstractNumId w:val="27"/>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24"/>
  </w:num>
  <w:num w:numId="26">
    <w:abstractNumId w:val="20"/>
  </w:num>
  <w:num w:numId="27">
    <w:abstractNumId w:val="36"/>
  </w:num>
  <w:num w:numId="28">
    <w:abstractNumId w:val="33"/>
  </w:num>
  <w:num w:numId="29">
    <w:abstractNumId w:val="31"/>
  </w:num>
  <w:num w:numId="30">
    <w:abstractNumId w:val="42"/>
  </w:num>
  <w:num w:numId="31">
    <w:abstractNumId w:val="40"/>
  </w:num>
  <w:num w:numId="32">
    <w:abstractNumId w:val="22"/>
  </w:num>
  <w:num w:numId="33">
    <w:abstractNumId w:val="23"/>
  </w:num>
  <w:num w:numId="34">
    <w:abstractNumId w:val="41"/>
  </w:num>
  <w:num w:numId="35">
    <w:abstractNumId w:val="19"/>
  </w:num>
  <w:num w:numId="36">
    <w:abstractNumId w:val="35"/>
  </w:num>
  <w:num w:numId="37">
    <w:abstractNumId w:val="26"/>
  </w:num>
  <w:num w:numId="38">
    <w:abstractNumId w:val="38"/>
  </w:num>
  <w:num w:numId="39">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5EA"/>
    <w:rsid w:val="00011482"/>
    <w:rsid w:val="00011EA7"/>
    <w:rsid w:val="00012745"/>
    <w:rsid w:val="00027213"/>
    <w:rsid w:val="00036104"/>
    <w:rsid w:val="00044243"/>
    <w:rsid w:val="0004736F"/>
    <w:rsid w:val="000544A1"/>
    <w:rsid w:val="00063E5B"/>
    <w:rsid w:val="00066483"/>
    <w:rsid w:val="000757E7"/>
    <w:rsid w:val="000765E7"/>
    <w:rsid w:val="000775F0"/>
    <w:rsid w:val="000A3739"/>
    <w:rsid w:val="000B6491"/>
    <w:rsid w:val="000D09C5"/>
    <w:rsid w:val="000D5302"/>
    <w:rsid w:val="000D5F0C"/>
    <w:rsid w:val="000E1F96"/>
    <w:rsid w:val="000E75EA"/>
    <w:rsid w:val="000F21BA"/>
    <w:rsid w:val="000F22D1"/>
    <w:rsid w:val="000F5BE2"/>
    <w:rsid w:val="000F6DA7"/>
    <w:rsid w:val="00111AFF"/>
    <w:rsid w:val="001128A0"/>
    <w:rsid w:val="00112FAB"/>
    <w:rsid w:val="001150D3"/>
    <w:rsid w:val="0012138C"/>
    <w:rsid w:val="00132C43"/>
    <w:rsid w:val="00141DC2"/>
    <w:rsid w:val="00143210"/>
    <w:rsid w:val="0015098D"/>
    <w:rsid w:val="001555EB"/>
    <w:rsid w:val="00155691"/>
    <w:rsid w:val="001564DA"/>
    <w:rsid w:val="001574EA"/>
    <w:rsid w:val="001608E2"/>
    <w:rsid w:val="0016302F"/>
    <w:rsid w:val="00164A86"/>
    <w:rsid w:val="00175351"/>
    <w:rsid w:val="00176BD1"/>
    <w:rsid w:val="0017705F"/>
    <w:rsid w:val="00177A6A"/>
    <w:rsid w:val="00182990"/>
    <w:rsid w:val="0019285A"/>
    <w:rsid w:val="00194205"/>
    <w:rsid w:val="001A1C73"/>
    <w:rsid w:val="001A3325"/>
    <w:rsid w:val="001A3B49"/>
    <w:rsid w:val="001C63C5"/>
    <w:rsid w:val="001D1474"/>
    <w:rsid w:val="001D2DA9"/>
    <w:rsid w:val="001D3174"/>
    <w:rsid w:val="001D444B"/>
    <w:rsid w:val="001F3F05"/>
    <w:rsid w:val="001F6413"/>
    <w:rsid w:val="00205E3A"/>
    <w:rsid w:val="00223973"/>
    <w:rsid w:val="0022401B"/>
    <w:rsid w:val="00224179"/>
    <w:rsid w:val="00226A2D"/>
    <w:rsid w:val="00241199"/>
    <w:rsid w:val="002434FE"/>
    <w:rsid w:val="00246464"/>
    <w:rsid w:val="00250172"/>
    <w:rsid w:val="00250955"/>
    <w:rsid w:val="00255F66"/>
    <w:rsid w:val="0026203B"/>
    <w:rsid w:val="0027394D"/>
    <w:rsid w:val="002754BD"/>
    <w:rsid w:val="002819D0"/>
    <w:rsid w:val="0028267C"/>
    <w:rsid w:val="00292A7C"/>
    <w:rsid w:val="00292BE4"/>
    <w:rsid w:val="00294BAB"/>
    <w:rsid w:val="0029555A"/>
    <w:rsid w:val="002A2E5D"/>
    <w:rsid w:val="002A2E84"/>
    <w:rsid w:val="002A3B0B"/>
    <w:rsid w:val="002A5A57"/>
    <w:rsid w:val="002A6136"/>
    <w:rsid w:val="002A6DC1"/>
    <w:rsid w:val="002A7663"/>
    <w:rsid w:val="002B1549"/>
    <w:rsid w:val="002B2D60"/>
    <w:rsid w:val="002B7883"/>
    <w:rsid w:val="002C438B"/>
    <w:rsid w:val="002D0BF5"/>
    <w:rsid w:val="002D3BE3"/>
    <w:rsid w:val="002D6B2B"/>
    <w:rsid w:val="002E0722"/>
    <w:rsid w:val="002E2C51"/>
    <w:rsid w:val="002F4F72"/>
    <w:rsid w:val="002F52C6"/>
    <w:rsid w:val="002F5C94"/>
    <w:rsid w:val="00320499"/>
    <w:rsid w:val="0034172A"/>
    <w:rsid w:val="003665C9"/>
    <w:rsid w:val="0038059E"/>
    <w:rsid w:val="00383726"/>
    <w:rsid w:val="00387FF7"/>
    <w:rsid w:val="0039654C"/>
    <w:rsid w:val="003D5007"/>
    <w:rsid w:val="003F1C54"/>
    <w:rsid w:val="003F335B"/>
    <w:rsid w:val="003F7C98"/>
    <w:rsid w:val="003F7DDA"/>
    <w:rsid w:val="00404871"/>
    <w:rsid w:val="00411304"/>
    <w:rsid w:val="00412A56"/>
    <w:rsid w:val="004136DA"/>
    <w:rsid w:val="00413D9B"/>
    <w:rsid w:val="00414D6B"/>
    <w:rsid w:val="00416B56"/>
    <w:rsid w:val="00430BC3"/>
    <w:rsid w:val="0044729F"/>
    <w:rsid w:val="0044742E"/>
    <w:rsid w:val="00454D79"/>
    <w:rsid w:val="00460CF9"/>
    <w:rsid w:val="004822D1"/>
    <w:rsid w:val="0048732A"/>
    <w:rsid w:val="00494DDF"/>
    <w:rsid w:val="00496FD0"/>
    <w:rsid w:val="004B1075"/>
    <w:rsid w:val="004B4916"/>
    <w:rsid w:val="004B79CC"/>
    <w:rsid w:val="004C217D"/>
    <w:rsid w:val="004C3E14"/>
    <w:rsid w:val="004C790B"/>
    <w:rsid w:val="004D0E74"/>
    <w:rsid w:val="004D73A9"/>
    <w:rsid w:val="004F25F0"/>
    <w:rsid w:val="004F2BAB"/>
    <w:rsid w:val="00511F6A"/>
    <w:rsid w:val="005159CC"/>
    <w:rsid w:val="00516263"/>
    <w:rsid w:val="00521379"/>
    <w:rsid w:val="005327D6"/>
    <w:rsid w:val="00535638"/>
    <w:rsid w:val="0054395A"/>
    <w:rsid w:val="0055120B"/>
    <w:rsid w:val="005621E3"/>
    <w:rsid w:val="005819B3"/>
    <w:rsid w:val="00587770"/>
    <w:rsid w:val="00595D3B"/>
    <w:rsid w:val="005A2C54"/>
    <w:rsid w:val="005B2F79"/>
    <w:rsid w:val="005B5F64"/>
    <w:rsid w:val="005C6FE9"/>
    <w:rsid w:val="005F2B83"/>
    <w:rsid w:val="005F613D"/>
    <w:rsid w:val="0060330C"/>
    <w:rsid w:val="00604FB5"/>
    <w:rsid w:val="0060526B"/>
    <w:rsid w:val="00610F9A"/>
    <w:rsid w:val="00612AD7"/>
    <w:rsid w:val="00623595"/>
    <w:rsid w:val="00630EFF"/>
    <w:rsid w:val="0063112F"/>
    <w:rsid w:val="00644A3E"/>
    <w:rsid w:val="00645303"/>
    <w:rsid w:val="00650D6E"/>
    <w:rsid w:val="00665521"/>
    <w:rsid w:val="006707AE"/>
    <w:rsid w:val="006747C8"/>
    <w:rsid w:val="00682CE9"/>
    <w:rsid w:val="0069097E"/>
    <w:rsid w:val="00690E2D"/>
    <w:rsid w:val="006964BD"/>
    <w:rsid w:val="006A0BEC"/>
    <w:rsid w:val="006A6D96"/>
    <w:rsid w:val="006B0B60"/>
    <w:rsid w:val="006B0E6F"/>
    <w:rsid w:val="006D030A"/>
    <w:rsid w:val="006D3F98"/>
    <w:rsid w:val="006D733B"/>
    <w:rsid w:val="006E62B6"/>
    <w:rsid w:val="006F516F"/>
    <w:rsid w:val="00705A63"/>
    <w:rsid w:val="0072105C"/>
    <w:rsid w:val="00726941"/>
    <w:rsid w:val="007335B2"/>
    <w:rsid w:val="007364FE"/>
    <w:rsid w:val="00736CA6"/>
    <w:rsid w:val="00741A24"/>
    <w:rsid w:val="00751681"/>
    <w:rsid w:val="00755716"/>
    <w:rsid w:val="00755F78"/>
    <w:rsid w:val="00761C78"/>
    <w:rsid w:val="00762639"/>
    <w:rsid w:val="00770AC2"/>
    <w:rsid w:val="00772CA8"/>
    <w:rsid w:val="00785774"/>
    <w:rsid w:val="007A170A"/>
    <w:rsid w:val="007B7E63"/>
    <w:rsid w:val="007D773B"/>
    <w:rsid w:val="007E421A"/>
    <w:rsid w:val="007F0148"/>
    <w:rsid w:val="00807585"/>
    <w:rsid w:val="00813B11"/>
    <w:rsid w:val="00831667"/>
    <w:rsid w:val="008367DA"/>
    <w:rsid w:val="00836FDA"/>
    <w:rsid w:val="00842721"/>
    <w:rsid w:val="00850633"/>
    <w:rsid w:val="008575A6"/>
    <w:rsid w:val="00867F3B"/>
    <w:rsid w:val="008812EB"/>
    <w:rsid w:val="008918DE"/>
    <w:rsid w:val="00892DA8"/>
    <w:rsid w:val="008A379A"/>
    <w:rsid w:val="008A3DD9"/>
    <w:rsid w:val="008D6B62"/>
    <w:rsid w:val="008D706B"/>
    <w:rsid w:val="008E032B"/>
    <w:rsid w:val="008F233E"/>
    <w:rsid w:val="008F436D"/>
    <w:rsid w:val="008F58AC"/>
    <w:rsid w:val="008F591A"/>
    <w:rsid w:val="008F66B7"/>
    <w:rsid w:val="0091043A"/>
    <w:rsid w:val="00912835"/>
    <w:rsid w:val="00913F9C"/>
    <w:rsid w:val="00914E66"/>
    <w:rsid w:val="00922BD5"/>
    <w:rsid w:val="0093022A"/>
    <w:rsid w:val="00931CD5"/>
    <w:rsid w:val="0093259C"/>
    <w:rsid w:val="00937EC1"/>
    <w:rsid w:val="00965A10"/>
    <w:rsid w:val="00966D6B"/>
    <w:rsid w:val="00967985"/>
    <w:rsid w:val="00975ACD"/>
    <w:rsid w:val="009833E8"/>
    <w:rsid w:val="00985DFA"/>
    <w:rsid w:val="0099301E"/>
    <w:rsid w:val="00993E45"/>
    <w:rsid w:val="009A4970"/>
    <w:rsid w:val="009B0222"/>
    <w:rsid w:val="009C5E4D"/>
    <w:rsid w:val="009D458C"/>
    <w:rsid w:val="009E4046"/>
    <w:rsid w:val="009F32DA"/>
    <w:rsid w:val="009F6FB5"/>
    <w:rsid w:val="00A01214"/>
    <w:rsid w:val="00A10923"/>
    <w:rsid w:val="00A15518"/>
    <w:rsid w:val="00A172AB"/>
    <w:rsid w:val="00A20002"/>
    <w:rsid w:val="00A24E66"/>
    <w:rsid w:val="00A2672A"/>
    <w:rsid w:val="00A26B63"/>
    <w:rsid w:val="00A3412A"/>
    <w:rsid w:val="00A35922"/>
    <w:rsid w:val="00A369B0"/>
    <w:rsid w:val="00A56B12"/>
    <w:rsid w:val="00A61DE6"/>
    <w:rsid w:val="00A75650"/>
    <w:rsid w:val="00A81182"/>
    <w:rsid w:val="00A90558"/>
    <w:rsid w:val="00A95119"/>
    <w:rsid w:val="00A9552E"/>
    <w:rsid w:val="00AA53D1"/>
    <w:rsid w:val="00AA7AF3"/>
    <w:rsid w:val="00AA7DB0"/>
    <w:rsid w:val="00AC0B02"/>
    <w:rsid w:val="00AC26DA"/>
    <w:rsid w:val="00AC40BA"/>
    <w:rsid w:val="00AD4430"/>
    <w:rsid w:val="00AF64BE"/>
    <w:rsid w:val="00B05099"/>
    <w:rsid w:val="00B06445"/>
    <w:rsid w:val="00B121C6"/>
    <w:rsid w:val="00B15EF9"/>
    <w:rsid w:val="00B257D8"/>
    <w:rsid w:val="00B32BEA"/>
    <w:rsid w:val="00B366C7"/>
    <w:rsid w:val="00B36BEF"/>
    <w:rsid w:val="00B36F64"/>
    <w:rsid w:val="00B410F2"/>
    <w:rsid w:val="00B41A71"/>
    <w:rsid w:val="00B613D4"/>
    <w:rsid w:val="00B720BA"/>
    <w:rsid w:val="00B91BBB"/>
    <w:rsid w:val="00B93808"/>
    <w:rsid w:val="00B94F58"/>
    <w:rsid w:val="00B967E4"/>
    <w:rsid w:val="00BA0178"/>
    <w:rsid w:val="00BC4997"/>
    <w:rsid w:val="00BC5585"/>
    <w:rsid w:val="00BD0EA7"/>
    <w:rsid w:val="00BD262F"/>
    <w:rsid w:val="00BD4B39"/>
    <w:rsid w:val="00BD50C8"/>
    <w:rsid w:val="00BD5680"/>
    <w:rsid w:val="00BE3912"/>
    <w:rsid w:val="00BE5B9C"/>
    <w:rsid w:val="00BF0638"/>
    <w:rsid w:val="00C02856"/>
    <w:rsid w:val="00C25901"/>
    <w:rsid w:val="00C47524"/>
    <w:rsid w:val="00C842B6"/>
    <w:rsid w:val="00C9283D"/>
    <w:rsid w:val="00CA3F0D"/>
    <w:rsid w:val="00CB0061"/>
    <w:rsid w:val="00CB71D5"/>
    <w:rsid w:val="00CC1B99"/>
    <w:rsid w:val="00CC2979"/>
    <w:rsid w:val="00CC30E2"/>
    <w:rsid w:val="00CC3118"/>
    <w:rsid w:val="00CC6250"/>
    <w:rsid w:val="00CF0094"/>
    <w:rsid w:val="00CF724A"/>
    <w:rsid w:val="00CF75D7"/>
    <w:rsid w:val="00D0392B"/>
    <w:rsid w:val="00D04895"/>
    <w:rsid w:val="00D0686D"/>
    <w:rsid w:val="00D12016"/>
    <w:rsid w:val="00D1414B"/>
    <w:rsid w:val="00D144C1"/>
    <w:rsid w:val="00D1475A"/>
    <w:rsid w:val="00D173FB"/>
    <w:rsid w:val="00D37A7F"/>
    <w:rsid w:val="00D43CE6"/>
    <w:rsid w:val="00D45A1B"/>
    <w:rsid w:val="00D5138F"/>
    <w:rsid w:val="00D5348D"/>
    <w:rsid w:val="00D56312"/>
    <w:rsid w:val="00D64E5E"/>
    <w:rsid w:val="00D7121C"/>
    <w:rsid w:val="00D776E7"/>
    <w:rsid w:val="00D80B42"/>
    <w:rsid w:val="00D82731"/>
    <w:rsid w:val="00D82D77"/>
    <w:rsid w:val="00D83511"/>
    <w:rsid w:val="00D92642"/>
    <w:rsid w:val="00D97B15"/>
    <w:rsid w:val="00DA1D52"/>
    <w:rsid w:val="00DA60F7"/>
    <w:rsid w:val="00DB1BF9"/>
    <w:rsid w:val="00DC43FD"/>
    <w:rsid w:val="00DE4F10"/>
    <w:rsid w:val="00DF128D"/>
    <w:rsid w:val="00DF4D41"/>
    <w:rsid w:val="00E003A0"/>
    <w:rsid w:val="00E07991"/>
    <w:rsid w:val="00E10A58"/>
    <w:rsid w:val="00E162C1"/>
    <w:rsid w:val="00E164D0"/>
    <w:rsid w:val="00E21B67"/>
    <w:rsid w:val="00E3326F"/>
    <w:rsid w:val="00E36190"/>
    <w:rsid w:val="00E405D1"/>
    <w:rsid w:val="00E60352"/>
    <w:rsid w:val="00E6308E"/>
    <w:rsid w:val="00E71AAB"/>
    <w:rsid w:val="00E752EF"/>
    <w:rsid w:val="00E75534"/>
    <w:rsid w:val="00E87DE4"/>
    <w:rsid w:val="00E92BA9"/>
    <w:rsid w:val="00EA1219"/>
    <w:rsid w:val="00EC15A2"/>
    <w:rsid w:val="00EC3C45"/>
    <w:rsid w:val="00ED12F5"/>
    <w:rsid w:val="00ED2FB6"/>
    <w:rsid w:val="00EE29FA"/>
    <w:rsid w:val="00EE61E9"/>
    <w:rsid w:val="00EF1D71"/>
    <w:rsid w:val="00EF3764"/>
    <w:rsid w:val="00F06858"/>
    <w:rsid w:val="00F15456"/>
    <w:rsid w:val="00F17840"/>
    <w:rsid w:val="00F20F6D"/>
    <w:rsid w:val="00F36978"/>
    <w:rsid w:val="00F37863"/>
    <w:rsid w:val="00F44C80"/>
    <w:rsid w:val="00F458A6"/>
    <w:rsid w:val="00F46B84"/>
    <w:rsid w:val="00F472BA"/>
    <w:rsid w:val="00F47576"/>
    <w:rsid w:val="00F6123C"/>
    <w:rsid w:val="00F63BA3"/>
    <w:rsid w:val="00F641EA"/>
    <w:rsid w:val="00F65935"/>
    <w:rsid w:val="00F71811"/>
    <w:rsid w:val="00F75CEA"/>
    <w:rsid w:val="00F76555"/>
    <w:rsid w:val="00F7754A"/>
    <w:rsid w:val="00F83405"/>
    <w:rsid w:val="00F85B9E"/>
    <w:rsid w:val="00F91A86"/>
    <w:rsid w:val="00FA025D"/>
    <w:rsid w:val="00FA59DF"/>
    <w:rsid w:val="00FC628A"/>
    <w:rsid w:val="00FC7B04"/>
    <w:rsid w:val="00FD1996"/>
    <w:rsid w:val="00FD46D5"/>
    <w:rsid w:val="00FF6326"/>
    <w:rsid w:val="00FF7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2BD4D"/>
  <w15:docId w15:val="{C96A218E-B422-4DE8-805A-C274E42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6B84"/>
    <w:rPr>
      <w:sz w:val="24"/>
    </w:rPr>
  </w:style>
  <w:style w:type="paragraph" w:styleId="Nagwek1">
    <w:name w:val="heading 1"/>
    <w:basedOn w:val="Normalny"/>
    <w:next w:val="Normalny"/>
    <w:link w:val="Nagwek1Znak"/>
    <w:qFormat/>
    <w:rsid w:val="00E3326F"/>
    <w:pPr>
      <w:keepNext/>
      <w:numPr>
        <w:numId w:val="1"/>
      </w:numPr>
      <w:spacing w:before="240" w:after="60"/>
      <w:outlineLvl w:val="0"/>
    </w:pPr>
    <w:rPr>
      <w:rFonts w:ascii="Cambria" w:hAnsi="Cambria"/>
      <w:b/>
      <w:bCs/>
      <w:kern w:val="32"/>
      <w:sz w:val="26"/>
      <w:szCs w:val="32"/>
    </w:rPr>
  </w:style>
  <w:style w:type="paragraph" w:styleId="Nagwek2">
    <w:name w:val="heading 2"/>
    <w:basedOn w:val="Lista"/>
    <w:next w:val="Normalny"/>
    <w:link w:val="Nagwek2Znak"/>
    <w:uiPriority w:val="9"/>
    <w:unhideWhenUsed/>
    <w:qFormat/>
    <w:rsid w:val="00F46B84"/>
    <w:pPr>
      <w:keepNext/>
      <w:numPr>
        <w:numId w:val="26"/>
      </w:numPr>
      <w:spacing w:before="240" w:after="60"/>
      <w:outlineLvl w:val="1"/>
    </w:pPr>
    <w:rPr>
      <w:b/>
      <w:bCs/>
      <w:iCs/>
      <w:sz w:val="26"/>
      <w:szCs w:val="28"/>
    </w:rPr>
  </w:style>
  <w:style w:type="paragraph" w:styleId="Nagwek3">
    <w:name w:val="heading 3"/>
    <w:basedOn w:val="Normalny"/>
    <w:next w:val="Normalny"/>
    <w:link w:val="Nagwek3Znak"/>
    <w:uiPriority w:val="9"/>
    <w:qFormat/>
    <w:rsid w:val="00736CA6"/>
    <w:pPr>
      <w:keepNext/>
      <w:numPr>
        <w:ilvl w:val="2"/>
        <w:numId w:val="1"/>
      </w:numPr>
      <w:spacing w:before="240" w:after="60"/>
      <w:outlineLvl w:val="2"/>
    </w:pPr>
    <w:rPr>
      <w:b/>
    </w:rPr>
  </w:style>
  <w:style w:type="paragraph" w:styleId="Nagwek4">
    <w:name w:val="heading 4"/>
    <w:basedOn w:val="Normalny"/>
    <w:next w:val="Normalny"/>
    <w:link w:val="Nagwek4Znak"/>
    <w:uiPriority w:val="9"/>
    <w:unhideWhenUsed/>
    <w:qFormat/>
    <w:rsid w:val="00D43CE6"/>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D43CE6"/>
    <w:pPr>
      <w:spacing w:before="240" w:after="60"/>
      <w:outlineLvl w:val="4"/>
    </w:pPr>
    <w:rPr>
      <w:rFonts w:ascii="Calibri" w:hAnsi="Calibri"/>
      <w:b/>
      <w:bCs/>
      <w:i/>
      <w:iCs/>
      <w:sz w:val="26"/>
      <w:szCs w:val="26"/>
    </w:rPr>
  </w:style>
  <w:style w:type="paragraph" w:styleId="Nagwek8">
    <w:name w:val="heading 8"/>
    <w:basedOn w:val="Normalny"/>
    <w:next w:val="Normalny"/>
    <w:link w:val="Nagwek8Znak"/>
    <w:uiPriority w:val="9"/>
    <w:qFormat/>
    <w:rsid w:val="003F7C98"/>
    <w:pPr>
      <w:keepNext/>
      <w:keepLines/>
      <w:suppressAutoHyphens/>
      <w:spacing w:before="200"/>
      <w:outlineLvl w:val="7"/>
    </w:pPr>
    <w:rPr>
      <w:rFonts w:ascii="Cambria" w:hAnsi="Cambria"/>
      <w:color w:val="404040"/>
      <w:lang w:eastAsia="ar-SA"/>
    </w:rPr>
  </w:style>
  <w:style w:type="paragraph" w:styleId="Nagwek9">
    <w:name w:val="heading 9"/>
    <w:basedOn w:val="Normalny"/>
    <w:next w:val="Normalny"/>
    <w:link w:val="Nagwek9Znak"/>
    <w:uiPriority w:val="9"/>
    <w:qFormat/>
    <w:rsid w:val="003F7C98"/>
    <w:pPr>
      <w:keepNext/>
      <w:keepLines/>
      <w:suppressAutoHyphens/>
      <w:spacing w:before="200"/>
      <w:outlineLvl w:val="8"/>
    </w:pPr>
    <w:rPr>
      <w:rFonts w:ascii="Cambria" w:hAnsi="Cambria"/>
      <w:i/>
      <w:iCs/>
      <w:color w:val="40404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lockquote">
    <w:name w:val="Blockquote"/>
    <w:basedOn w:val="Normalny"/>
    <w:pPr>
      <w:spacing w:before="100" w:after="100"/>
      <w:ind w:left="360" w:right="360"/>
    </w:pPr>
    <w:rPr>
      <w:snapToGrid w:val="0"/>
    </w:rPr>
  </w:style>
  <w:style w:type="paragraph" w:styleId="Tekstpodstawowywcity">
    <w:name w:val="Body Text Indent"/>
    <w:basedOn w:val="Normalny"/>
    <w:link w:val="TekstpodstawowywcityZnak"/>
    <w:pPr>
      <w:spacing w:line="360" w:lineRule="auto"/>
      <w:ind w:firstLine="1440"/>
      <w:jc w:val="both"/>
    </w:pPr>
  </w:style>
  <w:style w:type="character" w:customStyle="1" w:styleId="Nagwek1Znak">
    <w:name w:val="Nagłówek 1 Znak"/>
    <w:link w:val="Nagwek1"/>
    <w:rsid w:val="00E3326F"/>
    <w:rPr>
      <w:rFonts w:ascii="Cambria" w:hAnsi="Cambria"/>
      <w:b/>
      <w:bCs/>
      <w:kern w:val="32"/>
      <w:sz w:val="26"/>
      <w:szCs w:val="32"/>
    </w:rPr>
  </w:style>
  <w:style w:type="numbering" w:customStyle="1" w:styleId="numerrozdzia">
    <w:name w:val="numer rozdział"/>
    <w:basedOn w:val="Bezlisty"/>
    <w:rsid w:val="00F65935"/>
    <w:pPr>
      <w:numPr>
        <w:numId w:val="2"/>
      </w:numPr>
    </w:pPr>
  </w:style>
  <w:style w:type="paragraph" w:styleId="Bezodstpw">
    <w:name w:val="No Spacing"/>
    <w:link w:val="BezodstpwZnak"/>
    <w:uiPriority w:val="1"/>
    <w:qFormat/>
    <w:rsid w:val="005159CC"/>
    <w:rPr>
      <w:rFonts w:ascii="Calibri" w:hAnsi="Calibri"/>
      <w:sz w:val="22"/>
      <w:szCs w:val="22"/>
    </w:rPr>
  </w:style>
  <w:style w:type="character" w:customStyle="1" w:styleId="Nagwek2Znak">
    <w:name w:val="Nagłówek 2 Znak"/>
    <w:link w:val="Nagwek2"/>
    <w:uiPriority w:val="9"/>
    <w:rsid w:val="00F46B84"/>
    <w:rPr>
      <w:b/>
      <w:bCs/>
      <w:iCs/>
      <w:sz w:val="26"/>
      <w:szCs w:val="28"/>
    </w:rPr>
  </w:style>
  <w:style w:type="paragraph" w:styleId="Lista">
    <w:name w:val="List"/>
    <w:basedOn w:val="Normalny"/>
    <w:uiPriority w:val="99"/>
    <w:semiHidden/>
    <w:unhideWhenUsed/>
    <w:rsid w:val="004D73A9"/>
    <w:pPr>
      <w:ind w:left="283" w:hanging="283"/>
      <w:contextualSpacing/>
    </w:pPr>
  </w:style>
  <w:style w:type="character" w:customStyle="1" w:styleId="BezodstpwZnak">
    <w:name w:val="Bez odstępów Znak"/>
    <w:link w:val="Bezodstpw"/>
    <w:uiPriority w:val="1"/>
    <w:rsid w:val="005159CC"/>
    <w:rPr>
      <w:rFonts w:ascii="Calibri" w:hAnsi="Calibri"/>
      <w:sz w:val="22"/>
      <w:szCs w:val="22"/>
    </w:rPr>
  </w:style>
  <w:style w:type="paragraph" w:styleId="Tekstdymka">
    <w:name w:val="Balloon Text"/>
    <w:basedOn w:val="Normalny"/>
    <w:link w:val="TekstdymkaZnak"/>
    <w:uiPriority w:val="99"/>
    <w:semiHidden/>
    <w:unhideWhenUsed/>
    <w:rsid w:val="005159CC"/>
    <w:rPr>
      <w:rFonts w:ascii="Tahoma" w:hAnsi="Tahoma" w:cs="Tahoma"/>
      <w:sz w:val="16"/>
      <w:szCs w:val="16"/>
    </w:rPr>
  </w:style>
  <w:style w:type="character" w:customStyle="1" w:styleId="TekstdymkaZnak">
    <w:name w:val="Tekst dymka Znak"/>
    <w:link w:val="Tekstdymka"/>
    <w:uiPriority w:val="99"/>
    <w:semiHidden/>
    <w:rsid w:val="005159CC"/>
    <w:rPr>
      <w:rFonts w:ascii="Tahoma" w:hAnsi="Tahoma" w:cs="Tahoma"/>
      <w:sz w:val="16"/>
      <w:szCs w:val="16"/>
    </w:rPr>
  </w:style>
  <w:style w:type="paragraph" w:styleId="Nagwek">
    <w:name w:val="header"/>
    <w:basedOn w:val="Normalny"/>
    <w:link w:val="NagwekZnak"/>
    <w:uiPriority w:val="99"/>
    <w:unhideWhenUsed/>
    <w:rsid w:val="002B2D60"/>
    <w:pPr>
      <w:tabs>
        <w:tab w:val="center" w:pos="4536"/>
        <w:tab w:val="right" w:pos="9072"/>
      </w:tabs>
    </w:pPr>
  </w:style>
  <w:style w:type="character" w:customStyle="1" w:styleId="NagwekZnak">
    <w:name w:val="Nagłówek Znak"/>
    <w:basedOn w:val="Domylnaczcionkaakapitu"/>
    <w:link w:val="Nagwek"/>
    <w:uiPriority w:val="99"/>
    <w:rsid w:val="002B2D60"/>
  </w:style>
  <w:style w:type="paragraph" w:styleId="Stopka">
    <w:name w:val="footer"/>
    <w:basedOn w:val="Normalny"/>
    <w:link w:val="StopkaZnak"/>
    <w:uiPriority w:val="99"/>
    <w:unhideWhenUsed/>
    <w:rsid w:val="002B2D60"/>
    <w:pPr>
      <w:tabs>
        <w:tab w:val="center" w:pos="4536"/>
        <w:tab w:val="right" w:pos="9072"/>
      </w:tabs>
    </w:pPr>
  </w:style>
  <w:style w:type="character" w:customStyle="1" w:styleId="StopkaZnak">
    <w:name w:val="Stopka Znak"/>
    <w:basedOn w:val="Domylnaczcionkaakapitu"/>
    <w:link w:val="Stopka"/>
    <w:uiPriority w:val="99"/>
    <w:rsid w:val="002B2D60"/>
  </w:style>
  <w:style w:type="paragraph" w:styleId="Legenda">
    <w:name w:val="caption"/>
    <w:basedOn w:val="Normalny"/>
    <w:next w:val="Normalny"/>
    <w:uiPriority w:val="35"/>
    <w:unhideWhenUsed/>
    <w:qFormat/>
    <w:rsid w:val="009F32DA"/>
    <w:rPr>
      <w:b/>
      <w:bCs/>
    </w:rPr>
  </w:style>
  <w:style w:type="character" w:styleId="Hipercze">
    <w:name w:val="Hyperlink"/>
    <w:uiPriority w:val="99"/>
    <w:unhideWhenUsed/>
    <w:rsid w:val="005F613D"/>
    <w:rPr>
      <w:color w:val="0000FF"/>
      <w:u w:val="single"/>
    </w:rPr>
  </w:style>
  <w:style w:type="paragraph" w:styleId="Spisilustracji">
    <w:name w:val="table of figures"/>
    <w:basedOn w:val="Normalny"/>
    <w:next w:val="Normalny"/>
    <w:uiPriority w:val="99"/>
    <w:unhideWhenUsed/>
    <w:rsid w:val="00250172"/>
    <w:pPr>
      <w:ind w:left="400" w:hanging="400"/>
    </w:pPr>
    <w:rPr>
      <w:rFonts w:ascii="Calibri" w:hAnsi="Calibri"/>
      <w:caps/>
    </w:rPr>
  </w:style>
  <w:style w:type="table" w:styleId="Siatkatabeli">
    <w:name w:val="Table Grid"/>
    <w:basedOn w:val="Standardowy"/>
    <w:uiPriority w:val="59"/>
    <w:rsid w:val="00D83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uiPriority w:val="9"/>
    <w:rsid w:val="00D43CE6"/>
    <w:rPr>
      <w:rFonts w:ascii="Calibri" w:eastAsia="Times New Roman" w:hAnsi="Calibri" w:cs="Times New Roman"/>
      <w:b/>
      <w:bCs/>
      <w:sz w:val="28"/>
      <w:szCs w:val="28"/>
    </w:rPr>
  </w:style>
  <w:style w:type="character" w:customStyle="1" w:styleId="Nagwek5Znak">
    <w:name w:val="Nagłówek 5 Znak"/>
    <w:link w:val="Nagwek5"/>
    <w:uiPriority w:val="9"/>
    <w:semiHidden/>
    <w:rsid w:val="00D43CE6"/>
    <w:rPr>
      <w:rFonts w:ascii="Calibri" w:eastAsia="Times New Roman" w:hAnsi="Calibri" w:cs="Times New Roman"/>
      <w:b/>
      <w:bCs/>
      <w:i/>
      <w:iCs/>
      <w:sz w:val="26"/>
      <w:szCs w:val="26"/>
    </w:rPr>
  </w:style>
  <w:style w:type="paragraph" w:styleId="NormalnyWeb">
    <w:name w:val="Normal (Web)"/>
    <w:basedOn w:val="Normalny"/>
    <w:uiPriority w:val="99"/>
    <w:rsid w:val="00D43CE6"/>
    <w:pPr>
      <w:spacing w:before="100" w:after="100"/>
    </w:pPr>
  </w:style>
  <w:style w:type="paragraph" w:styleId="Nagwekspisutreci">
    <w:name w:val="TOC Heading"/>
    <w:basedOn w:val="Nagwek1"/>
    <w:next w:val="Normalny"/>
    <w:uiPriority w:val="39"/>
    <w:semiHidden/>
    <w:unhideWhenUsed/>
    <w:qFormat/>
    <w:rsid w:val="00066483"/>
    <w:pPr>
      <w:keepLines/>
      <w:numPr>
        <w:numId w:val="0"/>
      </w:numPr>
      <w:spacing w:before="480" w:after="0" w:line="276" w:lineRule="auto"/>
      <w:outlineLvl w:val="9"/>
    </w:pPr>
    <w:rPr>
      <w:color w:val="365F91"/>
      <w:kern w:val="0"/>
      <w:sz w:val="28"/>
      <w:szCs w:val="28"/>
    </w:rPr>
  </w:style>
  <w:style w:type="paragraph" w:styleId="Spistreci1">
    <w:name w:val="toc 1"/>
    <w:basedOn w:val="Normalny"/>
    <w:next w:val="Normalny"/>
    <w:autoRedefine/>
    <w:uiPriority w:val="39"/>
    <w:unhideWhenUsed/>
    <w:rsid w:val="008A3DD9"/>
    <w:pPr>
      <w:tabs>
        <w:tab w:val="left" w:pos="403"/>
        <w:tab w:val="right" w:leader="dot" w:pos="9344"/>
      </w:tabs>
    </w:pPr>
  </w:style>
  <w:style w:type="paragraph" w:styleId="Spistreci2">
    <w:name w:val="toc 2"/>
    <w:basedOn w:val="Normalny"/>
    <w:next w:val="Normalny"/>
    <w:autoRedefine/>
    <w:uiPriority w:val="39"/>
    <w:unhideWhenUsed/>
    <w:rsid w:val="00066483"/>
    <w:pPr>
      <w:ind w:left="200"/>
    </w:pPr>
  </w:style>
  <w:style w:type="paragraph" w:styleId="Spistreci3">
    <w:name w:val="toc 3"/>
    <w:basedOn w:val="Normalny"/>
    <w:next w:val="Normalny"/>
    <w:autoRedefine/>
    <w:uiPriority w:val="39"/>
    <w:unhideWhenUsed/>
    <w:rsid w:val="00966D6B"/>
    <w:pPr>
      <w:tabs>
        <w:tab w:val="left" w:pos="1100"/>
        <w:tab w:val="right" w:leader="dot" w:pos="9344"/>
      </w:tabs>
      <w:spacing w:line="360" w:lineRule="auto"/>
      <w:ind w:left="403"/>
    </w:pPr>
  </w:style>
  <w:style w:type="character" w:styleId="Tekstzastpczy">
    <w:name w:val="Placeholder Text"/>
    <w:basedOn w:val="Domylnaczcionkaakapitu"/>
    <w:uiPriority w:val="99"/>
    <w:semiHidden/>
    <w:rsid w:val="006D3F98"/>
    <w:rPr>
      <w:color w:val="808080"/>
    </w:rPr>
  </w:style>
  <w:style w:type="paragraph" w:styleId="Tekstprzypisudolnego">
    <w:name w:val="footnote text"/>
    <w:basedOn w:val="Normalny"/>
    <w:link w:val="TekstprzypisudolnegoZnak"/>
    <w:uiPriority w:val="99"/>
    <w:semiHidden/>
    <w:unhideWhenUsed/>
    <w:rsid w:val="00BD4B39"/>
  </w:style>
  <w:style w:type="character" w:customStyle="1" w:styleId="TekstprzypisudolnegoZnak">
    <w:name w:val="Tekst przypisu dolnego Znak"/>
    <w:basedOn w:val="Domylnaczcionkaakapitu"/>
    <w:link w:val="Tekstprzypisudolnego"/>
    <w:uiPriority w:val="99"/>
    <w:semiHidden/>
    <w:rsid w:val="00BD4B39"/>
  </w:style>
  <w:style w:type="character" w:styleId="Odwoanieprzypisudolnego">
    <w:name w:val="footnote reference"/>
    <w:basedOn w:val="Domylnaczcionkaakapitu"/>
    <w:uiPriority w:val="99"/>
    <w:semiHidden/>
    <w:unhideWhenUsed/>
    <w:rsid w:val="00BD4B39"/>
    <w:rPr>
      <w:vertAlign w:val="superscript"/>
    </w:rPr>
  </w:style>
  <w:style w:type="paragraph" w:styleId="Akapitzlist">
    <w:name w:val="List Paragraph"/>
    <w:basedOn w:val="Normalny"/>
    <w:uiPriority w:val="34"/>
    <w:qFormat/>
    <w:rsid w:val="008575A6"/>
    <w:pPr>
      <w:ind w:left="720"/>
      <w:contextualSpacing/>
    </w:pPr>
  </w:style>
  <w:style w:type="character" w:customStyle="1" w:styleId="Nagwek8Znak">
    <w:name w:val="Nagłówek 8 Znak"/>
    <w:basedOn w:val="Domylnaczcionkaakapitu"/>
    <w:link w:val="Nagwek8"/>
    <w:uiPriority w:val="9"/>
    <w:rsid w:val="003F7C98"/>
    <w:rPr>
      <w:rFonts w:ascii="Cambria" w:hAnsi="Cambria"/>
      <w:color w:val="404040"/>
      <w:lang w:eastAsia="ar-SA"/>
    </w:rPr>
  </w:style>
  <w:style w:type="character" w:customStyle="1" w:styleId="Nagwek9Znak">
    <w:name w:val="Nagłówek 9 Znak"/>
    <w:basedOn w:val="Domylnaczcionkaakapitu"/>
    <w:link w:val="Nagwek9"/>
    <w:uiPriority w:val="9"/>
    <w:rsid w:val="003F7C98"/>
    <w:rPr>
      <w:rFonts w:ascii="Cambria" w:hAnsi="Cambria"/>
      <w:i/>
      <w:iCs/>
      <w:color w:val="404040"/>
      <w:lang w:eastAsia="ar-SA"/>
    </w:rPr>
  </w:style>
  <w:style w:type="character" w:styleId="Pogrubienie">
    <w:name w:val="Strong"/>
    <w:uiPriority w:val="22"/>
    <w:qFormat/>
    <w:rsid w:val="003F7C98"/>
    <w:rPr>
      <w:b/>
      <w:bCs/>
    </w:rPr>
  </w:style>
  <w:style w:type="paragraph" w:customStyle="1" w:styleId="Default">
    <w:name w:val="Default"/>
    <w:rsid w:val="003F7C98"/>
    <w:pPr>
      <w:suppressAutoHyphens/>
      <w:autoSpaceDE w:val="0"/>
    </w:pPr>
    <w:rPr>
      <w:rFonts w:ascii="Calibri" w:eastAsia="Arial" w:hAnsi="Calibri" w:cs="Calibri"/>
      <w:color w:val="000000"/>
      <w:sz w:val="24"/>
      <w:szCs w:val="24"/>
      <w:lang w:eastAsia="ar-SA"/>
    </w:rPr>
  </w:style>
  <w:style w:type="paragraph" w:customStyle="1" w:styleId="Zawartotabeli">
    <w:name w:val="Zawartość tabeli"/>
    <w:basedOn w:val="Normalny"/>
    <w:rsid w:val="003F7C98"/>
    <w:pPr>
      <w:widowControl w:val="0"/>
      <w:suppressLineNumbers/>
      <w:suppressAutoHyphens/>
    </w:pPr>
    <w:rPr>
      <w:rFonts w:eastAsia="Arial Unicode MS"/>
      <w:kern w:val="1"/>
      <w:szCs w:val="24"/>
      <w:lang w:eastAsia="ar-SA"/>
    </w:rPr>
  </w:style>
  <w:style w:type="paragraph" w:customStyle="1" w:styleId="xl25">
    <w:name w:val="xl25"/>
    <w:uiPriority w:val="99"/>
    <w:rsid w:val="003F7C98"/>
    <w:pPr>
      <w:spacing w:before="100" w:after="100"/>
    </w:pPr>
    <w:rPr>
      <w:rFonts w:ascii="Arial" w:hAnsi="Arial" w:cs="Arial"/>
      <w:sz w:val="24"/>
      <w:szCs w:val="24"/>
    </w:rPr>
  </w:style>
  <w:style w:type="paragraph" w:styleId="Tekstpodstawowy2">
    <w:name w:val="Body Text 2"/>
    <w:basedOn w:val="Normalny"/>
    <w:link w:val="Tekstpodstawowy2Znak"/>
    <w:uiPriority w:val="99"/>
    <w:rsid w:val="003F7C98"/>
    <w:pPr>
      <w:spacing w:line="360" w:lineRule="auto"/>
    </w:pPr>
    <w:rPr>
      <w:szCs w:val="24"/>
    </w:rPr>
  </w:style>
  <w:style w:type="character" w:customStyle="1" w:styleId="Tekstpodstawowy2Znak">
    <w:name w:val="Tekst podstawowy 2 Znak"/>
    <w:basedOn w:val="Domylnaczcionkaakapitu"/>
    <w:link w:val="Tekstpodstawowy2"/>
    <w:uiPriority w:val="99"/>
    <w:rsid w:val="003F7C98"/>
    <w:rPr>
      <w:sz w:val="24"/>
      <w:szCs w:val="24"/>
    </w:rPr>
  </w:style>
  <w:style w:type="character" w:customStyle="1" w:styleId="Nagwek3Znak">
    <w:name w:val="Nagłówek 3 Znak"/>
    <w:link w:val="Nagwek3"/>
    <w:uiPriority w:val="9"/>
    <w:rsid w:val="003F7C98"/>
    <w:rPr>
      <w:b/>
      <w:sz w:val="24"/>
    </w:rPr>
  </w:style>
  <w:style w:type="paragraph" w:styleId="Tekstpodstawowy">
    <w:name w:val="Body Text"/>
    <w:basedOn w:val="Normalny"/>
    <w:link w:val="TekstpodstawowyZnak"/>
    <w:uiPriority w:val="99"/>
    <w:semiHidden/>
    <w:unhideWhenUsed/>
    <w:rsid w:val="003F7C98"/>
    <w:pPr>
      <w:suppressAutoHyphens/>
      <w:spacing w:after="120"/>
    </w:pPr>
    <w:rPr>
      <w:szCs w:val="24"/>
      <w:lang w:eastAsia="ar-SA"/>
    </w:rPr>
  </w:style>
  <w:style w:type="character" w:customStyle="1" w:styleId="TekstpodstawowyZnak">
    <w:name w:val="Tekst podstawowy Znak"/>
    <w:basedOn w:val="Domylnaczcionkaakapitu"/>
    <w:link w:val="Tekstpodstawowy"/>
    <w:uiPriority w:val="99"/>
    <w:semiHidden/>
    <w:rsid w:val="003F7C98"/>
    <w:rPr>
      <w:sz w:val="24"/>
      <w:szCs w:val="24"/>
      <w:lang w:eastAsia="ar-SA"/>
    </w:rPr>
  </w:style>
  <w:style w:type="character" w:customStyle="1" w:styleId="highlightedsearchterm">
    <w:name w:val="highlightedsearchterm"/>
    <w:basedOn w:val="Domylnaczcionkaakapitu"/>
    <w:rsid w:val="003F7C98"/>
  </w:style>
  <w:style w:type="character" w:customStyle="1" w:styleId="mw-headline">
    <w:name w:val="mw-headline"/>
    <w:basedOn w:val="Domylnaczcionkaakapitu"/>
    <w:rsid w:val="003F7C98"/>
  </w:style>
  <w:style w:type="character" w:styleId="Uwydatnienie">
    <w:name w:val="Emphasis"/>
    <w:basedOn w:val="Domylnaczcionkaakapitu"/>
    <w:uiPriority w:val="20"/>
    <w:qFormat/>
    <w:rsid w:val="00993E45"/>
    <w:rPr>
      <w:i/>
      <w:iCs/>
    </w:rPr>
  </w:style>
  <w:style w:type="character" w:customStyle="1" w:styleId="TekstpodstawowywcityZnak">
    <w:name w:val="Tekst podstawowy wcięty Znak"/>
    <w:basedOn w:val="Domylnaczcionkaakapitu"/>
    <w:link w:val="Tekstpodstawowywcity"/>
    <w:rsid w:val="00F46B8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051">
      <w:bodyDiv w:val="1"/>
      <w:marLeft w:val="0"/>
      <w:marRight w:val="0"/>
      <w:marTop w:val="0"/>
      <w:marBottom w:val="0"/>
      <w:divBdr>
        <w:top w:val="none" w:sz="0" w:space="0" w:color="auto"/>
        <w:left w:val="none" w:sz="0" w:space="0" w:color="auto"/>
        <w:bottom w:val="none" w:sz="0" w:space="0" w:color="auto"/>
        <w:right w:val="none" w:sz="0" w:space="0" w:color="auto"/>
      </w:divBdr>
    </w:div>
    <w:div w:id="180363462">
      <w:bodyDiv w:val="1"/>
      <w:marLeft w:val="0"/>
      <w:marRight w:val="0"/>
      <w:marTop w:val="0"/>
      <w:marBottom w:val="0"/>
      <w:divBdr>
        <w:top w:val="none" w:sz="0" w:space="0" w:color="auto"/>
        <w:left w:val="none" w:sz="0" w:space="0" w:color="auto"/>
        <w:bottom w:val="none" w:sz="0" w:space="0" w:color="auto"/>
        <w:right w:val="none" w:sz="0" w:space="0" w:color="auto"/>
      </w:divBdr>
      <w:divsChild>
        <w:div w:id="1396472737">
          <w:marLeft w:val="0"/>
          <w:marRight w:val="0"/>
          <w:marTop w:val="0"/>
          <w:marBottom w:val="0"/>
          <w:divBdr>
            <w:top w:val="none" w:sz="0" w:space="0" w:color="auto"/>
            <w:left w:val="none" w:sz="0" w:space="0" w:color="auto"/>
            <w:bottom w:val="none" w:sz="0" w:space="0" w:color="auto"/>
            <w:right w:val="none" w:sz="0" w:space="0" w:color="auto"/>
          </w:divBdr>
          <w:divsChild>
            <w:div w:id="1399474316">
              <w:marLeft w:val="0"/>
              <w:marRight w:val="0"/>
              <w:marTop w:val="0"/>
              <w:marBottom w:val="0"/>
              <w:divBdr>
                <w:top w:val="none" w:sz="0" w:space="0" w:color="auto"/>
                <w:left w:val="none" w:sz="0" w:space="0" w:color="auto"/>
                <w:bottom w:val="none" w:sz="0" w:space="0" w:color="auto"/>
                <w:right w:val="none" w:sz="0" w:space="0" w:color="auto"/>
              </w:divBdr>
              <w:divsChild>
                <w:div w:id="1827895840">
                  <w:marLeft w:val="0"/>
                  <w:marRight w:val="0"/>
                  <w:marTop w:val="0"/>
                  <w:marBottom w:val="0"/>
                  <w:divBdr>
                    <w:top w:val="none" w:sz="0" w:space="0" w:color="auto"/>
                    <w:left w:val="none" w:sz="0" w:space="0" w:color="auto"/>
                    <w:bottom w:val="none" w:sz="0" w:space="0" w:color="auto"/>
                    <w:right w:val="none" w:sz="0" w:space="0" w:color="auto"/>
                  </w:divBdr>
                  <w:divsChild>
                    <w:div w:id="432167024">
                      <w:marLeft w:val="0"/>
                      <w:marRight w:val="0"/>
                      <w:marTop w:val="0"/>
                      <w:marBottom w:val="0"/>
                      <w:divBdr>
                        <w:top w:val="none" w:sz="0" w:space="0" w:color="auto"/>
                        <w:left w:val="none" w:sz="0" w:space="0" w:color="auto"/>
                        <w:bottom w:val="none" w:sz="0" w:space="0" w:color="auto"/>
                        <w:right w:val="none" w:sz="0" w:space="0" w:color="auto"/>
                      </w:divBdr>
                      <w:divsChild>
                        <w:div w:id="223176852">
                          <w:marLeft w:val="0"/>
                          <w:marRight w:val="0"/>
                          <w:marTop w:val="0"/>
                          <w:marBottom w:val="0"/>
                          <w:divBdr>
                            <w:top w:val="none" w:sz="0" w:space="0" w:color="auto"/>
                            <w:left w:val="none" w:sz="0" w:space="0" w:color="auto"/>
                            <w:bottom w:val="none" w:sz="0" w:space="0" w:color="auto"/>
                            <w:right w:val="none" w:sz="0" w:space="0" w:color="auto"/>
                          </w:divBdr>
                          <w:divsChild>
                            <w:div w:id="1470199536">
                              <w:marLeft w:val="0"/>
                              <w:marRight w:val="0"/>
                              <w:marTop w:val="0"/>
                              <w:marBottom w:val="0"/>
                              <w:divBdr>
                                <w:top w:val="none" w:sz="0" w:space="0" w:color="auto"/>
                                <w:left w:val="none" w:sz="0" w:space="0" w:color="auto"/>
                                <w:bottom w:val="none" w:sz="0" w:space="0" w:color="auto"/>
                                <w:right w:val="none" w:sz="0" w:space="0" w:color="auto"/>
                              </w:divBdr>
                              <w:divsChild>
                                <w:div w:id="1673603591">
                                  <w:marLeft w:val="0"/>
                                  <w:marRight w:val="0"/>
                                  <w:marTop w:val="0"/>
                                  <w:marBottom w:val="0"/>
                                  <w:divBdr>
                                    <w:top w:val="none" w:sz="0" w:space="0" w:color="auto"/>
                                    <w:left w:val="none" w:sz="0" w:space="0" w:color="auto"/>
                                    <w:bottom w:val="none" w:sz="0" w:space="0" w:color="auto"/>
                                    <w:right w:val="none" w:sz="0" w:space="0" w:color="auto"/>
                                  </w:divBdr>
                                  <w:divsChild>
                                    <w:div w:id="865481811">
                                      <w:marLeft w:val="0"/>
                                      <w:marRight w:val="0"/>
                                      <w:marTop w:val="0"/>
                                      <w:marBottom w:val="0"/>
                                      <w:divBdr>
                                        <w:top w:val="none" w:sz="0" w:space="0" w:color="auto"/>
                                        <w:left w:val="none" w:sz="0" w:space="0" w:color="auto"/>
                                        <w:bottom w:val="none" w:sz="0" w:space="0" w:color="auto"/>
                                        <w:right w:val="none" w:sz="0" w:space="0" w:color="auto"/>
                                      </w:divBdr>
                                      <w:divsChild>
                                        <w:div w:id="999892936">
                                          <w:marLeft w:val="0"/>
                                          <w:marRight w:val="0"/>
                                          <w:marTop w:val="0"/>
                                          <w:marBottom w:val="0"/>
                                          <w:divBdr>
                                            <w:top w:val="none" w:sz="0" w:space="0" w:color="auto"/>
                                            <w:left w:val="none" w:sz="0" w:space="0" w:color="auto"/>
                                            <w:bottom w:val="none" w:sz="0" w:space="0" w:color="auto"/>
                                            <w:right w:val="none" w:sz="0" w:space="0" w:color="auto"/>
                                          </w:divBdr>
                                          <w:divsChild>
                                            <w:div w:id="1373266999">
                                              <w:marLeft w:val="0"/>
                                              <w:marRight w:val="0"/>
                                              <w:marTop w:val="0"/>
                                              <w:marBottom w:val="0"/>
                                              <w:divBdr>
                                                <w:top w:val="single" w:sz="2" w:space="3" w:color="CDCDCD"/>
                                                <w:left w:val="single" w:sz="6" w:space="9" w:color="CDCDCD"/>
                                                <w:bottom w:val="single" w:sz="2" w:space="3" w:color="CDCDCD"/>
                                                <w:right w:val="single" w:sz="6" w:space="9" w:color="CDCDCD"/>
                                              </w:divBdr>
                                              <w:divsChild>
                                                <w:div w:id="1918175712">
                                                  <w:marLeft w:val="0"/>
                                                  <w:marRight w:val="0"/>
                                                  <w:marTop w:val="0"/>
                                                  <w:marBottom w:val="0"/>
                                                  <w:divBdr>
                                                    <w:top w:val="none" w:sz="0" w:space="0" w:color="auto"/>
                                                    <w:left w:val="none" w:sz="0" w:space="0" w:color="auto"/>
                                                    <w:bottom w:val="none" w:sz="0" w:space="0" w:color="auto"/>
                                                    <w:right w:val="none" w:sz="0" w:space="0" w:color="auto"/>
                                                  </w:divBdr>
                                                  <w:divsChild>
                                                    <w:div w:id="12885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1383666">
      <w:bodyDiv w:val="1"/>
      <w:marLeft w:val="0"/>
      <w:marRight w:val="0"/>
      <w:marTop w:val="0"/>
      <w:marBottom w:val="0"/>
      <w:divBdr>
        <w:top w:val="none" w:sz="0" w:space="0" w:color="auto"/>
        <w:left w:val="none" w:sz="0" w:space="0" w:color="auto"/>
        <w:bottom w:val="none" w:sz="0" w:space="0" w:color="auto"/>
        <w:right w:val="none" w:sz="0" w:space="0" w:color="auto"/>
      </w:divBdr>
    </w:div>
    <w:div w:id="997079993">
      <w:bodyDiv w:val="1"/>
      <w:marLeft w:val="0"/>
      <w:marRight w:val="0"/>
      <w:marTop w:val="0"/>
      <w:marBottom w:val="0"/>
      <w:divBdr>
        <w:top w:val="none" w:sz="0" w:space="0" w:color="auto"/>
        <w:left w:val="none" w:sz="0" w:space="0" w:color="auto"/>
        <w:bottom w:val="none" w:sz="0" w:space="0" w:color="auto"/>
        <w:right w:val="none" w:sz="0" w:space="0" w:color="auto"/>
      </w:divBdr>
      <w:divsChild>
        <w:div w:id="354237489">
          <w:marLeft w:val="0"/>
          <w:marRight w:val="0"/>
          <w:marTop w:val="0"/>
          <w:marBottom w:val="0"/>
          <w:divBdr>
            <w:top w:val="none" w:sz="0" w:space="0" w:color="auto"/>
            <w:left w:val="none" w:sz="0" w:space="0" w:color="auto"/>
            <w:bottom w:val="none" w:sz="0" w:space="0" w:color="auto"/>
            <w:right w:val="none" w:sz="0" w:space="0" w:color="auto"/>
          </w:divBdr>
          <w:divsChild>
            <w:div w:id="1343779972">
              <w:marLeft w:val="0"/>
              <w:marRight w:val="0"/>
              <w:marTop w:val="0"/>
              <w:marBottom w:val="0"/>
              <w:divBdr>
                <w:top w:val="none" w:sz="0" w:space="0" w:color="auto"/>
                <w:left w:val="none" w:sz="0" w:space="0" w:color="auto"/>
                <w:bottom w:val="none" w:sz="0" w:space="0" w:color="auto"/>
                <w:right w:val="none" w:sz="0" w:space="0" w:color="auto"/>
              </w:divBdr>
              <w:divsChild>
                <w:div w:id="426192831">
                  <w:marLeft w:val="0"/>
                  <w:marRight w:val="0"/>
                  <w:marTop w:val="195"/>
                  <w:marBottom w:val="0"/>
                  <w:divBdr>
                    <w:top w:val="none" w:sz="0" w:space="0" w:color="auto"/>
                    <w:left w:val="none" w:sz="0" w:space="0" w:color="auto"/>
                    <w:bottom w:val="none" w:sz="0" w:space="0" w:color="auto"/>
                    <w:right w:val="none" w:sz="0" w:space="0" w:color="auto"/>
                  </w:divBdr>
                  <w:divsChild>
                    <w:div w:id="1573588954">
                      <w:marLeft w:val="0"/>
                      <w:marRight w:val="0"/>
                      <w:marTop w:val="0"/>
                      <w:marBottom w:val="0"/>
                      <w:divBdr>
                        <w:top w:val="none" w:sz="0" w:space="0" w:color="auto"/>
                        <w:left w:val="none" w:sz="0" w:space="0" w:color="auto"/>
                        <w:bottom w:val="none" w:sz="0" w:space="0" w:color="auto"/>
                        <w:right w:val="none" w:sz="0" w:space="0" w:color="auto"/>
                      </w:divBdr>
                      <w:divsChild>
                        <w:div w:id="403602960">
                          <w:marLeft w:val="0"/>
                          <w:marRight w:val="0"/>
                          <w:marTop w:val="0"/>
                          <w:marBottom w:val="0"/>
                          <w:divBdr>
                            <w:top w:val="none" w:sz="0" w:space="0" w:color="auto"/>
                            <w:left w:val="none" w:sz="0" w:space="0" w:color="auto"/>
                            <w:bottom w:val="none" w:sz="0" w:space="0" w:color="auto"/>
                            <w:right w:val="none" w:sz="0" w:space="0" w:color="auto"/>
                          </w:divBdr>
                          <w:divsChild>
                            <w:div w:id="2132279353">
                              <w:marLeft w:val="0"/>
                              <w:marRight w:val="0"/>
                              <w:marTop w:val="0"/>
                              <w:marBottom w:val="0"/>
                              <w:divBdr>
                                <w:top w:val="none" w:sz="0" w:space="0" w:color="auto"/>
                                <w:left w:val="none" w:sz="0" w:space="0" w:color="auto"/>
                                <w:bottom w:val="none" w:sz="0" w:space="0" w:color="auto"/>
                                <w:right w:val="none" w:sz="0" w:space="0" w:color="auto"/>
                              </w:divBdr>
                              <w:divsChild>
                                <w:div w:id="1164973227">
                                  <w:marLeft w:val="0"/>
                                  <w:marRight w:val="0"/>
                                  <w:marTop w:val="0"/>
                                  <w:marBottom w:val="0"/>
                                  <w:divBdr>
                                    <w:top w:val="none" w:sz="0" w:space="0" w:color="auto"/>
                                    <w:left w:val="none" w:sz="0" w:space="0" w:color="auto"/>
                                    <w:bottom w:val="none" w:sz="0" w:space="0" w:color="auto"/>
                                    <w:right w:val="none" w:sz="0" w:space="0" w:color="auto"/>
                                  </w:divBdr>
                                  <w:divsChild>
                                    <w:div w:id="1491142638">
                                      <w:marLeft w:val="0"/>
                                      <w:marRight w:val="0"/>
                                      <w:marTop w:val="0"/>
                                      <w:marBottom w:val="0"/>
                                      <w:divBdr>
                                        <w:top w:val="none" w:sz="0" w:space="0" w:color="auto"/>
                                        <w:left w:val="none" w:sz="0" w:space="0" w:color="auto"/>
                                        <w:bottom w:val="none" w:sz="0" w:space="0" w:color="auto"/>
                                        <w:right w:val="none" w:sz="0" w:space="0" w:color="auto"/>
                                      </w:divBdr>
                                      <w:divsChild>
                                        <w:div w:id="225343509">
                                          <w:marLeft w:val="0"/>
                                          <w:marRight w:val="0"/>
                                          <w:marTop w:val="0"/>
                                          <w:marBottom w:val="0"/>
                                          <w:divBdr>
                                            <w:top w:val="none" w:sz="0" w:space="0" w:color="auto"/>
                                            <w:left w:val="none" w:sz="0" w:space="0" w:color="auto"/>
                                            <w:bottom w:val="none" w:sz="0" w:space="0" w:color="auto"/>
                                            <w:right w:val="none" w:sz="0" w:space="0" w:color="auto"/>
                                          </w:divBdr>
                                          <w:divsChild>
                                            <w:div w:id="600114226">
                                              <w:marLeft w:val="0"/>
                                              <w:marRight w:val="0"/>
                                              <w:marTop w:val="0"/>
                                              <w:marBottom w:val="0"/>
                                              <w:divBdr>
                                                <w:top w:val="none" w:sz="0" w:space="0" w:color="auto"/>
                                                <w:left w:val="none" w:sz="0" w:space="0" w:color="auto"/>
                                                <w:bottom w:val="none" w:sz="0" w:space="0" w:color="auto"/>
                                                <w:right w:val="none" w:sz="0" w:space="0" w:color="auto"/>
                                              </w:divBdr>
                                              <w:divsChild>
                                                <w:div w:id="938291908">
                                                  <w:marLeft w:val="0"/>
                                                  <w:marRight w:val="0"/>
                                                  <w:marTop w:val="0"/>
                                                  <w:marBottom w:val="0"/>
                                                  <w:divBdr>
                                                    <w:top w:val="none" w:sz="0" w:space="0" w:color="auto"/>
                                                    <w:left w:val="none" w:sz="0" w:space="0" w:color="auto"/>
                                                    <w:bottom w:val="none" w:sz="0" w:space="0" w:color="auto"/>
                                                    <w:right w:val="none" w:sz="0" w:space="0" w:color="auto"/>
                                                  </w:divBdr>
                                                  <w:divsChild>
                                                    <w:div w:id="957298596">
                                                      <w:marLeft w:val="0"/>
                                                      <w:marRight w:val="0"/>
                                                      <w:marTop w:val="0"/>
                                                      <w:marBottom w:val="180"/>
                                                      <w:divBdr>
                                                        <w:top w:val="none" w:sz="0" w:space="0" w:color="auto"/>
                                                        <w:left w:val="none" w:sz="0" w:space="0" w:color="auto"/>
                                                        <w:bottom w:val="none" w:sz="0" w:space="0" w:color="auto"/>
                                                        <w:right w:val="none" w:sz="0" w:space="0" w:color="auto"/>
                                                      </w:divBdr>
                                                      <w:divsChild>
                                                        <w:div w:id="846795118">
                                                          <w:marLeft w:val="0"/>
                                                          <w:marRight w:val="0"/>
                                                          <w:marTop w:val="0"/>
                                                          <w:marBottom w:val="0"/>
                                                          <w:divBdr>
                                                            <w:top w:val="none" w:sz="0" w:space="0" w:color="auto"/>
                                                            <w:left w:val="none" w:sz="0" w:space="0" w:color="auto"/>
                                                            <w:bottom w:val="none" w:sz="0" w:space="0" w:color="auto"/>
                                                            <w:right w:val="none" w:sz="0" w:space="0" w:color="auto"/>
                                                          </w:divBdr>
                                                          <w:divsChild>
                                                            <w:div w:id="1743062474">
                                                              <w:marLeft w:val="0"/>
                                                              <w:marRight w:val="0"/>
                                                              <w:marTop w:val="0"/>
                                                              <w:marBottom w:val="0"/>
                                                              <w:divBdr>
                                                                <w:top w:val="none" w:sz="0" w:space="0" w:color="auto"/>
                                                                <w:left w:val="none" w:sz="0" w:space="0" w:color="auto"/>
                                                                <w:bottom w:val="none" w:sz="0" w:space="0" w:color="auto"/>
                                                                <w:right w:val="none" w:sz="0" w:space="0" w:color="auto"/>
                                                              </w:divBdr>
                                                              <w:divsChild>
                                                                <w:div w:id="1485010268">
                                                                  <w:marLeft w:val="0"/>
                                                                  <w:marRight w:val="0"/>
                                                                  <w:marTop w:val="0"/>
                                                                  <w:marBottom w:val="0"/>
                                                                  <w:divBdr>
                                                                    <w:top w:val="none" w:sz="0" w:space="0" w:color="auto"/>
                                                                    <w:left w:val="none" w:sz="0" w:space="0" w:color="auto"/>
                                                                    <w:bottom w:val="none" w:sz="0" w:space="0" w:color="auto"/>
                                                                    <w:right w:val="none" w:sz="0" w:space="0" w:color="auto"/>
                                                                  </w:divBdr>
                                                                  <w:divsChild>
                                                                    <w:div w:id="609778232">
                                                                      <w:marLeft w:val="0"/>
                                                                      <w:marRight w:val="0"/>
                                                                      <w:marTop w:val="0"/>
                                                                      <w:marBottom w:val="0"/>
                                                                      <w:divBdr>
                                                                        <w:top w:val="none" w:sz="0" w:space="0" w:color="auto"/>
                                                                        <w:left w:val="none" w:sz="0" w:space="0" w:color="auto"/>
                                                                        <w:bottom w:val="none" w:sz="0" w:space="0" w:color="auto"/>
                                                                        <w:right w:val="none" w:sz="0" w:space="0" w:color="auto"/>
                                                                      </w:divBdr>
                                                                      <w:divsChild>
                                                                        <w:div w:id="1833987564">
                                                                          <w:marLeft w:val="0"/>
                                                                          <w:marRight w:val="0"/>
                                                                          <w:marTop w:val="0"/>
                                                                          <w:marBottom w:val="0"/>
                                                                          <w:divBdr>
                                                                            <w:top w:val="none" w:sz="0" w:space="0" w:color="auto"/>
                                                                            <w:left w:val="none" w:sz="0" w:space="0" w:color="auto"/>
                                                                            <w:bottom w:val="none" w:sz="0" w:space="0" w:color="auto"/>
                                                                            <w:right w:val="none" w:sz="0" w:space="0" w:color="auto"/>
                                                                          </w:divBdr>
                                                                          <w:divsChild>
                                                                            <w:div w:id="11727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995872">
      <w:bodyDiv w:val="1"/>
      <w:marLeft w:val="0"/>
      <w:marRight w:val="0"/>
      <w:marTop w:val="0"/>
      <w:marBottom w:val="0"/>
      <w:divBdr>
        <w:top w:val="none" w:sz="0" w:space="0" w:color="auto"/>
        <w:left w:val="none" w:sz="0" w:space="0" w:color="auto"/>
        <w:bottom w:val="none" w:sz="0" w:space="0" w:color="auto"/>
        <w:right w:val="none" w:sz="0" w:space="0" w:color="auto"/>
      </w:divBdr>
    </w:div>
    <w:div w:id="1650741676">
      <w:bodyDiv w:val="1"/>
      <w:marLeft w:val="0"/>
      <w:marRight w:val="0"/>
      <w:marTop w:val="0"/>
      <w:marBottom w:val="0"/>
      <w:divBdr>
        <w:top w:val="none" w:sz="0" w:space="0" w:color="auto"/>
        <w:left w:val="none" w:sz="0" w:space="0" w:color="auto"/>
        <w:bottom w:val="none" w:sz="0" w:space="0" w:color="auto"/>
        <w:right w:val="none" w:sz="0" w:space="0" w:color="auto"/>
      </w:divBdr>
    </w:div>
    <w:div w:id="1884320054">
      <w:bodyDiv w:val="1"/>
      <w:marLeft w:val="0"/>
      <w:marRight w:val="0"/>
      <w:marTop w:val="0"/>
      <w:marBottom w:val="0"/>
      <w:divBdr>
        <w:top w:val="none" w:sz="0" w:space="0" w:color="auto"/>
        <w:left w:val="none" w:sz="0" w:space="0" w:color="auto"/>
        <w:bottom w:val="none" w:sz="0" w:space="0" w:color="auto"/>
        <w:right w:val="none" w:sz="0" w:space="0" w:color="auto"/>
      </w:divBdr>
    </w:div>
    <w:div w:id="2046825719">
      <w:bodyDiv w:val="1"/>
      <w:marLeft w:val="0"/>
      <w:marRight w:val="0"/>
      <w:marTop w:val="0"/>
      <w:marBottom w:val="0"/>
      <w:divBdr>
        <w:top w:val="none" w:sz="0" w:space="0" w:color="auto"/>
        <w:left w:val="none" w:sz="0" w:space="0" w:color="auto"/>
        <w:bottom w:val="none" w:sz="0" w:space="0" w:color="auto"/>
        <w:right w:val="none" w:sz="0" w:space="0" w:color="auto"/>
      </w:divBdr>
    </w:div>
    <w:div w:id="20703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ke.edu.pl/index.php/egzamin-gimnazjalny-left/podstawa-progamo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67BE8-EEF8-498F-9362-0A3508C8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19</Pages>
  <Words>5768</Words>
  <Characters>34611</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Tytuł: „Od starożytności do współczesności”</vt:lpstr>
    </vt:vector>
  </TitlesOfParts>
  <Company/>
  <LinksUpToDate>false</LinksUpToDate>
  <CharactersWithSpaces>40299</CharactersWithSpaces>
  <SharedDoc>false</SharedDoc>
  <HLinks>
    <vt:vector size="186" baseType="variant">
      <vt:variant>
        <vt:i4>1703984</vt:i4>
      </vt:variant>
      <vt:variant>
        <vt:i4>206</vt:i4>
      </vt:variant>
      <vt:variant>
        <vt:i4>0</vt:i4>
      </vt:variant>
      <vt:variant>
        <vt:i4>5</vt:i4>
      </vt:variant>
      <vt:variant>
        <vt:lpwstr/>
      </vt:variant>
      <vt:variant>
        <vt:lpwstr>_Toc452802621</vt:lpwstr>
      </vt:variant>
      <vt:variant>
        <vt:i4>1703984</vt:i4>
      </vt:variant>
      <vt:variant>
        <vt:i4>200</vt:i4>
      </vt:variant>
      <vt:variant>
        <vt:i4>0</vt:i4>
      </vt:variant>
      <vt:variant>
        <vt:i4>5</vt:i4>
      </vt:variant>
      <vt:variant>
        <vt:lpwstr/>
      </vt:variant>
      <vt:variant>
        <vt:lpwstr>_Toc452802620</vt:lpwstr>
      </vt:variant>
      <vt:variant>
        <vt:i4>1638448</vt:i4>
      </vt:variant>
      <vt:variant>
        <vt:i4>194</vt:i4>
      </vt:variant>
      <vt:variant>
        <vt:i4>0</vt:i4>
      </vt:variant>
      <vt:variant>
        <vt:i4>5</vt:i4>
      </vt:variant>
      <vt:variant>
        <vt:lpwstr/>
      </vt:variant>
      <vt:variant>
        <vt:lpwstr>_Toc452802619</vt:lpwstr>
      </vt:variant>
      <vt:variant>
        <vt:i4>1835058</vt:i4>
      </vt:variant>
      <vt:variant>
        <vt:i4>185</vt:i4>
      </vt:variant>
      <vt:variant>
        <vt:i4>0</vt:i4>
      </vt:variant>
      <vt:variant>
        <vt:i4>5</vt:i4>
      </vt:variant>
      <vt:variant>
        <vt:lpwstr/>
      </vt:variant>
      <vt:variant>
        <vt:lpwstr>_Toc452802448</vt:lpwstr>
      </vt:variant>
      <vt:variant>
        <vt:i4>1835058</vt:i4>
      </vt:variant>
      <vt:variant>
        <vt:i4>179</vt:i4>
      </vt:variant>
      <vt:variant>
        <vt:i4>0</vt:i4>
      </vt:variant>
      <vt:variant>
        <vt:i4>5</vt:i4>
      </vt:variant>
      <vt:variant>
        <vt:lpwstr/>
      </vt:variant>
      <vt:variant>
        <vt:lpwstr>_Toc452802447</vt:lpwstr>
      </vt:variant>
      <vt:variant>
        <vt:i4>1835058</vt:i4>
      </vt:variant>
      <vt:variant>
        <vt:i4>173</vt:i4>
      </vt:variant>
      <vt:variant>
        <vt:i4>0</vt:i4>
      </vt:variant>
      <vt:variant>
        <vt:i4>5</vt:i4>
      </vt:variant>
      <vt:variant>
        <vt:lpwstr/>
      </vt:variant>
      <vt:variant>
        <vt:lpwstr>_Toc452802446</vt:lpwstr>
      </vt:variant>
      <vt:variant>
        <vt:i4>4325454</vt:i4>
      </vt:variant>
      <vt:variant>
        <vt:i4>159</vt:i4>
      </vt:variant>
      <vt:variant>
        <vt:i4>0</vt:i4>
      </vt:variant>
      <vt:variant>
        <vt:i4>5</vt:i4>
      </vt:variant>
      <vt:variant>
        <vt:lpwstr>http://www.google.pl/url?sa=i&amp;rct=j&amp;q=&amp;esrc=s&amp;source=images&amp;cd=&amp;cad=rja&amp;uact=8&amp;ved=0ahUKEwjagszthI7NAhXFKywKHRJgANMQjRwIBw&amp;url=http%3A%2F%2Fuzaleznienia.praktyczne.info.pl%2Falkoholizm%2Falkohol_zbyt_wczesnie.php&amp;psig=AFQjCNG_sbkFAqqLrSZ1z_SWPqZ8ZLFFlA&amp;ust=1465118204547935</vt:lpwstr>
      </vt:variant>
      <vt:variant>
        <vt:lpwstr/>
      </vt:variant>
      <vt:variant>
        <vt:i4>5242932</vt:i4>
      </vt:variant>
      <vt:variant>
        <vt:i4>147</vt:i4>
      </vt:variant>
      <vt:variant>
        <vt:i4>0</vt:i4>
      </vt:variant>
      <vt:variant>
        <vt:i4>5</vt:i4>
      </vt:variant>
      <vt:variant>
        <vt:lpwstr>http://www.google.pl/url?sa=i&amp;rct=j&amp;q=&amp;esrc=s&amp;source=images&amp;cd=&amp;ved=0ahUKEwjPvKm0_o3NAhUmOpoKHZybCIIQjRwIBw&amp;url=http%3A%2F%2Ffotoreporter24.pl%2F2014%2F06%2F07%2Fwilla-pod-jabloniami-najpiekniejszy-przyklad-lodzkiej-secesji%2Fcomment-page-1%2F&amp;bvm=bv.123664746,d.bGs&amp;psig=AFQjCNHbLcH0epQGG6_0lxswD1wQu3Ablw&amp;ust=1465116490426768</vt:lpwstr>
      </vt:variant>
      <vt:variant>
        <vt:lpwstr/>
      </vt:variant>
      <vt:variant>
        <vt:i4>1179728</vt:i4>
      </vt:variant>
      <vt:variant>
        <vt:i4>135</vt:i4>
      </vt:variant>
      <vt:variant>
        <vt:i4>0</vt:i4>
      </vt:variant>
      <vt:variant>
        <vt:i4>5</vt:i4>
      </vt:variant>
      <vt:variant>
        <vt:lpwstr>https://www.google.pl/url?sa=i&amp;rct=j&amp;q=&amp;esrc=s&amp;source=images&amp;cd=&amp;cad=rja&amp;uact=8&amp;ved=0ahUKEwjP48Kt_Y3NAhWJE5oKHeOtCZwQjRwIBw&amp;url=https%3A%2F%2Fpl.wikipedia.org%2Fwiki%2FKo%25C5%259Bci%25C3%25B3%25C5%2582_Wizytek_w_Warszawie&amp;psig=AFQjCNHRpy9AW6kLrMBIMuXfmfpVT50h5Q&amp;ust=1465116211529049</vt:lpwstr>
      </vt:variant>
      <vt:variant>
        <vt:lpwstr/>
      </vt:variant>
      <vt:variant>
        <vt:i4>1638453</vt:i4>
      </vt:variant>
      <vt:variant>
        <vt:i4>128</vt:i4>
      </vt:variant>
      <vt:variant>
        <vt:i4>0</vt:i4>
      </vt:variant>
      <vt:variant>
        <vt:i4>5</vt:i4>
      </vt:variant>
      <vt:variant>
        <vt:lpwstr/>
      </vt:variant>
      <vt:variant>
        <vt:lpwstr>_Toc452803308</vt:lpwstr>
      </vt:variant>
      <vt:variant>
        <vt:i4>1638453</vt:i4>
      </vt:variant>
      <vt:variant>
        <vt:i4>122</vt:i4>
      </vt:variant>
      <vt:variant>
        <vt:i4>0</vt:i4>
      </vt:variant>
      <vt:variant>
        <vt:i4>5</vt:i4>
      </vt:variant>
      <vt:variant>
        <vt:lpwstr/>
      </vt:variant>
      <vt:variant>
        <vt:lpwstr>_Toc452803307</vt:lpwstr>
      </vt:variant>
      <vt:variant>
        <vt:i4>1638453</vt:i4>
      </vt:variant>
      <vt:variant>
        <vt:i4>116</vt:i4>
      </vt:variant>
      <vt:variant>
        <vt:i4>0</vt:i4>
      </vt:variant>
      <vt:variant>
        <vt:i4>5</vt:i4>
      </vt:variant>
      <vt:variant>
        <vt:lpwstr/>
      </vt:variant>
      <vt:variant>
        <vt:lpwstr>_Toc452803306</vt:lpwstr>
      </vt:variant>
      <vt:variant>
        <vt:i4>1638453</vt:i4>
      </vt:variant>
      <vt:variant>
        <vt:i4>110</vt:i4>
      </vt:variant>
      <vt:variant>
        <vt:i4>0</vt:i4>
      </vt:variant>
      <vt:variant>
        <vt:i4>5</vt:i4>
      </vt:variant>
      <vt:variant>
        <vt:lpwstr/>
      </vt:variant>
      <vt:variant>
        <vt:lpwstr>_Toc452803305</vt:lpwstr>
      </vt:variant>
      <vt:variant>
        <vt:i4>1638453</vt:i4>
      </vt:variant>
      <vt:variant>
        <vt:i4>104</vt:i4>
      </vt:variant>
      <vt:variant>
        <vt:i4>0</vt:i4>
      </vt:variant>
      <vt:variant>
        <vt:i4>5</vt:i4>
      </vt:variant>
      <vt:variant>
        <vt:lpwstr/>
      </vt:variant>
      <vt:variant>
        <vt:lpwstr>_Toc452803304</vt:lpwstr>
      </vt:variant>
      <vt:variant>
        <vt:i4>1638453</vt:i4>
      </vt:variant>
      <vt:variant>
        <vt:i4>98</vt:i4>
      </vt:variant>
      <vt:variant>
        <vt:i4>0</vt:i4>
      </vt:variant>
      <vt:variant>
        <vt:i4>5</vt:i4>
      </vt:variant>
      <vt:variant>
        <vt:lpwstr/>
      </vt:variant>
      <vt:variant>
        <vt:lpwstr>_Toc452803303</vt:lpwstr>
      </vt:variant>
      <vt:variant>
        <vt:i4>1638453</vt:i4>
      </vt:variant>
      <vt:variant>
        <vt:i4>92</vt:i4>
      </vt:variant>
      <vt:variant>
        <vt:i4>0</vt:i4>
      </vt:variant>
      <vt:variant>
        <vt:i4>5</vt:i4>
      </vt:variant>
      <vt:variant>
        <vt:lpwstr/>
      </vt:variant>
      <vt:variant>
        <vt:lpwstr>_Toc452803302</vt:lpwstr>
      </vt:variant>
      <vt:variant>
        <vt:i4>1638453</vt:i4>
      </vt:variant>
      <vt:variant>
        <vt:i4>86</vt:i4>
      </vt:variant>
      <vt:variant>
        <vt:i4>0</vt:i4>
      </vt:variant>
      <vt:variant>
        <vt:i4>5</vt:i4>
      </vt:variant>
      <vt:variant>
        <vt:lpwstr/>
      </vt:variant>
      <vt:variant>
        <vt:lpwstr>_Toc452803301</vt:lpwstr>
      </vt:variant>
      <vt:variant>
        <vt:i4>1638453</vt:i4>
      </vt:variant>
      <vt:variant>
        <vt:i4>80</vt:i4>
      </vt:variant>
      <vt:variant>
        <vt:i4>0</vt:i4>
      </vt:variant>
      <vt:variant>
        <vt:i4>5</vt:i4>
      </vt:variant>
      <vt:variant>
        <vt:lpwstr/>
      </vt:variant>
      <vt:variant>
        <vt:lpwstr>_Toc452803300</vt:lpwstr>
      </vt:variant>
      <vt:variant>
        <vt:i4>1048628</vt:i4>
      </vt:variant>
      <vt:variant>
        <vt:i4>74</vt:i4>
      </vt:variant>
      <vt:variant>
        <vt:i4>0</vt:i4>
      </vt:variant>
      <vt:variant>
        <vt:i4>5</vt:i4>
      </vt:variant>
      <vt:variant>
        <vt:lpwstr/>
      </vt:variant>
      <vt:variant>
        <vt:lpwstr>_Toc452803299</vt:lpwstr>
      </vt:variant>
      <vt:variant>
        <vt:i4>1048628</vt:i4>
      </vt:variant>
      <vt:variant>
        <vt:i4>68</vt:i4>
      </vt:variant>
      <vt:variant>
        <vt:i4>0</vt:i4>
      </vt:variant>
      <vt:variant>
        <vt:i4>5</vt:i4>
      </vt:variant>
      <vt:variant>
        <vt:lpwstr/>
      </vt:variant>
      <vt:variant>
        <vt:lpwstr>_Toc452803298</vt:lpwstr>
      </vt:variant>
      <vt:variant>
        <vt:i4>1048628</vt:i4>
      </vt:variant>
      <vt:variant>
        <vt:i4>62</vt:i4>
      </vt:variant>
      <vt:variant>
        <vt:i4>0</vt:i4>
      </vt:variant>
      <vt:variant>
        <vt:i4>5</vt:i4>
      </vt:variant>
      <vt:variant>
        <vt:lpwstr/>
      </vt:variant>
      <vt:variant>
        <vt:lpwstr>_Toc452803297</vt:lpwstr>
      </vt:variant>
      <vt:variant>
        <vt:i4>1048628</vt:i4>
      </vt:variant>
      <vt:variant>
        <vt:i4>56</vt:i4>
      </vt:variant>
      <vt:variant>
        <vt:i4>0</vt:i4>
      </vt:variant>
      <vt:variant>
        <vt:i4>5</vt:i4>
      </vt:variant>
      <vt:variant>
        <vt:lpwstr/>
      </vt:variant>
      <vt:variant>
        <vt:lpwstr>_Toc452803295</vt:lpwstr>
      </vt:variant>
      <vt:variant>
        <vt:i4>1048628</vt:i4>
      </vt:variant>
      <vt:variant>
        <vt:i4>50</vt:i4>
      </vt:variant>
      <vt:variant>
        <vt:i4>0</vt:i4>
      </vt:variant>
      <vt:variant>
        <vt:i4>5</vt:i4>
      </vt:variant>
      <vt:variant>
        <vt:lpwstr/>
      </vt:variant>
      <vt:variant>
        <vt:lpwstr>_Toc452803294</vt:lpwstr>
      </vt:variant>
      <vt:variant>
        <vt:i4>1048628</vt:i4>
      </vt:variant>
      <vt:variant>
        <vt:i4>44</vt:i4>
      </vt:variant>
      <vt:variant>
        <vt:i4>0</vt:i4>
      </vt:variant>
      <vt:variant>
        <vt:i4>5</vt:i4>
      </vt:variant>
      <vt:variant>
        <vt:lpwstr/>
      </vt:variant>
      <vt:variant>
        <vt:lpwstr>_Toc452803293</vt:lpwstr>
      </vt:variant>
      <vt:variant>
        <vt:i4>1048628</vt:i4>
      </vt:variant>
      <vt:variant>
        <vt:i4>38</vt:i4>
      </vt:variant>
      <vt:variant>
        <vt:i4>0</vt:i4>
      </vt:variant>
      <vt:variant>
        <vt:i4>5</vt:i4>
      </vt:variant>
      <vt:variant>
        <vt:lpwstr/>
      </vt:variant>
      <vt:variant>
        <vt:lpwstr>_Toc452803292</vt:lpwstr>
      </vt:variant>
      <vt:variant>
        <vt:i4>1048628</vt:i4>
      </vt:variant>
      <vt:variant>
        <vt:i4>32</vt:i4>
      </vt:variant>
      <vt:variant>
        <vt:i4>0</vt:i4>
      </vt:variant>
      <vt:variant>
        <vt:i4>5</vt:i4>
      </vt:variant>
      <vt:variant>
        <vt:lpwstr/>
      </vt:variant>
      <vt:variant>
        <vt:lpwstr>_Toc452803291</vt:lpwstr>
      </vt:variant>
      <vt:variant>
        <vt:i4>1048628</vt:i4>
      </vt:variant>
      <vt:variant>
        <vt:i4>26</vt:i4>
      </vt:variant>
      <vt:variant>
        <vt:i4>0</vt:i4>
      </vt:variant>
      <vt:variant>
        <vt:i4>5</vt:i4>
      </vt:variant>
      <vt:variant>
        <vt:lpwstr/>
      </vt:variant>
      <vt:variant>
        <vt:lpwstr>_Toc452803290</vt:lpwstr>
      </vt:variant>
      <vt:variant>
        <vt:i4>1114164</vt:i4>
      </vt:variant>
      <vt:variant>
        <vt:i4>20</vt:i4>
      </vt:variant>
      <vt:variant>
        <vt:i4>0</vt:i4>
      </vt:variant>
      <vt:variant>
        <vt:i4>5</vt:i4>
      </vt:variant>
      <vt:variant>
        <vt:lpwstr/>
      </vt:variant>
      <vt:variant>
        <vt:lpwstr>_Toc452803289</vt:lpwstr>
      </vt:variant>
      <vt:variant>
        <vt:i4>1114164</vt:i4>
      </vt:variant>
      <vt:variant>
        <vt:i4>14</vt:i4>
      </vt:variant>
      <vt:variant>
        <vt:i4>0</vt:i4>
      </vt:variant>
      <vt:variant>
        <vt:i4>5</vt:i4>
      </vt:variant>
      <vt:variant>
        <vt:lpwstr/>
      </vt:variant>
      <vt:variant>
        <vt:lpwstr>_Toc452803287</vt:lpwstr>
      </vt:variant>
      <vt:variant>
        <vt:i4>1114164</vt:i4>
      </vt:variant>
      <vt:variant>
        <vt:i4>8</vt:i4>
      </vt:variant>
      <vt:variant>
        <vt:i4>0</vt:i4>
      </vt:variant>
      <vt:variant>
        <vt:i4>5</vt:i4>
      </vt:variant>
      <vt:variant>
        <vt:lpwstr/>
      </vt:variant>
      <vt:variant>
        <vt:lpwstr>_Toc452803286</vt:lpwstr>
      </vt:variant>
      <vt:variant>
        <vt:i4>1114164</vt:i4>
      </vt:variant>
      <vt:variant>
        <vt:i4>2</vt:i4>
      </vt:variant>
      <vt:variant>
        <vt:i4>0</vt:i4>
      </vt:variant>
      <vt:variant>
        <vt:i4>5</vt:i4>
      </vt:variant>
      <vt:variant>
        <vt:lpwstr/>
      </vt:variant>
      <vt:variant>
        <vt:lpwstr>_Toc452803285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Tytuł: „Od starożytności do współczesności”</dc:title>
  <dc:subject>Test z Word-a. Formatowanie tekstu.</dc:subject>
  <dc:creator>moje</dc:creator>
  <cp:lastModifiedBy>Jacek Banaszek</cp:lastModifiedBy>
  <cp:revision>211</cp:revision>
  <cp:lastPrinted>2017-10-25T07:37:00Z</cp:lastPrinted>
  <dcterms:created xsi:type="dcterms:W3CDTF">2016-10-23T19:27:00Z</dcterms:created>
  <dcterms:modified xsi:type="dcterms:W3CDTF">2017-10-25T07:39:00Z</dcterms:modified>
</cp:coreProperties>
</file>