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0"/>
      </w:tblGrid>
      <w:tr w:rsidR="00F63BA3" w:rsidRPr="00F63BA3" w:rsidTr="0060526B">
        <w:trPr>
          <w:trHeight w:val="2880"/>
          <w:jc w:val="center"/>
        </w:trPr>
        <w:tc>
          <w:tcPr>
            <w:tcW w:w="5000" w:type="pct"/>
          </w:tcPr>
          <w:p w:rsidR="00D43CE6" w:rsidRPr="00F63BA3" w:rsidRDefault="00D43CE6" w:rsidP="005B5F64">
            <w:pPr>
              <w:pStyle w:val="Bezodstpw"/>
              <w:jc w:val="center"/>
              <w:rPr>
                <w:rFonts w:ascii="Times New Roman" w:hAnsi="Times New Roman"/>
                <w:caps/>
                <w:sz w:val="36"/>
                <w:szCs w:val="36"/>
              </w:rPr>
            </w:pPr>
          </w:p>
        </w:tc>
      </w:tr>
      <w:tr w:rsidR="00F63BA3" w:rsidRPr="00F63BA3" w:rsidTr="0060526B">
        <w:trPr>
          <w:trHeight w:val="1440"/>
          <w:jc w:val="center"/>
        </w:trPr>
        <w:tc>
          <w:tcPr>
            <w:tcW w:w="5000" w:type="pct"/>
            <w:tcBorders>
              <w:bottom w:val="single" w:sz="4" w:space="0" w:color="4F81BD"/>
            </w:tcBorders>
            <w:vAlign w:val="center"/>
          </w:tcPr>
          <w:p w:rsidR="00D43CE6" w:rsidRDefault="000F21BA" w:rsidP="000F21BA">
            <w:pPr>
              <w:pStyle w:val="Bezodstpw"/>
              <w:spacing w:line="360" w:lineRule="auto"/>
              <w:jc w:val="center"/>
              <w:rPr>
                <w:rFonts w:ascii="Times New Roman" w:hAnsi="Times New Roman"/>
                <w:sz w:val="80"/>
                <w:szCs w:val="80"/>
              </w:rPr>
            </w:pPr>
            <w:r>
              <w:rPr>
                <w:rFonts w:ascii="Times New Roman" w:hAnsi="Times New Roman"/>
                <w:sz w:val="80"/>
                <w:szCs w:val="80"/>
              </w:rPr>
              <w:t>Informacja o stanie realizacji zadań oświatowych</w:t>
            </w:r>
          </w:p>
          <w:p w:rsidR="000F21BA" w:rsidRPr="00F63BA3" w:rsidRDefault="000F21BA" w:rsidP="000F21BA">
            <w:pPr>
              <w:pStyle w:val="Bezodstpw"/>
              <w:spacing w:line="360" w:lineRule="auto"/>
              <w:jc w:val="center"/>
              <w:rPr>
                <w:rFonts w:ascii="Times New Roman" w:hAnsi="Times New Roman"/>
                <w:sz w:val="80"/>
                <w:szCs w:val="80"/>
              </w:rPr>
            </w:pPr>
            <w:r>
              <w:rPr>
                <w:rFonts w:ascii="Times New Roman" w:hAnsi="Times New Roman"/>
                <w:sz w:val="80"/>
                <w:szCs w:val="80"/>
              </w:rPr>
              <w:t>w roku szkolnym 2015/2016</w:t>
            </w:r>
          </w:p>
        </w:tc>
      </w:tr>
      <w:tr w:rsidR="00D43CE6" w:rsidRPr="00F63BA3" w:rsidTr="0060526B">
        <w:trPr>
          <w:trHeight w:val="360"/>
          <w:jc w:val="center"/>
        </w:trPr>
        <w:tc>
          <w:tcPr>
            <w:tcW w:w="5000" w:type="pct"/>
            <w:vAlign w:val="center"/>
          </w:tcPr>
          <w:p w:rsidR="00D43CE6" w:rsidRPr="00F63BA3" w:rsidRDefault="00D43CE6" w:rsidP="0060526B">
            <w:pPr>
              <w:pStyle w:val="Bezodstpw"/>
              <w:jc w:val="center"/>
              <w:rPr>
                <w:rFonts w:ascii="Times New Roman" w:hAnsi="Times New Roman"/>
              </w:rPr>
            </w:pPr>
          </w:p>
        </w:tc>
      </w:tr>
    </w:tbl>
    <w:p w:rsidR="00D43CE6" w:rsidRPr="00F63BA3" w:rsidRDefault="00D43CE6" w:rsidP="00D43CE6"/>
    <w:tbl>
      <w:tblPr>
        <w:tblpPr w:leftFromText="187" w:rightFromText="187" w:horzAnchor="margin" w:tblpXSpec="center" w:tblpYSpec="bottom"/>
        <w:tblW w:w="5000" w:type="pct"/>
        <w:tblLook w:val="04A0" w:firstRow="1" w:lastRow="0" w:firstColumn="1" w:lastColumn="0" w:noHBand="0" w:noVBand="1"/>
      </w:tblPr>
      <w:tblGrid>
        <w:gridCol w:w="9570"/>
      </w:tblGrid>
      <w:tr w:rsidR="00F63BA3" w:rsidRPr="00F63BA3" w:rsidTr="0060526B">
        <w:tc>
          <w:tcPr>
            <w:tcW w:w="5000" w:type="pct"/>
          </w:tcPr>
          <w:p w:rsidR="00D43CE6" w:rsidRPr="00F63BA3" w:rsidRDefault="000F21BA" w:rsidP="0060526B">
            <w:pPr>
              <w:pStyle w:val="Bezodstpw"/>
              <w:jc w:val="center"/>
              <w:rPr>
                <w:rFonts w:ascii="Times New Roman" w:hAnsi="Times New Roman"/>
                <w:sz w:val="26"/>
                <w:szCs w:val="26"/>
              </w:rPr>
            </w:pPr>
            <w:r>
              <w:rPr>
                <w:rFonts w:ascii="Times New Roman" w:hAnsi="Times New Roman"/>
                <w:sz w:val="26"/>
                <w:szCs w:val="26"/>
              </w:rPr>
              <w:t xml:space="preserve">Wieliszew, </w:t>
            </w:r>
            <w:r w:rsidR="00D43CE6" w:rsidRPr="00F63BA3">
              <w:rPr>
                <w:rFonts w:ascii="Times New Roman" w:hAnsi="Times New Roman"/>
                <w:sz w:val="26"/>
                <w:szCs w:val="26"/>
              </w:rPr>
              <w:t xml:space="preserve"> 2016</w:t>
            </w:r>
          </w:p>
        </w:tc>
      </w:tr>
    </w:tbl>
    <w:p w:rsidR="00D43CE6" w:rsidRPr="00F63BA3" w:rsidRDefault="00D43CE6" w:rsidP="00D43CE6"/>
    <w:p w:rsidR="00D43CE6" w:rsidRPr="00F63BA3" w:rsidRDefault="00D43CE6" w:rsidP="00D43CE6">
      <w:pPr>
        <w:spacing w:line="360" w:lineRule="auto"/>
        <w:jc w:val="center"/>
        <w:rPr>
          <w:sz w:val="36"/>
        </w:rPr>
      </w:pPr>
    </w:p>
    <w:p w:rsidR="00D43CE6" w:rsidRPr="00F63BA3" w:rsidRDefault="000F21BA" w:rsidP="000F21BA">
      <w:pPr>
        <w:spacing w:line="360" w:lineRule="auto"/>
        <w:jc w:val="center"/>
        <w:rPr>
          <w:sz w:val="36"/>
        </w:rPr>
      </w:pPr>
      <w:r w:rsidRPr="000F21BA">
        <w:rPr>
          <w:noProof/>
          <w:sz w:val="36"/>
        </w:rPr>
        <w:drawing>
          <wp:inline distT="0" distB="0" distL="0" distR="0" wp14:anchorId="4BD523CD" wp14:editId="4ACB5D52">
            <wp:extent cx="1508878" cy="18764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878" cy="1876425"/>
                    </a:xfrm>
                    <a:prstGeom prst="rect">
                      <a:avLst/>
                    </a:prstGeom>
                    <a:noFill/>
                    <a:ln>
                      <a:noFill/>
                    </a:ln>
                    <a:effectLst/>
                    <a:extLst/>
                  </pic:spPr>
                </pic:pic>
              </a:graphicData>
            </a:graphic>
          </wp:inline>
        </w:drawing>
      </w:r>
    </w:p>
    <w:p w:rsidR="00D43CE6" w:rsidRPr="00F63BA3" w:rsidRDefault="00D43CE6" w:rsidP="00D43CE6">
      <w:pPr>
        <w:spacing w:line="360" w:lineRule="auto"/>
        <w:jc w:val="center"/>
        <w:rPr>
          <w:sz w:val="36"/>
        </w:rPr>
      </w:pPr>
    </w:p>
    <w:p w:rsidR="00D43CE6" w:rsidRPr="00F63BA3" w:rsidRDefault="00D43CE6" w:rsidP="00D43CE6">
      <w:pPr>
        <w:spacing w:line="360" w:lineRule="auto"/>
        <w:jc w:val="center"/>
        <w:rPr>
          <w:sz w:val="36"/>
        </w:rPr>
      </w:pPr>
    </w:p>
    <w:p w:rsidR="00D43CE6" w:rsidRPr="00F63BA3" w:rsidRDefault="00D43CE6" w:rsidP="00D43CE6">
      <w:pPr>
        <w:spacing w:line="360" w:lineRule="auto"/>
        <w:jc w:val="center"/>
        <w:rPr>
          <w:sz w:val="36"/>
        </w:rPr>
      </w:pPr>
    </w:p>
    <w:p w:rsidR="00762639" w:rsidRPr="00F63BA3" w:rsidRDefault="00762639" w:rsidP="0028267C">
      <w:pPr>
        <w:pStyle w:val="Nagwekspisutreci"/>
        <w:tabs>
          <w:tab w:val="left" w:pos="8550"/>
        </w:tabs>
        <w:rPr>
          <w:color w:val="auto"/>
        </w:rPr>
      </w:pPr>
      <w:r w:rsidRPr="00F63BA3">
        <w:rPr>
          <w:color w:val="auto"/>
        </w:rPr>
        <w:lastRenderedPageBreak/>
        <w:t>Spis treści</w:t>
      </w:r>
      <w:r w:rsidR="0028267C" w:rsidRPr="00F63BA3">
        <w:rPr>
          <w:color w:val="auto"/>
        </w:rPr>
        <w:tab/>
      </w:r>
    </w:p>
    <w:p w:rsidR="00AC0B02" w:rsidRPr="00AC0B02" w:rsidRDefault="004B4916">
      <w:pPr>
        <w:pStyle w:val="Spistreci1"/>
        <w:rPr>
          <w:rFonts w:eastAsiaTheme="minorEastAsia"/>
          <w:noProof/>
          <w:sz w:val="18"/>
          <w:szCs w:val="18"/>
        </w:rPr>
      </w:pPr>
      <w:r>
        <w:rPr>
          <w:sz w:val="26"/>
          <w:szCs w:val="26"/>
        </w:rPr>
        <w:fldChar w:fldCharType="begin"/>
      </w:r>
      <w:r>
        <w:rPr>
          <w:sz w:val="26"/>
          <w:szCs w:val="26"/>
        </w:rPr>
        <w:instrText xml:space="preserve"> TOC \o "1-3" \h \z \u </w:instrText>
      </w:r>
      <w:r>
        <w:rPr>
          <w:sz w:val="26"/>
          <w:szCs w:val="26"/>
        </w:rPr>
        <w:fldChar w:fldCharType="separate"/>
      </w:r>
      <w:hyperlink w:anchor="_Toc465081180" w:history="1">
        <w:r w:rsidR="00AC0B02" w:rsidRPr="00AC0B02">
          <w:rPr>
            <w:rStyle w:val="Hipercze"/>
            <w:noProof/>
            <w:sz w:val="18"/>
            <w:szCs w:val="18"/>
          </w:rPr>
          <w:t>1.</w:t>
        </w:r>
        <w:r w:rsidR="00AC0B02" w:rsidRPr="00AC0B02">
          <w:rPr>
            <w:rFonts w:eastAsiaTheme="minorEastAsia"/>
            <w:noProof/>
            <w:sz w:val="18"/>
            <w:szCs w:val="18"/>
          </w:rPr>
          <w:tab/>
        </w:r>
        <w:r w:rsidR="00AC0B02" w:rsidRPr="00AC0B02">
          <w:rPr>
            <w:rStyle w:val="Hipercze"/>
            <w:noProof/>
            <w:sz w:val="18"/>
            <w:szCs w:val="18"/>
          </w:rPr>
          <w:t>Wstęp</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_Toc465081180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3</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81" w:history="1">
        <w:r w:rsidR="00AC0B02" w:rsidRPr="00AC0B02">
          <w:rPr>
            <w:rStyle w:val="Hipercze"/>
            <w:noProof/>
            <w:sz w:val="18"/>
            <w:szCs w:val="18"/>
          </w:rPr>
          <w:t>1.1.</w:t>
        </w:r>
        <w:r w:rsidR="00AC0B02" w:rsidRPr="00AC0B02">
          <w:rPr>
            <w:rFonts w:eastAsiaTheme="minorEastAsia"/>
            <w:noProof/>
            <w:sz w:val="18"/>
            <w:szCs w:val="18"/>
          </w:rPr>
          <w:tab/>
        </w:r>
        <w:r w:rsidR="00AC0B02" w:rsidRPr="00AC0B02">
          <w:rPr>
            <w:rStyle w:val="Hipercze"/>
            <w:noProof/>
            <w:sz w:val="18"/>
            <w:szCs w:val="18"/>
          </w:rPr>
          <w:t>Obowiązek przedstawienia informacji</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_Toc465081181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3</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82" w:history="1">
        <w:r w:rsidR="00AC0B02" w:rsidRPr="00AC0B02">
          <w:rPr>
            <w:rStyle w:val="Hipercze"/>
            <w:noProof/>
            <w:sz w:val="18"/>
            <w:szCs w:val="18"/>
          </w:rPr>
          <w:t>1.2.</w:t>
        </w:r>
        <w:r w:rsidR="00AC0B02" w:rsidRPr="00AC0B02">
          <w:rPr>
            <w:rFonts w:eastAsiaTheme="minorEastAsia"/>
            <w:noProof/>
            <w:sz w:val="18"/>
            <w:szCs w:val="18"/>
          </w:rPr>
          <w:tab/>
        </w:r>
        <w:r w:rsidR="00AC0B02" w:rsidRPr="00AC0B02">
          <w:rPr>
            <w:rStyle w:val="Hipercze"/>
            <w:noProof/>
            <w:sz w:val="18"/>
            <w:szCs w:val="18"/>
          </w:rPr>
          <w:t>Zadania oświatowe jednostek samorządu terytorialnego</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_Toc465081182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3</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83" w:history="1">
        <w:r w:rsidR="00AC0B02" w:rsidRPr="00AC0B02">
          <w:rPr>
            <w:rStyle w:val="Hipercze"/>
            <w:noProof/>
            <w:sz w:val="18"/>
            <w:szCs w:val="18"/>
          </w:rPr>
          <w:t>1.3.</w:t>
        </w:r>
        <w:r w:rsidR="00AC0B02" w:rsidRPr="00AC0B02">
          <w:rPr>
            <w:rFonts w:eastAsiaTheme="minorEastAsia"/>
            <w:noProof/>
            <w:sz w:val="18"/>
            <w:szCs w:val="18"/>
          </w:rPr>
          <w:tab/>
        </w:r>
        <w:r w:rsidR="00AC0B02" w:rsidRPr="00AC0B02">
          <w:rPr>
            <w:rStyle w:val="Hipercze"/>
            <w:noProof/>
            <w:sz w:val="18"/>
            <w:szCs w:val="18"/>
          </w:rPr>
          <w:t>Kilka refleksji związanych z omawianymi zagadnieniami</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_Toc465081183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4</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184" w:history="1">
        <w:r w:rsidR="00AC0B02" w:rsidRPr="00AC0B02">
          <w:rPr>
            <w:rStyle w:val="Hipercze"/>
            <w:noProof/>
            <w:sz w:val="18"/>
            <w:szCs w:val="18"/>
          </w:rPr>
          <w:t>2.</w:t>
        </w:r>
        <w:r w:rsidR="00AC0B02" w:rsidRPr="00AC0B02">
          <w:rPr>
            <w:rFonts w:eastAsiaTheme="minorEastAsia"/>
            <w:noProof/>
            <w:sz w:val="18"/>
            <w:szCs w:val="18"/>
          </w:rPr>
          <w:tab/>
        </w:r>
        <w:r w:rsidR="00AC0B02" w:rsidRPr="00AC0B02">
          <w:rPr>
            <w:rStyle w:val="Hipercze"/>
            <w:noProof/>
            <w:sz w:val="18"/>
            <w:szCs w:val="18"/>
          </w:rPr>
          <w:t>Demografia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_Toc465081184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4</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85" w:history="1">
        <w:r w:rsidR="00AC0B02" w:rsidRPr="00AC0B02">
          <w:rPr>
            <w:rStyle w:val="Hipercze"/>
            <w:noProof/>
            <w:sz w:val="18"/>
            <w:szCs w:val="18"/>
          </w:rPr>
          <w:t>2.1.</w:t>
        </w:r>
        <w:r w:rsidR="00AC0B02" w:rsidRPr="00AC0B02">
          <w:rPr>
            <w:rFonts w:eastAsiaTheme="minorEastAsia"/>
            <w:noProof/>
            <w:sz w:val="18"/>
            <w:szCs w:val="18"/>
          </w:rPr>
          <w:tab/>
        </w:r>
        <w:r w:rsidR="00AC0B02" w:rsidRPr="00AC0B02">
          <w:rPr>
            <w:rStyle w:val="Hipercze"/>
            <w:noProof/>
            <w:sz w:val="18"/>
            <w:szCs w:val="18"/>
          </w:rPr>
          <w:t>Liczba zameldowanych dzieci urodzonych w latach</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_Toc465081185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4</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86" w:history="1">
        <w:r w:rsidR="00AC0B02" w:rsidRPr="00AC0B02">
          <w:rPr>
            <w:rStyle w:val="Hipercze"/>
            <w:noProof/>
            <w:sz w:val="18"/>
            <w:szCs w:val="18"/>
          </w:rPr>
          <w:t>2.2.</w:t>
        </w:r>
        <w:r w:rsidR="00AC0B02" w:rsidRPr="00AC0B02">
          <w:rPr>
            <w:rFonts w:eastAsiaTheme="minorEastAsia"/>
            <w:noProof/>
            <w:sz w:val="18"/>
            <w:szCs w:val="18"/>
          </w:rPr>
          <w:tab/>
        </w:r>
        <w:r w:rsidR="00AC0B02" w:rsidRPr="00AC0B02">
          <w:rPr>
            <w:rStyle w:val="Hipercze"/>
            <w:noProof/>
            <w:sz w:val="18"/>
            <w:szCs w:val="18"/>
          </w:rPr>
          <w:t>Liczba zameldowanych uczniów według obwodów szkół</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_Toc465081186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5</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87" w:history="1">
        <w:r w:rsidR="00AC0B02" w:rsidRPr="00AC0B02">
          <w:rPr>
            <w:rStyle w:val="Hipercze"/>
            <w:noProof/>
            <w:sz w:val="18"/>
            <w:szCs w:val="18"/>
          </w:rPr>
          <w:t>2.3.</w:t>
        </w:r>
        <w:r w:rsidR="00AC0B02" w:rsidRPr="00AC0B02">
          <w:rPr>
            <w:rFonts w:eastAsiaTheme="minorEastAsia"/>
            <w:noProof/>
            <w:sz w:val="18"/>
            <w:szCs w:val="18"/>
          </w:rPr>
          <w:tab/>
        </w:r>
        <w:r w:rsidR="00AC0B02" w:rsidRPr="00AC0B02">
          <w:rPr>
            <w:rStyle w:val="Hipercze"/>
            <w:noProof/>
            <w:sz w:val="18"/>
            <w:szCs w:val="18"/>
          </w:rPr>
          <w:t>Liczba uczniów w szkołach w roku szkolnym 2015/16</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_Toc465081187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6</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188" w:history="1">
        <w:r w:rsidR="00AC0B02" w:rsidRPr="00AC0B02">
          <w:rPr>
            <w:rStyle w:val="Hipercze"/>
            <w:noProof/>
            <w:sz w:val="18"/>
            <w:szCs w:val="18"/>
          </w:rPr>
          <w:t>3.</w:t>
        </w:r>
        <w:r w:rsidR="00AC0B02" w:rsidRPr="00AC0B02">
          <w:rPr>
            <w:rFonts w:eastAsiaTheme="minorEastAsia"/>
            <w:noProof/>
            <w:sz w:val="18"/>
            <w:szCs w:val="18"/>
          </w:rPr>
          <w:tab/>
        </w:r>
        <w:r w:rsidR="00AC0B02" w:rsidRPr="00AC0B02">
          <w:rPr>
            <w:rStyle w:val="Hipercze"/>
            <w:noProof/>
            <w:sz w:val="18"/>
            <w:szCs w:val="18"/>
          </w:rPr>
          <w:t>Baza lokalowa placówek oświatowych.</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_Toc465081188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6</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189" w:history="1">
        <w:r w:rsidR="00AC0B02" w:rsidRPr="00AC0B02">
          <w:rPr>
            <w:rStyle w:val="Hipercze"/>
            <w:noProof/>
            <w:sz w:val="18"/>
            <w:szCs w:val="18"/>
          </w:rPr>
          <w:t>4.</w:t>
        </w:r>
        <w:r w:rsidR="00AC0B02" w:rsidRPr="00AC0B02">
          <w:rPr>
            <w:rFonts w:eastAsiaTheme="minorEastAsia"/>
            <w:noProof/>
            <w:sz w:val="18"/>
            <w:szCs w:val="18"/>
          </w:rPr>
          <w:tab/>
        </w:r>
        <w:r w:rsidR="00AC0B02" w:rsidRPr="00AC0B02">
          <w:rPr>
            <w:rStyle w:val="Hipercze"/>
            <w:noProof/>
            <w:sz w:val="18"/>
            <w:szCs w:val="18"/>
          </w:rPr>
          <w:t>Opieka nad dziećmi do lat trzech.</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_Toc465081189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7</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0" w:history="1">
        <w:r w:rsidR="00AC0B02" w:rsidRPr="00AC0B02">
          <w:rPr>
            <w:rStyle w:val="Hipercze"/>
            <w:noProof/>
            <w:sz w:val="18"/>
            <w:szCs w:val="18"/>
          </w:rPr>
          <w:t>4.1.</w:t>
        </w:r>
        <w:r w:rsidR="00AC0B02" w:rsidRPr="00AC0B02">
          <w:rPr>
            <w:rFonts w:eastAsiaTheme="minorEastAsia"/>
            <w:noProof/>
            <w:sz w:val="18"/>
            <w:szCs w:val="18"/>
          </w:rPr>
          <w:tab/>
        </w:r>
        <w:r w:rsidR="00AC0B02" w:rsidRPr="00AC0B02">
          <w:rPr>
            <w:rStyle w:val="Hipercze"/>
            <w:noProof/>
            <w:sz w:val="18"/>
            <w:szCs w:val="18"/>
          </w:rPr>
          <w:t>Niepubliczny Żłobek „Kraina Malucha”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_Toc465081190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7</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191" w:history="1">
        <w:r w:rsidR="00AC0B02" w:rsidRPr="00AC0B02">
          <w:rPr>
            <w:rStyle w:val="Hipercze"/>
            <w:noProof/>
            <w:sz w:val="18"/>
            <w:szCs w:val="18"/>
          </w:rPr>
          <w:t>5.</w:t>
        </w:r>
        <w:r w:rsidR="00AC0B02" w:rsidRPr="00AC0B02">
          <w:rPr>
            <w:rFonts w:eastAsiaTheme="minorEastAsia"/>
            <w:noProof/>
            <w:sz w:val="18"/>
            <w:szCs w:val="18"/>
          </w:rPr>
          <w:tab/>
        </w:r>
        <w:r w:rsidR="00AC0B02" w:rsidRPr="00AC0B02">
          <w:rPr>
            <w:rStyle w:val="Hipercze"/>
            <w:noProof/>
            <w:sz w:val="18"/>
            <w:szCs w:val="18"/>
          </w:rPr>
          <w:t>Wychowanie przedszkolne.</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_Toc465081191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7</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2" w:history="1">
        <w:r w:rsidR="00AC0B02" w:rsidRPr="00AC0B02">
          <w:rPr>
            <w:rStyle w:val="Hipercze"/>
            <w:noProof/>
            <w:sz w:val="18"/>
            <w:szCs w:val="18"/>
          </w:rPr>
          <w:t>5.1.</w:t>
        </w:r>
        <w:r w:rsidR="00AC0B02" w:rsidRPr="00AC0B02">
          <w:rPr>
            <w:rFonts w:eastAsiaTheme="minorEastAsia"/>
            <w:noProof/>
            <w:sz w:val="18"/>
            <w:szCs w:val="18"/>
          </w:rPr>
          <w:tab/>
        </w:r>
        <w:r w:rsidR="00AC0B02" w:rsidRPr="00AC0B02">
          <w:rPr>
            <w:rStyle w:val="Hipercze"/>
            <w:noProof/>
            <w:sz w:val="18"/>
            <w:szCs w:val="18"/>
          </w:rPr>
          <w:t>Sieć przedszkolna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_Toc465081192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7</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3" w:history="1">
        <w:r w:rsidR="00AC0B02" w:rsidRPr="00AC0B02">
          <w:rPr>
            <w:rStyle w:val="Hipercze"/>
            <w:noProof/>
            <w:sz w:val="18"/>
            <w:szCs w:val="18"/>
          </w:rPr>
          <w:t>5.2.</w:t>
        </w:r>
        <w:r w:rsidR="00AC0B02" w:rsidRPr="00AC0B02">
          <w:rPr>
            <w:rFonts w:eastAsiaTheme="minorEastAsia"/>
            <w:noProof/>
            <w:sz w:val="18"/>
            <w:szCs w:val="18"/>
          </w:rPr>
          <w:tab/>
        </w:r>
        <w:r w:rsidR="00AC0B02" w:rsidRPr="00AC0B02">
          <w:rPr>
            <w:rStyle w:val="Hipercze"/>
            <w:noProof/>
            <w:sz w:val="18"/>
            <w:szCs w:val="18"/>
          </w:rPr>
          <w:t>Placówki wychowania przedszkolnego</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_Toc465081193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8</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4" w:history="1">
        <w:r w:rsidR="00AC0B02" w:rsidRPr="00AC0B02">
          <w:rPr>
            <w:rStyle w:val="Hipercze"/>
            <w:noProof/>
            <w:sz w:val="18"/>
            <w:szCs w:val="18"/>
          </w:rPr>
          <w:t>5.3.</w:t>
        </w:r>
        <w:r w:rsidR="00AC0B02" w:rsidRPr="00AC0B02">
          <w:rPr>
            <w:rFonts w:eastAsiaTheme="minorEastAsia"/>
            <w:noProof/>
            <w:sz w:val="18"/>
            <w:szCs w:val="18"/>
          </w:rPr>
          <w:tab/>
        </w:r>
        <w:r w:rsidR="00AC0B02" w:rsidRPr="00AC0B02">
          <w:rPr>
            <w:rStyle w:val="Hipercze"/>
            <w:noProof/>
            <w:sz w:val="18"/>
            <w:szCs w:val="18"/>
          </w:rPr>
          <w:t>Koszty ponoszone przez gminę na rzecz wychowanków w innych gminach oraz dochody z tego tytułu</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_Toc465081194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8</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195" w:history="1">
        <w:r w:rsidR="00AC0B02" w:rsidRPr="00AC0B02">
          <w:rPr>
            <w:rStyle w:val="Hipercze"/>
            <w:noProof/>
            <w:sz w:val="18"/>
            <w:szCs w:val="18"/>
          </w:rPr>
          <w:t>6.</w:t>
        </w:r>
        <w:r w:rsidR="00AC0B02" w:rsidRPr="00AC0B02">
          <w:rPr>
            <w:rFonts w:eastAsiaTheme="minorEastAsia"/>
            <w:noProof/>
            <w:sz w:val="18"/>
            <w:szCs w:val="18"/>
          </w:rPr>
          <w:tab/>
        </w:r>
        <w:r w:rsidR="00AC0B02" w:rsidRPr="00AC0B02">
          <w:rPr>
            <w:rStyle w:val="Hipercze"/>
            <w:noProof/>
            <w:sz w:val="18"/>
            <w:szCs w:val="18"/>
          </w:rPr>
          <w:t>Organizacja szkół</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_Toc465081195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10</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6" w:history="1">
        <w:r w:rsidR="00AC0B02" w:rsidRPr="00AC0B02">
          <w:rPr>
            <w:rStyle w:val="Hipercze"/>
            <w:noProof/>
            <w:sz w:val="18"/>
            <w:szCs w:val="18"/>
          </w:rPr>
          <w:t>6.1.</w:t>
        </w:r>
        <w:r w:rsidR="00AC0B02" w:rsidRPr="00AC0B02">
          <w:rPr>
            <w:rFonts w:eastAsiaTheme="minorEastAsia"/>
            <w:noProof/>
            <w:sz w:val="18"/>
            <w:szCs w:val="18"/>
          </w:rPr>
          <w:tab/>
        </w:r>
        <w:r w:rsidR="00AC0B02" w:rsidRPr="00AC0B02">
          <w:rPr>
            <w:rStyle w:val="Hipercze"/>
            <w:noProof/>
            <w:sz w:val="18"/>
            <w:szCs w:val="18"/>
          </w:rPr>
          <w:t>Stan organizacji szkół w roku szkolnym 2015/2016</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_Toc465081196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10</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7" w:history="1">
        <w:r w:rsidR="00AC0B02" w:rsidRPr="00AC0B02">
          <w:rPr>
            <w:rStyle w:val="Hipercze"/>
            <w:noProof/>
            <w:sz w:val="18"/>
            <w:szCs w:val="18"/>
          </w:rPr>
          <w:t>6.2.</w:t>
        </w:r>
        <w:r w:rsidR="00AC0B02" w:rsidRPr="00AC0B02">
          <w:rPr>
            <w:rFonts w:eastAsiaTheme="minorEastAsia"/>
            <w:noProof/>
            <w:sz w:val="18"/>
            <w:szCs w:val="18"/>
          </w:rPr>
          <w:tab/>
        </w:r>
        <w:r w:rsidR="00AC0B02" w:rsidRPr="00AC0B02">
          <w:rPr>
            <w:rStyle w:val="Hipercze"/>
            <w:noProof/>
            <w:sz w:val="18"/>
            <w:szCs w:val="18"/>
          </w:rPr>
          <w:t>Opieka świetlicowa. Internat.</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_Toc465081197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11</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198" w:history="1">
        <w:r w:rsidR="00AC0B02" w:rsidRPr="00AC0B02">
          <w:rPr>
            <w:rStyle w:val="Hipercze"/>
            <w:noProof/>
            <w:sz w:val="18"/>
            <w:szCs w:val="18"/>
          </w:rPr>
          <w:t>7.</w:t>
        </w:r>
        <w:r w:rsidR="00AC0B02" w:rsidRPr="00AC0B02">
          <w:rPr>
            <w:rFonts w:eastAsiaTheme="minorEastAsia"/>
            <w:noProof/>
            <w:sz w:val="18"/>
            <w:szCs w:val="18"/>
          </w:rPr>
          <w:tab/>
        </w:r>
        <w:r w:rsidR="00AC0B02" w:rsidRPr="00AC0B02">
          <w:rPr>
            <w:rStyle w:val="Hipercze"/>
            <w:noProof/>
            <w:sz w:val="18"/>
            <w:szCs w:val="18"/>
          </w:rPr>
          <w:t>Koszty utrzymania ucznia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_Toc465081198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11</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199" w:history="1">
        <w:r w:rsidR="00AC0B02" w:rsidRPr="00AC0B02">
          <w:rPr>
            <w:rStyle w:val="Hipercze"/>
            <w:noProof/>
            <w:sz w:val="18"/>
            <w:szCs w:val="18"/>
          </w:rPr>
          <w:t>7.1.</w:t>
        </w:r>
        <w:r w:rsidR="00AC0B02" w:rsidRPr="00AC0B02">
          <w:rPr>
            <w:rFonts w:eastAsiaTheme="minorEastAsia"/>
            <w:noProof/>
            <w:sz w:val="18"/>
            <w:szCs w:val="18"/>
          </w:rPr>
          <w:tab/>
        </w:r>
        <w:r w:rsidR="00AC0B02" w:rsidRPr="00AC0B02">
          <w:rPr>
            <w:rStyle w:val="Hipercze"/>
            <w:noProof/>
            <w:sz w:val="18"/>
            <w:szCs w:val="18"/>
          </w:rPr>
          <w:t>Przedszkola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_Toc465081199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11</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200" w:history="1">
        <w:r w:rsidR="00AC0B02" w:rsidRPr="00AC0B02">
          <w:rPr>
            <w:rStyle w:val="Hipercze"/>
            <w:noProof/>
            <w:sz w:val="18"/>
            <w:szCs w:val="18"/>
          </w:rPr>
          <w:t>7.2.</w:t>
        </w:r>
        <w:r w:rsidR="00AC0B02" w:rsidRPr="00AC0B02">
          <w:rPr>
            <w:rFonts w:eastAsiaTheme="minorEastAsia"/>
            <w:noProof/>
            <w:sz w:val="18"/>
            <w:szCs w:val="18"/>
          </w:rPr>
          <w:tab/>
        </w:r>
        <w:r w:rsidR="00AC0B02" w:rsidRPr="00AC0B02">
          <w:rPr>
            <w:rStyle w:val="Hipercze"/>
            <w:noProof/>
            <w:sz w:val="18"/>
            <w:szCs w:val="18"/>
          </w:rPr>
          <w:t>Szkoły</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_Toc465081200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12</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01" w:history="1">
        <w:r w:rsidR="00AC0B02" w:rsidRPr="00AC0B02">
          <w:rPr>
            <w:rStyle w:val="Hipercze"/>
            <w:noProof/>
            <w:sz w:val="18"/>
            <w:szCs w:val="18"/>
          </w:rPr>
          <w:t>8.</w:t>
        </w:r>
        <w:r w:rsidR="00AC0B02" w:rsidRPr="00AC0B02">
          <w:rPr>
            <w:rFonts w:eastAsiaTheme="minorEastAsia"/>
            <w:noProof/>
            <w:sz w:val="18"/>
            <w:szCs w:val="18"/>
          </w:rPr>
          <w:tab/>
        </w:r>
        <w:r w:rsidR="00AC0B02" w:rsidRPr="00AC0B02">
          <w:rPr>
            <w:rStyle w:val="Hipercze"/>
            <w:noProof/>
            <w:sz w:val="18"/>
            <w:szCs w:val="18"/>
          </w:rPr>
          <w:t>Obowiązek szkolny i obowiązek nauki.</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_Toc465081201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12</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202" w:history="1">
        <w:r w:rsidR="00AC0B02" w:rsidRPr="00AC0B02">
          <w:rPr>
            <w:rStyle w:val="Hipercze"/>
            <w:noProof/>
            <w:sz w:val="18"/>
            <w:szCs w:val="18"/>
          </w:rPr>
          <w:t>8.1.</w:t>
        </w:r>
        <w:r w:rsidR="00AC0B02" w:rsidRPr="00AC0B02">
          <w:rPr>
            <w:rFonts w:eastAsiaTheme="minorEastAsia"/>
            <w:noProof/>
            <w:sz w:val="18"/>
            <w:szCs w:val="18"/>
          </w:rPr>
          <w:tab/>
        </w:r>
        <w:r w:rsidR="00AC0B02" w:rsidRPr="00AC0B02">
          <w:rPr>
            <w:rStyle w:val="Hipercze"/>
            <w:noProof/>
            <w:sz w:val="18"/>
            <w:szCs w:val="18"/>
          </w:rPr>
          <w:t>Kontrola obowiązku szkolnego</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_Toc465081202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12</w:t>
        </w:r>
        <w:r w:rsidR="00AC0B02" w:rsidRPr="00AC0B02">
          <w:rPr>
            <w:noProof/>
            <w:webHidden/>
            <w:sz w:val="18"/>
            <w:szCs w:val="18"/>
          </w:rPr>
          <w:fldChar w:fldCharType="end"/>
        </w:r>
      </w:hyperlink>
    </w:p>
    <w:p w:rsidR="00AC0B02" w:rsidRPr="00AC0B02" w:rsidRDefault="00FD46D5">
      <w:pPr>
        <w:pStyle w:val="Spistreci3"/>
        <w:rPr>
          <w:rFonts w:eastAsiaTheme="minorEastAsia"/>
          <w:noProof/>
          <w:sz w:val="18"/>
          <w:szCs w:val="18"/>
        </w:rPr>
      </w:pPr>
      <w:hyperlink w:anchor="_Toc465081203" w:history="1">
        <w:r w:rsidR="00AC0B02" w:rsidRPr="00AC0B02">
          <w:rPr>
            <w:rStyle w:val="Hipercze"/>
            <w:noProof/>
            <w:sz w:val="18"/>
            <w:szCs w:val="18"/>
          </w:rPr>
          <w:t>8.1.1.</w:t>
        </w:r>
        <w:r w:rsidR="00AC0B02" w:rsidRPr="00AC0B02">
          <w:rPr>
            <w:rFonts w:eastAsiaTheme="minorEastAsia"/>
            <w:noProof/>
            <w:sz w:val="18"/>
            <w:szCs w:val="18"/>
          </w:rPr>
          <w:tab/>
        </w:r>
        <w:r w:rsidR="00AC0B02" w:rsidRPr="00AC0B02">
          <w:rPr>
            <w:rStyle w:val="Hipercze"/>
            <w:noProof/>
            <w:sz w:val="18"/>
            <w:szCs w:val="18"/>
          </w:rPr>
          <w:t>Realizacja obowiązku szkolnego w szkołach podstawowych</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_Toc465081203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13</w:t>
        </w:r>
        <w:r w:rsidR="00AC0B02" w:rsidRPr="00AC0B02">
          <w:rPr>
            <w:noProof/>
            <w:webHidden/>
            <w:sz w:val="18"/>
            <w:szCs w:val="18"/>
          </w:rPr>
          <w:fldChar w:fldCharType="end"/>
        </w:r>
      </w:hyperlink>
    </w:p>
    <w:p w:rsidR="00AC0B02" w:rsidRPr="00AC0B02" w:rsidRDefault="00FD46D5">
      <w:pPr>
        <w:pStyle w:val="Spistreci3"/>
        <w:rPr>
          <w:rFonts w:eastAsiaTheme="minorEastAsia"/>
          <w:noProof/>
          <w:sz w:val="18"/>
          <w:szCs w:val="18"/>
        </w:rPr>
      </w:pPr>
      <w:hyperlink w:anchor="_Toc465081204" w:history="1">
        <w:r w:rsidR="00AC0B02" w:rsidRPr="00AC0B02">
          <w:rPr>
            <w:rStyle w:val="Hipercze"/>
            <w:noProof/>
            <w:sz w:val="18"/>
            <w:szCs w:val="18"/>
          </w:rPr>
          <w:t>8.1.2.</w:t>
        </w:r>
        <w:r w:rsidR="00AC0B02" w:rsidRPr="00AC0B02">
          <w:rPr>
            <w:rFonts w:eastAsiaTheme="minorEastAsia"/>
            <w:noProof/>
            <w:sz w:val="18"/>
            <w:szCs w:val="18"/>
          </w:rPr>
          <w:tab/>
        </w:r>
        <w:r w:rsidR="00AC0B02" w:rsidRPr="00AC0B02">
          <w:rPr>
            <w:rStyle w:val="Hipercze"/>
            <w:noProof/>
            <w:sz w:val="18"/>
            <w:szCs w:val="18"/>
          </w:rPr>
          <w:t>Realizacja obowiązku szkolnego w gimnazjach</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_Toc465081204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13</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205" w:history="1">
        <w:r w:rsidR="00AC0B02" w:rsidRPr="00AC0B02">
          <w:rPr>
            <w:rStyle w:val="Hipercze"/>
            <w:noProof/>
            <w:sz w:val="18"/>
            <w:szCs w:val="18"/>
          </w:rPr>
          <w:t>8.2.</w:t>
        </w:r>
        <w:r w:rsidR="00AC0B02" w:rsidRPr="00AC0B02">
          <w:rPr>
            <w:rFonts w:eastAsiaTheme="minorEastAsia"/>
            <w:noProof/>
            <w:sz w:val="18"/>
            <w:szCs w:val="18"/>
          </w:rPr>
          <w:tab/>
        </w:r>
        <w:r w:rsidR="00AC0B02" w:rsidRPr="00AC0B02">
          <w:rPr>
            <w:rStyle w:val="Hipercze"/>
            <w:noProof/>
            <w:sz w:val="18"/>
            <w:szCs w:val="18"/>
          </w:rPr>
          <w:t>Realizacja obowiązku nauki</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_Toc465081205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14</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06" w:history="1">
        <w:r w:rsidR="00AC0B02" w:rsidRPr="00AC0B02">
          <w:rPr>
            <w:rStyle w:val="Hipercze"/>
            <w:noProof/>
            <w:sz w:val="18"/>
            <w:szCs w:val="18"/>
          </w:rPr>
          <w:t>9.</w:t>
        </w:r>
        <w:r w:rsidR="00AC0B02" w:rsidRPr="00AC0B02">
          <w:rPr>
            <w:rFonts w:eastAsiaTheme="minorEastAsia"/>
            <w:noProof/>
            <w:sz w:val="18"/>
            <w:szCs w:val="18"/>
          </w:rPr>
          <w:tab/>
        </w:r>
        <w:r w:rsidR="00AC0B02" w:rsidRPr="00AC0B02">
          <w:rPr>
            <w:rStyle w:val="Hipercze"/>
            <w:noProof/>
            <w:sz w:val="18"/>
            <w:szCs w:val="18"/>
          </w:rPr>
          <w:t>Nauczanie indywidualne, zajęcia korekcyjno -  kompensacyjne, zajęcia rewalidacyjne, urlopy na poratowanie zdrowia.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_Toc465081206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14</w:t>
        </w:r>
        <w:r w:rsidR="00AC0B02" w:rsidRPr="00AC0B02">
          <w:rPr>
            <w:noProof/>
            <w:webHidden/>
            <w:sz w:val="18"/>
            <w:szCs w:val="18"/>
          </w:rPr>
          <w:fldChar w:fldCharType="end"/>
        </w:r>
      </w:hyperlink>
    </w:p>
    <w:p w:rsidR="00AC0B02" w:rsidRPr="00AC0B02" w:rsidRDefault="00FD46D5">
      <w:pPr>
        <w:pStyle w:val="Spistreci2"/>
        <w:tabs>
          <w:tab w:val="left" w:pos="880"/>
          <w:tab w:val="right" w:leader="dot" w:pos="9344"/>
        </w:tabs>
        <w:rPr>
          <w:rFonts w:eastAsiaTheme="minorEastAsia"/>
          <w:noProof/>
          <w:sz w:val="18"/>
          <w:szCs w:val="18"/>
        </w:rPr>
      </w:pPr>
      <w:hyperlink w:anchor="_Toc465081207" w:history="1">
        <w:r w:rsidR="00AC0B02" w:rsidRPr="00AC0B02">
          <w:rPr>
            <w:rStyle w:val="Hipercze"/>
            <w:noProof/>
            <w:sz w:val="18"/>
            <w:szCs w:val="18"/>
          </w:rPr>
          <w:t>9.1.</w:t>
        </w:r>
        <w:r w:rsidR="00AC0B02" w:rsidRPr="00AC0B02">
          <w:rPr>
            <w:rFonts w:eastAsiaTheme="minorEastAsia"/>
            <w:noProof/>
            <w:sz w:val="18"/>
            <w:szCs w:val="18"/>
          </w:rPr>
          <w:tab/>
        </w:r>
        <w:r w:rsidR="00AC0B02" w:rsidRPr="00AC0B02">
          <w:rPr>
            <w:rStyle w:val="Hipercze"/>
            <w:noProof/>
            <w:sz w:val="18"/>
            <w:szCs w:val="18"/>
          </w:rPr>
          <w:t>Dodatkowe godziny z organu prowadzącego.</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_Toc465081207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14</w:t>
        </w:r>
        <w:r w:rsidR="00AC0B02" w:rsidRPr="00AC0B02">
          <w:rPr>
            <w:noProof/>
            <w:webHidden/>
            <w:sz w:val="18"/>
            <w:szCs w:val="18"/>
          </w:rPr>
          <w:fldChar w:fldCharType="end"/>
        </w:r>
      </w:hyperlink>
    </w:p>
    <w:p w:rsidR="00AC0B02" w:rsidRPr="00AC0B02" w:rsidRDefault="00FD46D5">
      <w:pPr>
        <w:pStyle w:val="Spistreci3"/>
        <w:rPr>
          <w:rFonts w:eastAsiaTheme="minorEastAsia"/>
          <w:noProof/>
          <w:sz w:val="18"/>
          <w:szCs w:val="18"/>
        </w:rPr>
      </w:pPr>
      <w:hyperlink w:anchor="_Toc465081208" w:history="1">
        <w:r w:rsidR="00AC0B02" w:rsidRPr="00AC0B02">
          <w:rPr>
            <w:rStyle w:val="Hipercze"/>
            <w:noProof/>
            <w:sz w:val="18"/>
            <w:szCs w:val="18"/>
          </w:rPr>
          <w:t>9.1.1.</w:t>
        </w:r>
        <w:r w:rsidR="00AC0B02" w:rsidRPr="00AC0B02">
          <w:rPr>
            <w:rFonts w:eastAsiaTheme="minorEastAsia"/>
            <w:noProof/>
            <w:sz w:val="18"/>
            <w:szCs w:val="18"/>
          </w:rPr>
          <w:tab/>
        </w:r>
        <w:r w:rsidR="00AC0B02" w:rsidRPr="00AC0B02">
          <w:rPr>
            <w:rStyle w:val="Hipercze"/>
            <w:noProof/>
            <w:sz w:val="18"/>
            <w:szCs w:val="18"/>
          </w:rPr>
          <w:t>Przedszkola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_Toc465081208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15</w:t>
        </w:r>
        <w:r w:rsidR="00AC0B02" w:rsidRPr="00AC0B02">
          <w:rPr>
            <w:noProof/>
            <w:webHidden/>
            <w:sz w:val="18"/>
            <w:szCs w:val="18"/>
          </w:rPr>
          <w:fldChar w:fldCharType="end"/>
        </w:r>
      </w:hyperlink>
    </w:p>
    <w:p w:rsidR="00AC0B02" w:rsidRPr="00AC0B02" w:rsidRDefault="00FD46D5">
      <w:pPr>
        <w:pStyle w:val="Spistreci3"/>
        <w:rPr>
          <w:rFonts w:eastAsiaTheme="minorEastAsia"/>
          <w:noProof/>
          <w:sz w:val="18"/>
          <w:szCs w:val="18"/>
        </w:rPr>
      </w:pPr>
      <w:hyperlink w:anchor="_Toc465081209" w:history="1">
        <w:r w:rsidR="00AC0B02" w:rsidRPr="00AC0B02">
          <w:rPr>
            <w:rStyle w:val="Hipercze"/>
            <w:noProof/>
            <w:sz w:val="18"/>
            <w:szCs w:val="18"/>
          </w:rPr>
          <w:t>9.1.2.</w:t>
        </w:r>
        <w:r w:rsidR="00AC0B02" w:rsidRPr="00AC0B02">
          <w:rPr>
            <w:rFonts w:eastAsiaTheme="minorEastAsia"/>
            <w:noProof/>
            <w:sz w:val="18"/>
            <w:szCs w:val="18"/>
          </w:rPr>
          <w:tab/>
        </w:r>
        <w:r w:rsidR="00AC0B02" w:rsidRPr="00AC0B02">
          <w:rPr>
            <w:rStyle w:val="Hipercze"/>
            <w:noProof/>
            <w:sz w:val="18"/>
            <w:szCs w:val="18"/>
          </w:rPr>
          <w:t>Szkoły Podstawowe</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_Toc465081209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15</w:t>
        </w:r>
        <w:r w:rsidR="00AC0B02" w:rsidRPr="00AC0B02">
          <w:rPr>
            <w:noProof/>
            <w:webHidden/>
            <w:sz w:val="18"/>
            <w:szCs w:val="18"/>
          </w:rPr>
          <w:fldChar w:fldCharType="end"/>
        </w:r>
      </w:hyperlink>
    </w:p>
    <w:p w:rsidR="00AC0B02" w:rsidRPr="00AC0B02" w:rsidRDefault="00FD46D5">
      <w:pPr>
        <w:pStyle w:val="Spistreci3"/>
        <w:rPr>
          <w:rFonts w:eastAsiaTheme="minorEastAsia"/>
          <w:noProof/>
          <w:sz w:val="18"/>
          <w:szCs w:val="18"/>
        </w:rPr>
      </w:pPr>
      <w:hyperlink w:anchor="_Toc465081210" w:history="1">
        <w:r w:rsidR="00AC0B02" w:rsidRPr="00AC0B02">
          <w:rPr>
            <w:rStyle w:val="Hipercze"/>
            <w:noProof/>
            <w:sz w:val="18"/>
            <w:szCs w:val="18"/>
          </w:rPr>
          <w:t>9.1.3.</w:t>
        </w:r>
        <w:r w:rsidR="00AC0B02" w:rsidRPr="00AC0B02">
          <w:rPr>
            <w:rFonts w:eastAsiaTheme="minorEastAsia"/>
            <w:noProof/>
            <w:sz w:val="18"/>
            <w:szCs w:val="18"/>
          </w:rPr>
          <w:tab/>
        </w:r>
        <w:r w:rsidR="00AC0B02" w:rsidRPr="00AC0B02">
          <w:rPr>
            <w:rStyle w:val="Hipercze"/>
            <w:noProof/>
            <w:sz w:val="18"/>
            <w:szCs w:val="18"/>
          </w:rPr>
          <w:t>Gimnazja i liceum</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_Toc465081210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16</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11" w:history="1">
        <w:r w:rsidR="00AC0B02" w:rsidRPr="00AC0B02">
          <w:rPr>
            <w:rStyle w:val="Hipercze"/>
            <w:noProof/>
            <w:sz w:val="18"/>
            <w:szCs w:val="18"/>
          </w:rPr>
          <w:t>10.</w:t>
        </w:r>
        <w:r w:rsidR="00AC0B02" w:rsidRPr="00AC0B02">
          <w:rPr>
            <w:rFonts w:eastAsiaTheme="minorEastAsia"/>
            <w:noProof/>
            <w:sz w:val="18"/>
            <w:szCs w:val="18"/>
          </w:rPr>
          <w:tab/>
        </w:r>
        <w:r w:rsidR="00AC0B02" w:rsidRPr="00AC0B02">
          <w:rPr>
            <w:rStyle w:val="Hipercze"/>
            <w:noProof/>
            <w:sz w:val="18"/>
            <w:szCs w:val="18"/>
          </w:rPr>
          <w:t>Uwarunkowania kadrowe – struktura zatrudnienia, doskonalenie  i dokształcanie nauczycieli.</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_Toc465081211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16</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12" w:history="1">
        <w:r w:rsidR="00AC0B02" w:rsidRPr="00AC0B02">
          <w:rPr>
            <w:rStyle w:val="Hipercze"/>
            <w:noProof/>
            <w:sz w:val="18"/>
            <w:szCs w:val="18"/>
          </w:rPr>
          <w:t>11.</w:t>
        </w:r>
        <w:r w:rsidR="00AC0B02" w:rsidRPr="00AC0B02">
          <w:rPr>
            <w:rFonts w:eastAsiaTheme="minorEastAsia"/>
            <w:noProof/>
            <w:sz w:val="18"/>
            <w:szCs w:val="18"/>
          </w:rPr>
          <w:tab/>
        </w:r>
        <w:r w:rsidR="00AC0B02" w:rsidRPr="00AC0B02">
          <w:rPr>
            <w:rStyle w:val="Hipercze"/>
            <w:noProof/>
            <w:sz w:val="18"/>
            <w:szCs w:val="18"/>
          </w:rPr>
          <w:t>Wyniki zewnętrznego sprawdzianu i egzaminu.</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_Toc465081212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18</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13" w:history="1">
        <w:r w:rsidR="00AC0B02" w:rsidRPr="00AC0B02">
          <w:rPr>
            <w:rStyle w:val="Hipercze"/>
            <w:noProof/>
            <w:sz w:val="18"/>
            <w:szCs w:val="18"/>
          </w:rPr>
          <w:t>11.1.</w:t>
        </w:r>
        <w:r w:rsidR="00AC0B02" w:rsidRPr="00AC0B02">
          <w:rPr>
            <w:rFonts w:eastAsiaTheme="minorEastAsia"/>
            <w:noProof/>
            <w:sz w:val="18"/>
            <w:szCs w:val="18"/>
          </w:rPr>
          <w:tab/>
        </w:r>
        <w:r w:rsidR="00AC0B02" w:rsidRPr="00AC0B02">
          <w:rPr>
            <w:rStyle w:val="Hipercze"/>
            <w:noProof/>
            <w:sz w:val="18"/>
            <w:szCs w:val="18"/>
          </w:rPr>
          <w:t>Istota oceniania zewnętrznego.</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_Toc465081213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18</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14" w:history="1">
        <w:r w:rsidR="00AC0B02" w:rsidRPr="00AC0B02">
          <w:rPr>
            <w:rStyle w:val="Hipercze"/>
            <w:noProof/>
            <w:sz w:val="18"/>
            <w:szCs w:val="18"/>
          </w:rPr>
          <w:t>11.2.</w:t>
        </w:r>
        <w:r w:rsidR="00AC0B02" w:rsidRPr="00AC0B02">
          <w:rPr>
            <w:rFonts w:eastAsiaTheme="minorEastAsia"/>
            <w:noProof/>
            <w:sz w:val="18"/>
            <w:szCs w:val="18"/>
          </w:rPr>
          <w:tab/>
        </w:r>
        <w:r w:rsidR="00AC0B02" w:rsidRPr="00AC0B02">
          <w:rPr>
            <w:rStyle w:val="Hipercze"/>
            <w:noProof/>
            <w:sz w:val="18"/>
            <w:szCs w:val="18"/>
          </w:rPr>
          <w:t>Sprawdzian w klasie szóstej szkoły podstawowej.</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_Toc465081214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18</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15" w:history="1">
        <w:r w:rsidR="00AC0B02" w:rsidRPr="00AC0B02">
          <w:rPr>
            <w:rStyle w:val="Hipercze"/>
            <w:noProof/>
            <w:sz w:val="18"/>
            <w:szCs w:val="18"/>
          </w:rPr>
          <w:t>11.3.</w:t>
        </w:r>
        <w:r w:rsidR="00AC0B02" w:rsidRPr="00AC0B02">
          <w:rPr>
            <w:rFonts w:eastAsiaTheme="minorEastAsia"/>
            <w:noProof/>
            <w:sz w:val="18"/>
            <w:szCs w:val="18"/>
          </w:rPr>
          <w:tab/>
        </w:r>
        <w:r w:rsidR="00AC0B02" w:rsidRPr="00AC0B02">
          <w:rPr>
            <w:rStyle w:val="Hipercze"/>
            <w:noProof/>
            <w:sz w:val="18"/>
            <w:szCs w:val="18"/>
          </w:rPr>
          <w:t>Egzamin gimnazjalny</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_Toc465081215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19</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16" w:history="1">
        <w:r w:rsidR="00AC0B02" w:rsidRPr="00AC0B02">
          <w:rPr>
            <w:rStyle w:val="Hipercze"/>
            <w:noProof/>
            <w:sz w:val="18"/>
            <w:szCs w:val="18"/>
          </w:rPr>
          <w:t>11.4.</w:t>
        </w:r>
        <w:r w:rsidR="00AC0B02" w:rsidRPr="00AC0B02">
          <w:rPr>
            <w:rFonts w:eastAsiaTheme="minorEastAsia"/>
            <w:noProof/>
            <w:sz w:val="18"/>
            <w:szCs w:val="18"/>
          </w:rPr>
          <w:tab/>
        </w:r>
        <w:r w:rsidR="00AC0B02" w:rsidRPr="00AC0B02">
          <w:rPr>
            <w:rStyle w:val="Hipercze"/>
            <w:noProof/>
            <w:sz w:val="18"/>
            <w:szCs w:val="18"/>
          </w:rPr>
          <w:t>Egzamin maturalny</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_Toc465081216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20</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17" w:history="1">
        <w:r w:rsidR="00AC0B02" w:rsidRPr="00AC0B02">
          <w:rPr>
            <w:rStyle w:val="Hipercze"/>
            <w:noProof/>
            <w:sz w:val="18"/>
            <w:szCs w:val="18"/>
          </w:rPr>
          <w:t>12.</w:t>
        </w:r>
        <w:r w:rsidR="00AC0B02" w:rsidRPr="00AC0B02">
          <w:rPr>
            <w:rFonts w:eastAsiaTheme="minorEastAsia"/>
            <w:noProof/>
            <w:sz w:val="18"/>
            <w:szCs w:val="18"/>
          </w:rPr>
          <w:tab/>
        </w:r>
        <w:r w:rsidR="00AC0B02" w:rsidRPr="00AC0B02">
          <w:rPr>
            <w:rStyle w:val="Hipercze"/>
            <w:noProof/>
            <w:sz w:val="18"/>
            <w:szCs w:val="18"/>
          </w:rPr>
          <w:t>Dowóz uczniów do szkół i placówek</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_Toc465081217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21</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18" w:history="1">
        <w:r w:rsidR="00AC0B02" w:rsidRPr="00AC0B02">
          <w:rPr>
            <w:rStyle w:val="Hipercze"/>
            <w:noProof/>
            <w:sz w:val="18"/>
            <w:szCs w:val="18"/>
          </w:rPr>
          <w:t>13.</w:t>
        </w:r>
        <w:r w:rsidR="00AC0B02" w:rsidRPr="00AC0B02">
          <w:rPr>
            <w:rFonts w:eastAsiaTheme="minorEastAsia"/>
            <w:noProof/>
            <w:sz w:val="18"/>
            <w:szCs w:val="18"/>
          </w:rPr>
          <w:tab/>
        </w:r>
        <w:r w:rsidR="00AC0B02" w:rsidRPr="00AC0B02">
          <w:rPr>
            <w:rStyle w:val="Hipercze"/>
            <w:noProof/>
            <w:sz w:val="18"/>
            <w:szCs w:val="18"/>
          </w:rPr>
          <w:t>Pomoc materialna.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_Toc465081218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22</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19" w:history="1">
        <w:r w:rsidR="00AC0B02" w:rsidRPr="00AC0B02">
          <w:rPr>
            <w:rStyle w:val="Hipercze"/>
            <w:noProof/>
            <w:sz w:val="18"/>
            <w:szCs w:val="18"/>
          </w:rPr>
          <w:t>13.1.</w:t>
        </w:r>
        <w:r w:rsidR="00AC0B02" w:rsidRPr="00AC0B02">
          <w:rPr>
            <w:rFonts w:eastAsiaTheme="minorEastAsia"/>
            <w:noProof/>
            <w:sz w:val="18"/>
            <w:szCs w:val="18"/>
          </w:rPr>
          <w:tab/>
        </w:r>
        <w:r w:rsidR="00AC0B02" w:rsidRPr="00AC0B02">
          <w:rPr>
            <w:rStyle w:val="Hipercze"/>
            <w:noProof/>
            <w:sz w:val="18"/>
            <w:szCs w:val="18"/>
          </w:rPr>
          <w:t>Stypendia szkolne</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_Toc465081219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22</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20" w:history="1">
        <w:r w:rsidR="00AC0B02" w:rsidRPr="00AC0B02">
          <w:rPr>
            <w:rStyle w:val="Hipercze"/>
            <w:noProof/>
            <w:sz w:val="18"/>
            <w:szCs w:val="18"/>
          </w:rPr>
          <w:t>13.2.</w:t>
        </w:r>
        <w:r w:rsidR="00AC0B02" w:rsidRPr="00AC0B02">
          <w:rPr>
            <w:rFonts w:eastAsiaTheme="minorEastAsia"/>
            <w:noProof/>
            <w:sz w:val="18"/>
            <w:szCs w:val="18"/>
          </w:rPr>
          <w:tab/>
        </w:r>
        <w:r w:rsidR="00AC0B02" w:rsidRPr="00AC0B02">
          <w:rPr>
            <w:rStyle w:val="Hipercze"/>
            <w:noProof/>
            <w:sz w:val="18"/>
            <w:szCs w:val="18"/>
          </w:rPr>
          <w:t>Wyprawka szkolna.</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_Toc465081220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22</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21" w:history="1">
        <w:r w:rsidR="00AC0B02" w:rsidRPr="00AC0B02">
          <w:rPr>
            <w:rStyle w:val="Hipercze"/>
            <w:noProof/>
            <w:sz w:val="18"/>
            <w:szCs w:val="18"/>
          </w:rPr>
          <w:t>13.3.</w:t>
        </w:r>
        <w:r w:rsidR="00AC0B02" w:rsidRPr="00AC0B02">
          <w:rPr>
            <w:rFonts w:eastAsiaTheme="minorEastAsia"/>
            <w:noProof/>
            <w:sz w:val="18"/>
            <w:szCs w:val="18"/>
          </w:rPr>
          <w:tab/>
        </w:r>
        <w:r w:rsidR="00AC0B02" w:rsidRPr="00AC0B02">
          <w:rPr>
            <w:rStyle w:val="Hipercze"/>
            <w:noProof/>
            <w:sz w:val="18"/>
            <w:szCs w:val="18"/>
          </w:rPr>
          <w:t>Kształcenie młodocianych.</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_Toc465081221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22</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22" w:history="1">
        <w:r w:rsidR="00AC0B02" w:rsidRPr="00AC0B02">
          <w:rPr>
            <w:rStyle w:val="Hipercze"/>
            <w:noProof/>
            <w:sz w:val="18"/>
            <w:szCs w:val="18"/>
          </w:rPr>
          <w:t>13.4.</w:t>
        </w:r>
        <w:r w:rsidR="00AC0B02" w:rsidRPr="00AC0B02">
          <w:rPr>
            <w:rFonts w:eastAsiaTheme="minorEastAsia"/>
            <w:noProof/>
            <w:sz w:val="18"/>
            <w:szCs w:val="18"/>
          </w:rPr>
          <w:tab/>
        </w:r>
        <w:r w:rsidR="00AC0B02" w:rsidRPr="00AC0B02">
          <w:rPr>
            <w:rStyle w:val="Hipercze"/>
            <w:noProof/>
            <w:sz w:val="18"/>
            <w:szCs w:val="18"/>
          </w:rPr>
          <w:t>Stołówki w placówkach oświatowych. Dożywianie uczniów.</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_Toc465081222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22</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23" w:history="1">
        <w:r w:rsidR="00AC0B02" w:rsidRPr="00AC0B02">
          <w:rPr>
            <w:rStyle w:val="Hipercze"/>
            <w:noProof/>
            <w:sz w:val="18"/>
            <w:szCs w:val="18"/>
          </w:rPr>
          <w:t>14.</w:t>
        </w:r>
        <w:r w:rsidR="00AC0B02" w:rsidRPr="00AC0B02">
          <w:rPr>
            <w:rFonts w:eastAsiaTheme="minorEastAsia"/>
            <w:noProof/>
            <w:sz w:val="18"/>
            <w:szCs w:val="18"/>
          </w:rPr>
          <w:tab/>
        </w:r>
        <w:r w:rsidR="00AC0B02" w:rsidRPr="00AC0B02">
          <w:rPr>
            <w:rStyle w:val="Hipercze"/>
            <w:noProof/>
            <w:sz w:val="18"/>
            <w:szCs w:val="18"/>
          </w:rPr>
          <w:t>Prace remontowe wykonane w roku szkolnym 2015/2016</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_Toc465081223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23</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24" w:history="1">
        <w:r w:rsidR="00AC0B02" w:rsidRPr="00AC0B02">
          <w:rPr>
            <w:rStyle w:val="Hipercze"/>
            <w:noProof/>
            <w:sz w:val="18"/>
            <w:szCs w:val="18"/>
          </w:rPr>
          <w:t>15.</w:t>
        </w:r>
        <w:r w:rsidR="00AC0B02" w:rsidRPr="00AC0B02">
          <w:rPr>
            <w:rFonts w:eastAsiaTheme="minorEastAsia"/>
            <w:noProof/>
            <w:sz w:val="18"/>
            <w:szCs w:val="18"/>
          </w:rPr>
          <w:tab/>
        </w:r>
        <w:r w:rsidR="00AC0B02" w:rsidRPr="00AC0B02">
          <w:rPr>
            <w:rStyle w:val="Hipercze"/>
            <w:noProof/>
            <w:sz w:val="18"/>
            <w:szCs w:val="18"/>
          </w:rPr>
          <w:t>Nadzór pedagogiczny.</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_Toc465081224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24</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25" w:history="1">
        <w:r w:rsidR="00AC0B02" w:rsidRPr="00AC0B02">
          <w:rPr>
            <w:rStyle w:val="Hipercze"/>
            <w:noProof/>
            <w:sz w:val="18"/>
            <w:szCs w:val="18"/>
          </w:rPr>
          <w:t>15.1.</w:t>
        </w:r>
        <w:r w:rsidR="00AC0B02" w:rsidRPr="00AC0B02">
          <w:rPr>
            <w:rFonts w:eastAsiaTheme="minorEastAsia"/>
            <w:noProof/>
            <w:sz w:val="18"/>
            <w:szCs w:val="18"/>
          </w:rPr>
          <w:tab/>
        </w:r>
        <w:r w:rsidR="00AC0B02" w:rsidRPr="00AC0B02">
          <w:rPr>
            <w:rStyle w:val="Hipercze"/>
            <w:noProof/>
            <w:sz w:val="18"/>
            <w:szCs w:val="18"/>
          </w:rPr>
          <w:t>Ewaluacje zewnętrzne</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_Toc465081225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24</w:t>
        </w:r>
        <w:r w:rsidR="00AC0B02" w:rsidRPr="00AC0B02">
          <w:rPr>
            <w:noProof/>
            <w:webHidden/>
            <w:sz w:val="18"/>
            <w:szCs w:val="18"/>
          </w:rPr>
          <w:fldChar w:fldCharType="end"/>
        </w:r>
      </w:hyperlink>
    </w:p>
    <w:p w:rsidR="00AC0B02" w:rsidRPr="00AC0B02" w:rsidRDefault="00FD46D5">
      <w:pPr>
        <w:pStyle w:val="Spistreci2"/>
        <w:tabs>
          <w:tab w:val="left" w:pos="1100"/>
          <w:tab w:val="right" w:leader="dot" w:pos="9344"/>
        </w:tabs>
        <w:rPr>
          <w:rFonts w:eastAsiaTheme="minorEastAsia"/>
          <w:noProof/>
          <w:sz w:val="18"/>
          <w:szCs w:val="18"/>
        </w:rPr>
      </w:pPr>
      <w:hyperlink w:anchor="_Toc465081226" w:history="1">
        <w:r w:rsidR="00AC0B02" w:rsidRPr="00AC0B02">
          <w:rPr>
            <w:rStyle w:val="Hipercze"/>
            <w:noProof/>
            <w:sz w:val="18"/>
            <w:szCs w:val="18"/>
          </w:rPr>
          <w:t>15.2.</w:t>
        </w:r>
        <w:r w:rsidR="00AC0B02" w:rsidRPr="00AC0B02">
          <w:rPr>
            <w:rFonts w:eastAsiaTheme="minorEastAsia"/>
            <w:noProof/>
            <w:sz w:val="18"/>
            <w:szCs w:val="18"/>
          </w:rPr>
          <w:tab/>
        </w:r>
        <w:r w:rsidR="00AC0B02" w:rsidRPr="00AC0B02">
          <w:rPr>
            <w:rStyle w:val="Hipercze"/>
            <w:noProof/>
            <w:sz w:val="18"/>
            <w:szCs w:val="18"/>
          </w:rPr>
          <w:t>Kontrole doraźne i planowe.</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_Toc465081226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24</w:t>
        </w:r>
        <w:r w:rsidR="00AC0B02" w:rsidRPr="00AC0B02">
          <w:rPr>
            <w:noProof/>
            <w:webHidden/>
            <w:sz w:val="18"/>
            <w:szCs w:val="18"/>
          </w:rPr>
          <w:fldChar w:fldCharType="end"/>
        </w:r>
      </w:hyperlink>
    </w:p>
    <w:p w:rsidR="00AC0B02" w:rsidRPr="00AC0B02" w:rsidRDefault="00FD46D5">
      <w:pPr>
        <w:pStyle w:val="Spistreci1"/>
        <w:rPr>
          <w:rFonts w:eastAsiaTheme="minorEastAsia"/>
          <w:noProof/>
          <w:sz w:val="18"/>
          <w:szCs w:val="18"/>
        </w:rPr>
      </w:pPr>
      <w:hyperlink w:anchor="_Toc465081227" w:history="1">
        <w:r w:rsidR="00AC0B02" w:rsidRPr="00AC0B02">
          <w:rPr>
            <w:rStyle w:val="Hipercze"/>
            <w:noProof/>
            <w:sz w:val="18"/>
            <w:szCs w:val="18"/>
          </w:rPr>
          <w:t>16.</w:t>
        </w:r>
        <w:r w:rsidR="00AC0B02" w:rsidRPr="00AC0B02">
          <w:rPr>
            <w:rFonts w:eastAsiaTheme="minorEastAsia"/>
            <w:noProof/>
            <w:sz w:val="18"/>
            <w:szCs w:val="18"/>
          </w:rPr>
          <w:tab/>
        </w:r>
        <w:r w:rsidR="00AC0B02" w:rsidRPr="00AC0B02">
          <w:rPr>
            <w:rStyle w:val="Hipercze"/>
            <w:noProof/>
            <w:sz w:val="18"/>
            <w:szCs w:val="18"/>
          </w:rPr>
          <w:t>Uczniowie wymagający stosowania specjalnej organizacji, metod i form pracy</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_Toc465081227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24</w:t>
        </w:r>
        <w:r w:rsidR="00AC0B02" w:rsidRPr="00AC0B02">
          <w:rPr>
            <w:noProof/>
            <w:webHidden/>
            <w:sz w:val="18"/>
            <w:szCs w:val="18"/>
          </w:rPr>
          <w:fldChar w:fldCharType="end"/>
        </w:r>
      </w:hyperlink>
    </w:p>
    <w:p w:rsidR="00AC0B02" w:rsidRDefault="00FD46D5">
      <w:pPr>
        <w:pStyle w:val="Spistreci1"/>
        <w:rPr>
          <w:rFonts w:asciiTheme="minorHAnsi" w:eastAsiaTheme="minorEastAsia" w:hAnsiTheme="minorHAnsi" w:cstheme="minorBidi"/>
          <w:noProof/>
          <w:sz w:val="22"/>
          <w:szCs w:val="22"/>
        </w:rPr>
      </w:pPr>
      <w:hyperlink w:anchor="_Toc465081228" w:history="1">
        <w:r w:rsidR="00AC0B02" w:rsidRPr="00AC0B02">
          <w:rPr>
            <w:rStyle w:val="Hipercze"/>
            <w:noProof/>
            <w:sz w:val="18"/>
            <w:szCs w:val="18"/>
          </w:rPr>
          <w:t>17.</w:t>
        </w:r>
        <w:r w:rsidR="00AC0B02" w:rsidRPr="00AC0B02">
          <w:rPr>
            <w:rFonts w:eastAsiaTheme="minorEastAsia"/>
            <w:noProof/>
            <w:sz w:val="18"/>
            <w:szCs w:val="18"/>
          </w:rPr>
          <w:tab/>
        </w:r>
        <w:r w:rsidR="00AC0B02" w:rsidRPr="00AC0B02">
          <w:rPr>
            <w:rStyle w:val="Hipercze"/>
            <w:noProof/>
            <w:sz w:val="18"/>
            <w:szCs w:val="18"/>
          </w:rPr>
          <w:t>Podsumowanie</w:t>
        </w:r>
        <w:r w:rsidR="00AC0B02" w:rsidRPr="00AC0B02">
          <w:rPr>
            <w:noProof/>
            <w:webHidden/>
            <w:sz w:val="18"/>
            <w:szCs w:val="18"/>
          </w:rPr>
          <w:tab/>
        </w:r>
        <w:r w:rsidR="00AC0B02" w:rsidRPr="00AC0B02">
          <w:rPr>
            <w:noProof/>
            <w:webHidden/>
            <w:sz w:val="18"/>
            <w:szCs w:val="18"/>
          </w:rPr>
          <w:fldChar w:fldCharType="begin"/>
        </w:r>
        <w:r w:rsidR="00AC0B02" w:rsidRPr="00AC0B02">
          <w:rPr>
            <w:noProof/>
            <w:webHidden/>
            <w:sz w:val="18"/>
            <w:szCs w:val="18"/>
          </w:rPr>
          <w:instrText xml:space="preserve"> PAGEREF _Toc465081228 \h </w:instrText>
        </w:r>
        <w:r w:rsidR="00AC0B02" w:rsidRPr="00AC0B02">
          <w:rPr>
            <w:noProof/>
            <w:webHidden/>
            <w:sz w:val="18"/>
            <w:szCs w:val="18"/>
          </w:rPr>
        </w:r>
        <w:r w:rsidR="00AC0B02" w:rsidRPr="00AC0B02">
          <w:rPr>
            <w:noProof/>
            <w:webHidden/>
            <w:sz w:val="18"/>
            <w:szCs w:val="18"/>
          </w:rPr>
          <w:fldChar w:fldCharType="separate"/>
        </w:r>
        <w:r w:rsidR="00AC0B02" w:rsidRPr="00AC0B02">
          <w:rPr>
            <w:noProof/>
            <w:webHidden/>
            <w:sz w:val="18"/>
            <w:szCs w:val="18"/>
          </w:rPr>
          <w:t>25</w:t>
        </w:r>
        <w:r w:rsidR="00AC0B02" w:rsidRPr="00AC0B02">
          <w:rPr>
            <w:noProof/>
            <w:webHidden/>
            <w:sz w:val="18"/>
            <w:szCs w:val="18"/>
          </w:rPr>
          <w:fldChar w:fldCharType="end"/>
        </w:r>
      </w:hyperlink>
    </w:p>
    <w:p w:rsidR="00762639" w:rsidRDefault="004B4916" w:rsidP="00E3326F">
      <w:pPr>
        <w:spacing w:line="360" w:lineRule="auto"/>
        <w:rPr>
          <w:b/>
          <w:bCs/>
          <w:sz w:val="26"/>
          <w:szCs w:val="26"/>
        </w:rPr>
      </w:pPr>
      <w:r>
        <w:rPr>
          <w:sz w:val="26"/>
          <w:szCs w:val="26"/>
        </w:rPr>
        <w:fldChar w:fldCharType="end"/>
      </w:r>
    </w:p>
    <w:p w:rsidR="003F7C98" w:rsidRDefault="003F7C98" w:rsidP="00E3326F">
      <w:pPr>
        <w:spacing w:line="360" w:lineRule="auto"/>
        <w:rPr>
          <w:b/>
          <w:bCs/>
          <w:sz w:val="26"/>
          <w:szCs w:val="26"/>
        </w:rPr>
      </w:pPr>
    </w:p>
    <w:p w:rsidR="003F7C98" w:rsidRDefault="003F7C98" w:rsidP="003F7C98">
      <w:pPr>
        <w:pStyle w:val="Nagwek1"/>
      </w:pPr>
      <w:bookmarkStart w:id="0" w:name="_Toc465026448"/>
      <w:bookmarkStart w:id="1" w:name="_Toc465081180"/>
      <w:r>
        <w:lastRenderedPageBreak/>
        <w:t>Wstęp</w:t>
      </w:r>
      <w:bookmarkEnd w:id="0"/>
      <w:bookmarkEnd w:id="1"/>
      <w:r>
        <w:t xml:space="preserve"> </w:t>
      </w:r>
    </w:p>
    <w:p w:rsidR="003F7C98" w:rsidRPr="003F7C98" w:rsidRDefault="003F7C98" w:rsidP="00F46B84">
      <w:pPr>
        <w:pStyle w:val="Nagwek2"/>
      </w:pPr>
      <w:bookmarkStart w:id="2" w:name="_Toc465026449"/>
      <w:bookmarkStart w:id="3" w:name="_Toc465081181"/>
      <w:r>
        <w:t>Obowiązek przeds</w:t>
      </w:r>
      <w:bookmarkStart w:id="4" w:name="_GoBack"/>
      <w:bookmarkEnd w:id="4"/>
      <w:r>
        <w:t>tawienia informacji</w:t>
      </w:r>
      <w:bookmarkEnd w:id="2"/>
      <w:bookmarkEnd w:id="3"/>
    </w:p>
    <w:p w:rsidR="003F7C98" w:rsidRDefault="003F7C98" w:rsidP="003F7C98">
      <w:pPr>
        <w:jc w:val="both"/>
      </w:pPr>
      <w:r w:rsidRPr="009053C8">
        <w:t>Obowiązek sporządzenia i przedstawienia informacji o stanie realizacji zadań oświatowych gminy w</w:t>
      </w:r>
      <w:r>
        <w:t xml:space="preserve"> danym </w:t>
      </w:r>
      <w:r w:rsidRPr="009053C8">
        <w:t>roku szkolnym wynika z dyspozycji art. 5a ust. 4 ustawy z dnia 7 wrz</w:t>
      </w:r>
      <w:r>
        <w:t xml:space="preserve">eśnia 1991 r. </w:t>
      </w:r>
      <w:r w:rsidRPr="009053C8">
        <w:t>o systemie oświaty.</w:t>
      </w:r>
    </w:p>
    <w:p w:rsidR="003F7C98" w:rsidRDefault="003F7C98" w:rsidP="003F7C98">
      <w:pPr>
        <w:pStyle w:val="NormalnyWeb"/>
        <w:spacing w:before="0" w:after="0"/>
        <w:jc w:val="both"/>
      </w:pPr>
      <w:r>
        <w:t>W</w:t>
      </w:r>
      <w:r w:rsidRPr="001905ED">
        <w:t xml:space="preserve"> celu wywiązania się z powyższego zobowiązania ustawowego</w:t>
      </w:r>
      <w:r>
        <w:t>,</w:t>
      </w:r>
      <w:r w:rsidRPr="001905ED">
        <w:t xml:space="preserve"> przygotowana została niniejsza informacja na temat realizacji zadań oświatowych </w:t>
      </w:r>
      <w:r>
        <w:t>w gminie Wieliszew</w:t>
      </w:r>
      <w:r w:rsidRPr="001905ED">
        <w:t>,</w:t>
      </w:r>
      <w:r>
        <w:t xml:space="preserve"> </w:t>
      </w:r>
      <w:r>
        <w:br/>
      </w:r>
      <w:r w:rsidRPr="001905ED">
        <w:t xml:space="preserve">z uwzględnieniem wyników sprawdzianu i egzaminów zewnętrznych w szkołach </w:t>
      </w:r>
      <w:r>
        <w:t>podstawowych, gimnazjach i liceum z uwzględnieniem działań podejmowanych przez szkoły nakierowanych na kształcenie uczniów ze specjalnymi potrzebami edukacyjnymi oraz kontroli – ewaluacji przeprowadzanych w placówkach oświatowych w roku szkolnym 2015/2016.</w:t>
      </w:r>
    </w:p>
    <w:p w:rsidR="003F7C98" w:rsidRDefault="003F7C98" w:rsidP="003F7C98">
      <w:pPr>
        <w:pStyle w:val="Nagwek2"/>
      </w:pPr>
      <w:bookmarkStart w:id="5" w:name="_Toc465026450"/>
      <w:bookmarkStart w:id="6" w:name="_Toc465081182"/>
      <w:r>
        <w:t>Zadania oświatowe jednostek samorządu terytorialnego</w:t>
      </w:r>
      <w:bookmarkEnd w:id="5"/>
      <w:bookmarkEnd w:id="6"/>
    </w:p>
    <w:p w:rsidR="003F7C98" w:rsidRDefault="003F7C98" w:rsidP="003F7C98">
      <w:pPr>
        <w:pStyle w:val="NormalnyWeb"/>
        <w:jc w:val="both"/>
        <w:rPr>
          <w:color w:val="000000"/>
        </w:rPr>
      </w:pPr>
      <w:r>
        <w:rPr>
          <w:color w:val="000000"/>
        </w:rPr>
        <w:t xml:space="preserve">W ustawie </w:t>
      </w:r>
      <w:r>
        <w:rPr>
          <w:rStyle w:val="Pogrubienie"/>
          <w:color w:val="000000"/>
        </w:rPr>
        <w:t>o samorządzie gminnym</w:t>
      </w:r>
      <w:r>
        <w:rPr>
          <w:color w:val="000000"/>
        </w:rPr>
        <w:t xml:space="preserve"> zapisano, że zaspakajanie zbiorowych potrzeb wspólnoty m.in. w zakresie </w:t>
      </w:r>
      <w:r>
        <w:rPr>
          <w:b/>
          <w:color w:val="000000"/>
        </w:rPr>
        <w:t>edukacji publicznej</w:t>
      </w:r>
      <w:r>
        <w:rPr>
          <w:color w:val="000000"/>
        </w:rPr>
        <w:t xml:space="preserve"> należy do zadań własnych gminy.</w:t>
      </w:r>
    </w:p>
    <w:p w:rsidR="003F7C98" w:rsidRDefault="003F7C98" w:rsidP="003F7C98">
      <w:pPr>
        <w:pStyle w:val="NormalnyWeb"/>
        <w:jc w:val="both"/>
        <w:rPr>
          <w:color w:val="000000"/>
        </w:rPr>
      </w:pPr>
      <w:r>
        <w:rPr>
          <w:color w:val="000000"/>
        </w:rPr>
        <w:t xml:space="preserve">W ustawie </w:t>
      </w:r>
      <w:r>
        <w:rPr>
          <w:rStyle w:val="Pogrubienie"/>
          <w:color w:val="000000"/>
        </w:rPr>
        <w:t>o systemie oświaty</w:t>
      </w:r>
      <w:r>
        <w:rPr>
          <w:color w:val="000000"/>
        </w:rPr>
        <w:t xml:space="preserve"> ustawodawca wskazał, iż do zadań gminy należy:</w:t>
      </w:r>
    </w:p>
    <w:p w:rsidR="003F7C98" w:rsidRDefault="003F7C98" w:rsidP="00F6123C">
      <w:pPr>
        <w:pStyle w:val="NormalnyWeb"/>
        <w:numPr>
          <w:ilvl w:val="0"/>
          <w:numId w:val="4"/>
        </w:numPr>
        <w:spacing w:before="280" w:after="0"/>
        <w:jc w:val="both"/>
        <w:rPr>
          <w:color w:val="000000"/>
        </w:rPr>
      </w:pPr>
      <w:r>
        <w:rPr>
          <w:color w:val="000000"/>
        </w:rPr>
        <w:t>zakładanie i prowadzenie publicznych przedszkoli w tym przedszkoli specjalnych, żłobków, szkół podstawowych i gimnazjów,</w:t>
      </w:r>
    </w:p>
    <w:p w:rsidR="003F7C98" w:rsidRDefault="003F7C98" w:rsidP="00F6123C">
      <w:pPr>
        <w:pStyle w:val="NormalnyWeb"/>
        <w:numPr>
          <w:ilvl w:val="0"/>
          <w:numId w:val="4"/>
        </w:numPr>
        <w:spacing w:before="0" w:after="0"/>
        <w:jc w:val="both"/>
        <w:rPr>
          <w:color w:val="000000"/>
        </w:rPr>
      </w:pPr>
      <w:r>
        <w:rPr>
          <w:color w:val="000000"/>
        </w:rPr>
        <w:t>zabezpieczenie bazy lokalowej i sprawności technicznej obiektów oświatowych oraz środków rzeczowych i finansowych dla ich działalności,</w:t>
      </w:r>
    </w:p>
    <w:p w:rsidR="003F7C98" w:rsidRDefault="003F7C98" w:rsidP="00F6123C">
      <w:pPr>
        <w:pStyle w:val="NormalnyWeb"/>
        <w:numPr>
          <w:ilvl w:val="0"/>
          <w:numId w:val="4"/>
        </w:numPr>
        <w:spacing w:before="0" w:after="280"/>
        <w:jc w:val="both"/>
        <w:rPr>
          <w:color w:val="000000"/>
        </w:rPr>
      </w:pPr>
      <w:r>
        <w:rPr>
          <w:color w:val="000000"/>
        </w:rPr>
        <w:t>zabezpieczenia kadry pracowniczej, w tym administracyjno-obsługowej.</w:t>
      </w:r>
    </w:p>
    <w:p w:rsidR="003F7C98" w:rsidRDefault="003F7C98" w:rsidP="003F7C98">
      <w:pPr>
        <w:pStyle w:val="NormalnyWeb"/>
        <w:jc w:val="both"/>
        <w:rPr>
          <w:color w:val="000000"/>
        </w:rPr>
      </w:pPr>
      <w:r>
        <w:rPr>
          <w:color w:val="000000"/>
        </w:rPr>
        <w:t xml:space="preserve">W ustawie </w:t>
      </w:r>
      <w:r>
        <w:rPr>
          <w:rStyle w:val="Pogrubienie"/>
          <w:color w:val="000000"/>
        </w:rPr>
        <w:t>Karta Nauczyciela</w:t>
      </w:r>
      <w:r>
        <w:rPr>
          <w:color w:val="000000"/>
        </w:rPr>
        <w:t>, wśród zadań gminy wymieniono m.in. następujące zadania:</w:t>
      </w:r>
    </w:p>
    <w:p w:rsidR="003F7C98" w:rsidRDefault="003F7C98" w:rsidP="00F6123C">
      <w:pPr>
        <w:pStyle w:val="NormalnyWeb"/>
        <w:numPr>
          <w:ilvl w:val="0"/>
          <w:numId w:val="5"/>
        </w:numPr>
        <w:spacing w:before="280" w:after="0"/>
        <w:jc w:val="both"/>
      </w:pPr>
      <w:r>
        <w:t>zapewnienie średniego wynagrodzenia nauczycieli w poszczególnych grupach awansu zawodowego,</w:t>
      </w:r>
    </w:p>
    <w:p w:rsidR="003F7C98" w:rsidRDefault="003F7C98" w:rsidP="00F6123C">
      <w:pPr>
        <w:pStyle w:val="NormalnyWeb"/>
        <w:numPr>
          <w:ilvl w:val="0"/>
          <w:numId w:val="5"/>
        </w:numPr>
        <w:spacing w:before="0" w:after="0"/>
        <w:jc w:val="both"/>
        <w:rPr>
          <w:color w:val="000000"/>
        </w:rPr>
      </w:pPr>
      <w:r>
        <w:rPr>
          <w:color w:val="000000"/>
        </w:rPr>
        <w:t>wspieranie nauczycieli w procesie dydaktyczno-wychowawczym,</w:t>
      </w:r>
    </w:p>
    <w:p w:rsidR="003F7C98" w:rsidRDefault="003F7C98" w:rsidP="00F6123C">
      <w:pPr>
        <w:pStyle w:val="NormalnyWeb"/>
        <w:numPr>
          <w:ilvl w:val="0"/>
          <w:numId w:val="5"/>
        </w:numPr>
        <w:spacing w:before="0" w:after="280"/>
        <w:jc w:val="both"/>
        <w:rPr>
          <w:color w:val="000000"/>
        </w:rPr>
      </w:pPr>
      <w:r>
        <w:rPr>
          <w:color w:val="000000"/>
        </w:rPr>
        <w:t>zapewnienie środków na dokształcanie i doskonalenie zawodowe.</w:t>
      </w:r>
    </w:p>
    <w:p w:rsidR="003F7C98" w:rsidRDefault="003F7C98" w:rsidP="003F7C98">
      <w:pPr>
        <w:pStyle w:val="NormalnyWeb"/>
        <w:jc w:val="both"/>
        <w:rPr>
          <w:color w:val="000000"/>
        </w:rPr>
      </w:pPr>
      <w:r>
        <w:rPr>
          <w:color w:val="000000"/>
        </w:rPr>
        <w:t>Ponadto zadania oświatowe Gminy Wieliszew związane są z obowiązkiem:</w:t>
      </w:r>
    </w:p>
    <w:p w:rsidR="003F7C98" w:rsidRDefault="003F7C98" w:rsidP="00F6123C">
      <w:pPr>
        <w:widowControl w:val="0"/>
        <w:numPr>
          <w:ilvl w:val="2"/>
          <w:numId w:val="3"/>
        </w:numPr>
        <w:tabs>
          <w:tab w:val="num" w:pos="1701"/>
        </w:tabs>
        <w:suppressAutoHyphens/>
        <w:ind w:hanging="361"/>
        <w:jc w:val="both"/>
        <w:rPr>
          <w:bCs/>
        </w:rPr>
      </w:pPr>
      <w:r>
        <w:rPr>
          <w:bCs/>
        </w:rPr>
        <w:t>Kontroli spełniania przez uczniów obowiązku szkolnego i obowiązki nauki.</w:t>
      </w:r>
    </w:p>
    <w:p w:rsidR="003F7C98" w:rsidRDefault="003F7C98" w:rsidP="00F6123C">
      <w:pPr>
        <w:widowControl w:val="0"/>
        <w:numPr>
          <w:ilvl w:val="2"/>
          <w:numId w:val="3"/>
        </w:numPr>
        <w:tabs>
          <w:tab w:val="num" w:pos="1701"/>
        </w:tabs>
        <w:suppressAutoHyphens/>
        <w:jc w:val="both"/>
        <w:rPr>
          <w:bCs/>
        </w:rPr>
      </w:pPr>
      <w:r>
        <w:rPr>
          <w:bCs/>
        </w:rPr>
        <w:t>Zapewnienia bezpiecznych warunków pracy i nauki.</w:t>
      </w:r>
    </w:p>
    <w:p w:rsidR="003F7C98" w:rsidRDefault="003F7C98" w:rsidP="00F6123C">
      <w:pPr>
        <w:widowControl w:val="0"/>
        <w:numPr>
          <w:ilvl w:val="2"/>
          <w:numId w:val="3"/>
        </w:numPr>
        <w:tabs>
          <w:tab w:val="num" w:pos="1701"/>
        </w:tabs>
        <w:suppressAutoHyphens/>
        <w:jc w:val="both"/>
        <w:rPr>
          <w:bCs/>
        </w:rPr>
      </w:pPr>
      <w:r>
        <w:rPr>
          <w:bCs/>
        </w:rPr>
        <w:t>Dbałości o bazę lokalową i dydaktyczną placówek oświatowych.</w:t>
      </w:r>
    </w:p>
    <w:p w:rsidR="003F7C98" w:rsidRDefault="003F7C98" w:rsidP="00F6123C">
      <w:pPr>
        <w:widowControl w:val="0"/>
        <w:numPr>
          <w:ilvl w:val="2"/>
          <w:numId w:val="3"/>
        </w:numPr>
        <w:tabs>
          <w:tab w:val="num" w:pos="1701"/>
        </w:tabs>
        <w:suppressAutoHyphens/>
        <w:jc w:val="both"/>
        <w:rPr>
          <w:bCs/>
        </w:rPr>
      </w:pPr>
      <w:r>
        <w:rPr>
          <w:bCs/>
        </w:rPr>
        <w:t>Wypłat świadczeń socjalnych rodzinom znajdującym się w trudnej sytuacji materialnej.</w:t>
      </w:r>
    </w:p>
    <w:p w:rsidR="003F7C98" w:rsidRDefault="003F7C98" w:rsidP="00F6123C">
      <w:pPr>
        <w:widowControl w:val="0"/>
        <w:numPr>
          <w:ilvl w:val="2"/>
          <w:numId w:val="3"/>
        </w:numPr>
        <w:tabs>
          <w:tab w:val="num" w:pos="1701"/>
        </w:tabs>
        <w:suppressAutoHyphens/>
        <w:jc w:val="both"/>
        <w:rPr>
          <w:bCs/>
        </w:rPr>
      </w:pPr>
      <w:r>
        <w:rPr>
          <w:bCs/>
        </w:rPr>
        <w:t>Przeprowadzenie postępowań na stopień nauczyciela mianowanego i wydawanie decyzji o nadaniu bądź odmowie nadania stopnia.</w:t>
      </w:r>
    </w:p>
    <w:p w:rsidR="003F7C98" w:rsidRDefault="003F7C98" w:rsidP="00F6123C">
      <w:pPr>
        <w:widowControl w:val="0"/>
        <w:numPr>
          <w:ilvl w:val="2"/>
          <w:numId w:val="3"/>
        </w:numPr>
        <w:tabs>
          <w:tab w:val="num" w:pos="1701"/>
        </w:tabs>
        <w:suppressAutoHyphens/>
        <w:jc w:val="both"/>
        <w:rPr>
          <w:bCs/>
        </w:rPr>
      </w:pPr>
      <w:r>
        <w:rPr>
          <w:bCs/>
        </w:rPr>
        <w:t>Zapewnienia dowozów uczniów.</w:t>
      </w:r>
    </w:p>
    <w:p w:rsidR="003F7C98" w:rsidRDefault="003F7C98" w:rsidP="00F6123C">
      <w:pPr>
        <w:widowControl w:val="0"/>
        <w:numPr>
          <w:ilvl w:val="2"/>
          <w:numId w:val="3"/>
        </w:numPr>
        <w:tabs>
          <w:tab w:val="num" w:pos="1701"/>
        </w:tabs>
        <w:suppressAutoHyphens/>
        <w:jc w:val="both"/>
        <w:rPr>
          <w:bCs/>
        </w:rPr>
      </w:pPr>
      <w:r>
        <w:rPr>
          <w:bCs/>
        </w:rPr>
        <w:t>Organizacji konkursów na stanowiska dyrektorów placówek.</w:t>
      </w:r>
    </w:p>
    <w:p w:rsidR="003F7C98" w:rsidRPr="003E3E4A" w:rsidRDefault="003F7C98" w:rsidP="00F6123C">
      <w:pPr>
        <w:widowControl w:val="0"/>
        <w:numPr>
          <w:ilvl w:val="2"/>
          <w:numId w:val="3"/>
        </w:numPr>
        <w:tabs>
          <w:tab w:val="num" w:pos="1701"/>
        </w:tabs>
        <w:suppressAutoHyphens/>
        <w:jc w:val="both"/>
        <w:rPr>
          <w:b/>
          <w:i/>
          <w:color w:val="000000"/>
        </w:rPr>
      </w:pPr>
      <w:r>
        <w:rPr>
          <w:bCs/>
        </w:rPr>
        <w:t>Prowadzenia rejestrów niepublicznych placówek oświatowych, nadzoru nad ich działalnością, udzielanie dotacji tym placówkom i kontrola jej wykorzystania.</w:t>
      </w:r>
    </w:p>
    <w:p w:rsidR="003F7C98" w:rsidRDefault="003F7C98" w:rsidP="00F6123C">
      <w:pPr>
        <w:widowControl w:val="0"/>
        <w:numPr>
          <w:ilvl w:val="2"/>
          <w:numId w:val="3"/>
        </w:numPr>
        <w:suppressAutoHyphens/>
        <w:jc w:val="both"/>
        <w:rPr>
          <w:bCs/>
        </w:rPr>
      </w:pPr>
      <w:r w:rsidRPr="003E3E4A">
        <w:rPr>
          <w:bCs/>
        </w:rPr>
        <w:t>Innych zadań niewymienionych powyżej, a wynikających z przepisów prawa</w:t>
      </w:r>
      <w:r>
        <w:rPr>
          <w:bCs/>
        </w:rPr>
        <w:t>.</w:t>
      </w:r>
    </w:p>
    <w:p w:rsidR="003F7C98" w:rsidRPr="001970DC" w:rsidRDefault="003F7C98" w:rsidP="003F7C98">
      <w:pPr>
        <w:widowControl w:val="0"/>
        <w:ind w:left="568"/>
        <w:jc w:val="both"/>
        <w:rPr>
          <w:bCs/>
        </w:rPr>
      </w:pPr>
    </w:p>
    <w:p w:rsidR="003F7C98" w:rsidRPr="00861A37" w:rsidRDefault="003F7C98" w:rsidP="003F7C98">
      <w:pPr>
        <w:spacing w:line="360" w:lineRule="auto"/>
        <w:jc w:val="both"/>
      </w:pPr>
    </w:p>
    <w:p w:rsidR="003F7C98" w:rsidRPr="00595065" w:rsidRDefault="000544A1" w:rsidP="000544A1">
      <w:pPr>
        <w:pStyle w:val="Nagwek2"/>
      </w:pPr>
      <w:bookmarkStart w:id="7" w:name="_Toc465026451"/>
      <w:bookmarkStart w:id="8" w:name="_Toc465081183"/>
      <w:r>
        <w:lastRenderedPageBreak/>
        <w:t>Kilka refleksji związanych z omawianymi zagadnieniami</w:t>
      </w:r>
      <w:bookmarkEnd w:id="7"/>
      <w:bookmarkEnd w:id="8"/>
    </w:p>
    <w:p w:rsidR="003F7C98" w:rsidRDefault="003F7C98" w:rsidP="000544A1">
      <w:pPr>
        <w:jc w:val="both"/>
      </w:pPr>
      <w:r w:rsidRPr="00861A37">
        <w:t xml:space="preserve">Szczególnie istotną rolę w polskim systemie oświaty </w:t>
      </w:r>
      <w:r>
        <w:t xml:space="preserve">stanowią jednostki samorządu terytorialnego, będące organami </w:t>
      </w:r>
      <w:r w:rsidRPr="00861A37">
        <w:t xml:space="preserve">prowadzącymi dla przedszkoli, szkół podstawowych </w:t>
      </w:r>
      <w:r w:rsidRPr="00861A37">
        <w:br/>
        <w:t>i gimnazjalnych, na które na mocy obowiązującego prawa nałożony został szeroki zakres zobowiązań. Sposób realizacji zadań oświatowych przez poszczególne gminy ma istotne znaczenie dla jakości edukacji, jednakże ciągły niedobór „subwencji oświatowej” w kolejnych ustawach budżetowych nie sprzyja powstaniu wspomnianej jakości oświaty, jednocześnie pociągając za sobą konieczność dopłacania przez samorząd do zadań oświatowych kosztem rezygnacji z realizacji innych zadań publicznych. Dlatego też</w:t>
      </w:r>
      <w:r w:rsidR="000544A1">
        <w:t xml:space="preserve"> </w:t>
      </w:r>
      <w:r w:rsidRPr="00861A37">
        <w:t xml:space="preserve">w dziedzinie finansowania edukacji stale narasta napięcie wokół algorytmu podziału części oświatowej subwencji ogólnej, która wśród przedstawicieli samorządów wywołuje poczucie, iż subwencja ta jest zbyt niska w stosunku do zakresu zadań oświatowych przez nich wykonywanych. </w:t>
      </w:r>
    </w:p>
    <w:p w:rsidR="003F7C98" w:rsidRDefault="003F7C98" w:rsidP="000544A1">
      <w:pPr>
        <w:jc w:val="both"/>
      </w:pPr>
      <w:r w:rsidRPr="00861A37">
        <w:t>Uwarunkowania Gminy</w:t>
      </w:r>
      <w:r>
        <w:t xml:space="preserve"> Wieliszew</w:t>
      </w:r>
      <w:r w:rsidRPr="00861A37">
        <w:t xml:space="preserve">, gminy wiejskiej, którą tworzy </w:t>
      </w:r>
      <w:r>
        <w:t>14</w:t>
      </w:r>
      <w:r w:rsidRPr="00861A37">
        <w:t xml:space="preserve"> sołectw, m</w:t>
      </w:r>
      <w:r>
        <w:t xml:space="preserve">ają bardzo istotny wpływ tak na </w:t>
      </w:r>
      <w:r w:rsidRPr="00861A37">
        <w:t>sieć, jak i strukturę organizacyjną gminnych je</w:t>
      </w:r>
      <w:r>
        <w:t>dnostek oświatowych, a tym samym</w:t>
      </w:r>
      <w:r w:rsidRPr="00861A37">
        <w:t xml:space="preserve"> na wielkość nakładów finansowych związanych z realizacją zadań oświatowych.</w:t>
      </w:r>
      <w:r>
        <w:t xml:space="preserve"> Zatem</w:t>
      </w:r>
      <w:r w:rsidRPr="00861A37">
        <w:t xml:space="preserve"> pogodzenie istniejących realiów z możliwości</w:t>
      </w:r>
      <w:r>
        <w:t>ami tworzy określoną strategię polityki oświatowej</w:t>
      </w:r>
      <w:r w:rsidRPr="00861A37">
        <w:t xml:space="preserve"> w gminie. </w:t>
      </w:r>
    </w:p>
    <w:p w:rsidR="003F7C98" w:rsidRDefault="003F7C98" w:rsidP="003F7C98">
      <w:pPr>
        <w:autoSpaceDE w:val="0"/>
        <w:spacing w:line="276" w:lineRule="auto"/>
        <w:ind w:firstLine="708"/>
        <w:jc w:val="both"/>
      </w:pPr>
    </w:p>
    <w:p w:rsidR="003F7C98" w:rsidRPr="000544A1" w:rsidRDefault="003F7C98" w:rsidP="003F7C98">
      <w:pPr>
        <w:pStyle w:val="Nagwek1"/>
        <w:autoSpaceDE w:val="0"/>
        <w:spacing w:line="276" w:lineRule="auto"/>
        <w:ind w:left="1080"/>
        <w:jc w:val="both"/>
        <w:rPr>
          <w:sz w:val="28"/>
          <w:szCs w:val="28"/>
        </w:rPr>
      </w:pPr>
      <w:bookmarkStart w:id="9" w:name="_Toc465026452"/>
      <w:bookmarkStart w:id="10" w:name="_Toc465081184"/>
      <w:r w:rsidRPr="000544A1">
        <w:t>Demografia</w:t>
      </w:r>
      <w:bookmarkEnd w:id="9"/>
      <w:bookmarkEnd w:id="10"/>
    </w:p>
    <w:p w:rsidR="003F7C98" w:rsidRPr="00CF23C2" w:rsidRDefault="003F7C98" w:rsidP="000544A1">
      <w:pPr>
        <w:pStyle w:val="Nagwek2"/>
      </w:pPr>
      <w:bookmarkStart w:id="11" w:name="_Toc465026453"/>
      <w:bookmarkStart w:id="12" w:name="_Toc465081185"/>
      <w:r>
        <w:t>Liczba zameldowanych dzieci urodzonych w latach</w:t>
      </w:r>
      <w:bookmarkEnd w:id="11"/>
      <w:bookmarkEnd w:id="12"/>
    </w:p>
    <w:p w:rsidR="003F7C98" w:rsidRPr="00CF23C2" w:rsidRDefault="003F7C98" w:rsidP="003F7C98">
      <w:pPr>
        <w:autoSpaceDE w:val="0"/>
        <w:spacing w:line="276" w:lineRule="auto"/>
        <w:ind w:left="36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86"/>
        <w:gridCol w:w="903"/>
        <w:gridCol w:w="904"/>
        <w:gridCol w:w="904"/>
        <w:gridCol w:w="904"/>
        <w:gridCol w:w="904"/>
        <w:gridCol w:w="858"/>
        <w:gridCol w:w="786"/>
        <w:gridCol w:w="656"/>
      </w:tblGrid>
      <w:tr w:rsidR="003F7C98" w:rsidTr="00BE5B9C">
        <w:trPr>
          <w:trHeight w:hRule="exact" w:val="510"/>
        </w:trPr>
        <w:tc>
          <w:tcPr>
            <w:tcW w:w="1275" w:type="dxa"/>
          </w:tcPr>
          <w:p w:rsidR="003F7C98" w:rsidRPr="00BE5B9C" w:rsidRDefault="003F7C98" w:rsidP="00BE5B9C">
            <w:pPr>
              <w:pStyle w:val="NormalnyWeb"/>
              <w:jc w:val="center"/>
              <w:rPr>
                <w:b/>
                <w:sz w:val="18"/>
                <w:szCs w:val="18"/>
              </w:rPr>
            </w:pPr>
            <w:r w:rsidRPr="00BE5B9C">
              <w:rPr>
                <w:b/>
                <w:sz w:val="18"/>
                <w:szCs w:val="18"/>
              </w:rPr>
              <w:t>Rok urodzenia</w:t>
            </w:r>
          </w:p>
        </w:tc>
        <w:tc>
          <w:tcPr>
            <w:tcW w:w="786" w:type="dxa"/>
          </w:tcPr>
          <w:p w:rsidR="003F7C98" w:rsidRPr="000544A1" w:rsidRDefault="003F7C98" w:rsidP="00BE5B9C">
            <w:pPr>
              <w:pStyle w:val="NormalnyWeb"/>
              <w:jc w:val="center"/>
              <w:rPr>
                <w:sz w:val="22"/>
                <w:szCs w:val="22"/>
              </w:rPr>
            </w:pPr>
            <w:r w:rsidRPr="000544A1">
              <w:rPr>
                <w:sz w:val="22"/>
                <w:szCs w:val="22"/>
              </w:rPr>
              <w:t>2007</w:t>
            </w:r>
          </w:p>
        </w:tc>
        <w:tc>
          <w:tcPr>
            <w:tcW w:w="903" w:type="dxa"/>
          </w:tcPr>
          <w:p w:rsidR="003F7C98" w:rsidRPr="000544A1" w:rsidRDefault="003F7C98" w:rsidP="00BE5B9C">
            <w:pPr>
              <w:pStyle w:val="NormalnyWeb"/>
              <w:jc w:val="center"/>
              <w:rPr>
                <w:sz w:val="22"/>
                <w:szCs w:val="22"/>
              </w:rPr>
            </w:pPr>
            <w:r w:rsidRPr="000544A1">
              <w:rPr>
                <w:sz w:val="22"/>
                <w:szCs w:val="22"/>
              </w:rPr>
              <w:t>2008</w:t>
            </w:r>
          </w:p>
        </w:tc>
        <w:tc>
          <w:tcPr>
            <w:tcW w:w="904" w:type="dxa"/>
          </w:tcPr>
          <w:p w:rsidR="003F7C98" w:rsidRPr="000544A1" w:rsidRDefault="003F7C98" w:rsidP="00BE5B9C">
            <w:pPr>
              <w:pStyle w:val="NormalnyWeb"/>
              <w:jc w:val="center"/>
              <w:rPr>
                <w:sz w:val="22"/>
                <w:szCs w:val="22"/>
              </w:rPr>
            </w:pPr>
            <w:r w:rsidRPr="000544A1">
              <w:rPr>
                <w:sz w:val="22"/>
                <w:szCs w:val="22"/>
              </w:rPr>
              <w:t>2009</w:t>
            </w:r>
          </w:p>
        </w:tc>
        <w:tc>
          <w:tcPr>
            <w:tcW w:w="904" w:type="dxa"/>
          </w:tcPr>
          <w:p w:rsidR="003F7C98" w:rsidRPr="000544A1" w:rsidRDefault="003F7C98" w:rsidP="00BE5B9C">
            <w:pPr>
              <w:pStyle w:val="NormalnyWeb"/>
              <w:jc w:val="center"/>
              <w:rPr>
                <w:sz w:val="22"/>
                <w:szCs w:val="22"/>
              </w:rPr>
            </w:pPr>
            <w:r w:rsidRPr="000544A1">
              <w:rPr>
                <w:sz w:val="22"/>
                <w:szCs w:val="22"/>
              </w:rPr>
              <w:t>2010</w:t>
            </w:r>
          </w:p>
        </w:tc>
        <w:tc>
          <w:tcPr>
            <w:tcW w:w="904" w:type="dxa"/>
          </w:tcPr>
          <w:p w:rsidR="003F7C98" w:rsidRPr="000544A1" w:rsidRDefault="003F7C98" w:rsidP="00BE5B9C">
            <w:pPr>
              <w:pStyle w:val="NormalnyWeb"/>
              <w:jc w:val="center"/>
              <w:rPr>
                <w:sz w:val="22"/>
                <w:szCs w:val="22"/>
              </w:rPr>
            </w:pPr>
            <w:r w:rsidRPr="000544A1">
              <w:rPr>
                <w:sz w:val="22"/>
                <w:szCs w:val="22"/>
              </w:rPr>
              <w:t>2011</w:t>
            </w:r>
          </w:p>
        </w:tc>
        <w:tc>
          <w:tcPr>
            <w:tcW w:w="904" w:type="dxa"/>
          </w:tcPr>
          <w:p w:rsidR="003F7C98" w:rsidRPr="000544A1" w:rsidRDefault="003F7C98" w:rsidP="00BE5B9C">
            <w:pPr>
              <w:pStyle w:val="NormalnyWeb"/>
              <w:jc w:val="center"/>
              <w:rPr>
                <w:sz w:val="22"/>
                <w:szCs w:val="22"/>
              </w:rPr>
            </w:pPr>
            <w:r w:rsidRPr="000544A1">
              <w:rPr>
                <w:sz w:val="22"/>
                <w:szCs w:val="22"/>
              </w:rPr>
              <w:t>2012</w:t>
            </w:r>
          </w:p>
        </w:tc>
        <w:tc>
          <w:tcPr>
            <w:tcW w:w="858" w:type="dxa"/>
          </w:tcPr>
          <w:p w:rsidR="003F7C98" w:rsidRPr="000544A1" w:rsidRDefault="003F7C98" w:rsidP="00BE5B9C">
            <w:pPr>
              <w:pStyle w:val="NormalnyWeb"/>
              <w:jc w:val="center"/>
              <w:rPr>
                <w:sz w:val="22"/>
                <w:szCs w:val="22"/>
              </w:rPr>
            </w:pPr>
            <w:r w:rsidRPr="000544A1">
              <w:rPr>
                <w:sz w:val="22"/>
                <w:szCs w:val="22"/>
              </w:rPr>
              <w:t>2013</w:t>
            </w:r>
          </w:p>
        </w:tc>
        <w:tc>
          <w:tcPr>
            <w:tcW w:w="786" w:type="dxa"/>
          </w:tcPr>
          <w:p w:rsidR="003F7C98" w:rsidRPr="000544A1" w:rsidRDefault="003F7C98" w:rsidP="00BE5B9C">
            <w:pPr>
              <w:pStyle w:val="NormalnyWeb"/>
              <w:jc w:val="center"/>
              <w:rPr>
                <w:sz w:val="22"/>
                <w:szCs w:val="22"/>
              </w:rPr>
            </w:pPr>
            <w:r w:rsidRPr="000544A1">
              <w:rPr>
                <w:sz w:val="22"/>
                <w:szCs w:val="22"/>
              </w:rPr>
              <w:t>2014</w:t>
            </w:r>
          </w:p>
        </w:tc>
        <w:tc>
          <w:tcPr>
            <w:tcW w:w="656" w:type="dxa"/>
          </w:tcPr>
          <w:p w:rsidR="003F7C98" w:rsidRPr="000544A1" w:rsidRDefault="003F7C98" w:rsidP="00BE5B9C">
            <w:pPr>
              <w:pStyle w:val="NormalnyWeb"/>
              <w:jc w:val="center"/>
              <w:rPr>
                <w:sz w:val="22"/>
                <w:szCs w:val="22"/>
              </w:rPr>
            </w:pPr>
            <w:r w:rsidRPr="000544A1">
              <w:rPr>
                <w:sz w:val="22"/>
                <w:szCs w:val="22"/>
              </w:rPr>
              <w:t>2015</w:t>
            </w:r>
          </w:p>
        </w:tc>
      </w:tr>
      <w:tr w:rsidR="003F7C98" w:rsidTr="00BE5B9C">
        <w:trPr>
          <w:trHeight w:hRule="exact" w:val="510"/>
        </w:trPr>
        <w:tc>
          <w:tcPr>
            <w:tcW w:w="1275" w:type="dxa"/>
          </w:tcPr>
          <w:p w:rsidR="003F7C98" w:rsidRPr="00BE5B9C" w:rsidRDefault="003F7C98" w:rsidP="00BE5B9C">
            <w:pPr>
              <w:pStyle w:val="NormalnyWeb"/>
              <w:jc w:val="center"/>
              <w:rPr>
                <w:b/>
                <w:sz w:val="18"/>
                <w:szCs w:val="18"/>
              </w:rPr>
            </w:pPr>
            <w:r w:rsidRPr="00BE5B9C">
              <w:rPr>
                <w:b/>
                <w:sz w:val="18"/>
                <w:szCs w:val="18"/>
              </w:rPr>
              <w:t xml:space="preserve">Liczba </w:t>
            </w:r>
            <w:r w:rsidR="00BE5B9C">
              <w:rPr>
                <w:b/>
                <w:sz w:val="18"/>
                <w:szCs w:val="18"/>
              </w:rPr>
              <w:t xml:space="preserve"> </w:t>
            </w:r>
            <w:r w:rsidRPr="00BE5B9C">
              <w:rPr>
                <w:b/>
                <w:sz w:val="18"/>
                <w:szCs w:val="18"/>
              </w:rPr>
              <w:t>dzieci</w:t>
            </w:r>
          </w:p>
        </w:tc>
        <w:tc>
          <w:tcPr>
            <w:tcW w:w="786" w:type="dxa"/>
          </w:tcPr>
          <w:p w:rsidR="003F7C98" w:rsidRPr="000544A1" w:rsidRDefault="003F7C98" w:rsidP="00BE5B9C">
            <w:pPr>
              <w:pStyle w:val="NormalnyWeb"/>
              <w:jc w:val="center"/>
              <w:rPr>
                <w:sz w:val="22"/>
                <w:szCs w:val="22"/>
              </w:rPr>
            </w:pPr>
            <w:r w:rsidRPr="000544A1">
              <w:rPr>
                <w:sz w:val="22"/>
                <w:szCs w:val="22"/>
              </w:rPr>
              <w:t>185</w:t>
            </w:r>
          </w:p>
        </w:tc>
        <w:tc>
          <w:tcPr>
            <w:tcW w:w="903" w:type="dxa"/>
          </w:tcPr>
          <w:p w:rsidR="003F7C98" w:rsidRPr="000544A1" w:rsidRDefault="003F7C98" w:rsidP="00BE5B9C">
            <w:pPr>
              <w:pStyle w:val="NormalnyWeb"/>
              <w:jc w:val="center"/>
              <w:rPr>
                <w:sz w:val="22"/>
                <w:szCs w:val="22"/>
              </w:rPr>
            </w:pPr>
            <w:r w:rsidRPr="000544A1">
              <w:rPr>
                <w:sz w:val="22"/>
                <w:szCs w:val="22"/>
              </w:rPr>
              <w:t>163</w:t>
            </w:r>
          </w:p>
        </w:tc>
        <w:tc>
          <w:tcPr>
            <w:tcW w:w="904" w:type="dxa"/>
          </w:tcPr>
          <w:p w:rsidR="003F7C98" w:rsidRPr="000544A1" w:rsidRDefault="003F7C98" w:rsidP="00BE5B9C">
            <w:pPr>
              <w:pStyle w:val="NormalnyWeb"/>
              <w:jc w:val="center"/>
              <w:rPr>
                <w:sz w:val="22"/>
                <w:szCs w:val="22"/>
              </w:rPr>
            </w:pPr>
            <w:r w:rsidRPr="000544A1">
              <w:rPr>
                <w:sz w:val="22"/>
                <w:szCs w:val="22"/>
              </w:rPr>
              <w:t>189</w:t>
            </w:r>
          </w:p>
        </w:tc>
        <w:tc>
          <w:tcPr>
            <w:tcW w:w="904" w:type="dxa"/>
          </w:tcPr>
          <w:p w:rsidR="003F7C98" w:rsidRPr="000544A1" w:rsidRDefault="003F7C98" w:rsidP="00BE5B9C">
            <w:pPr>
              <w:pStyle w:val="NormalnyWeb"/>
              <w:jc w:val="center"/>
              <w:rPr>
                <w:sz w:val="22"/>
                <w:szCs w:val="22"/>
              </w:rPr>
            </w:pPr>
            <w:r w:rsidRPr="000544A1">
              <w:rPr>
                <w:sz w:val="22"/>
                <w:szCs w:val="22"/>
              </w:rPr>
              <w:t>187</w:t>
            </w:r>
          </w:p>
        </w:tc>
        <w:tc>
          <w:tcPr>
            <w:tcW w:w="904" w:type="dxa"/>
          </w:tcPr>
          <w:p w:rsidR="003F7C98" w:rsidRPr="000544A1" w:rsidRDefault="003F7C98" w:rsidP="00BE5B9C">
            <w:pPr>
              <w:pStyle w:val="NormalnyWeb"/>
              <w:jc w:val="center"/>
              <w:rPr>
                <w:sz w:val="22"/>
                <w:szCs w:val="22"/>
              </w:rPr>
            </w:pPr>
            <w:r w:rsidRPr="000544A1">
              <w:rPr>
                <w:sz w:val="22"/>
                <w:szCs w:val="22"/>
              </w:rPr>
              <w:t>173</w:t>
            </w:r>
          </w:p>
        </w:tc>
        <w:tc>
          <w:tcPr>
            <w:tcW w:w="904" w:type="dxa"/>
          </w:tcPr>
          <w:p w:rsidR="003F7C98" w:rsidRPr="000544A1" w:rsidRDefault="003F7C98" w:rsidP="00BE5B9C">
            <w:pPr>
              <w:pStyle w:val="NormalnyWeb"/>
              <w:jc w:val="center"/>
              <w:rPr>
                <w:sz w:val="22"/>
                <w:szCs w:val="22"/>
              </w:rPr>
            </w:pPr>
            <w:r w:rsidRPr="000544A1">
              <w:rPr>
                <w:sz w:val="22"/>
                <w:szCs w:val="22"/>
              </w:rPr>
              <w:t>173</w:t>
            </w:r>
          </w:p>
        </w:tc>
        <w:tc>
          <w:tcPr>
            <w:tcW w:w="858" w:type="dxa"/>
          </w:tcPr>
          <w:p w:rsidR="003F7C98" w:rsidRPr="000544A1" w:rsidRDefault="003F7C98" w:rsidP="00BE5B9C">
            <w:pPr>
              <w:pStyle w:val="NormalnyWeb"/>
              <w:jc w:val="center"/>
              <w:rPr>
                <w:sz w:val="22"/>
                <w:szCs w:val="22"/>
              </w:rPr>
            </w:pPr>
            <w:r w:rsidRPr="000544A1">
              <w:rPr>
                <w:sz w:val="22"/>
                <w:szCs w:val="22"/>
              </w:rPr>
              <w:t>139</w:t>
            </w:r>
          </w:p>
          <w:p w:rsidR="003F7C98" w:rsidRPr="000544A1" w:rsidRDefault="003F7C98" w:rsidP="00BE5B9C">
            <w:pPr>
              <w:pStyle w:val="NormalnyWeb"/>
              <w:jc w:val="center"/>
              <w:rPr>
                <w:sz w:val="22"/>
                <w:szCs w:val="22"/>
              </w:rPr>
            </w:pPr>
          </w:p>
        </w:tc>
        <w:tc>
          <w:tcPr>
            <w:tcW w:w="786" w:type="dxa"/>
          </w:tcPr>
          <w:p w:rsidR="003F7C98" w:rsidRPr="000544A1" w:rsidRDefault="003F7C98" w:rsidP="00BE5B9C">
            <w:pPr>
              <w:pStyle w:val="NormalnyWeb"/>
              <w:jc w:val="center"/>
              <w:rPr>
                <w:sz w:val="22"/>
                <w:szCs w:val="22"/>
              </w:rPr>
            </w:pPr>
            <w:r w:rsidRPr="000544A1">
              <w:rPr>
                <w:sz w:val="22"/>
                <w:szCs w:val="22"/>
              </w:rPr>
              <w:t>147</w:t>
            </w:r>
          </w:p>
        </w:tc>
        <w:tc>
          <w:tcPr>
            <w:tcW w:w="656" w:type="dxa"/>
          </w:tcPr>
          <w:p w:rsidR="003F7C98" w:rsidRPr="000544A1" w:rsidRDefault="003F7C98" w:rsidP="00BE5B9C">
            <w:pPr>
              <w:pStyle w:val="NormalnyWeb"/>
              <w:jc w:val="center"/>
              <w:rPr>
                <w:sz w:val="22"/>
                <w:szCs w:val="22"/>
              </w:rPr>
            </w:pPr>
            <w:r w:rsidRPr="000544A1">
              <w:rPr>
                <w:sz w:val="22"/>
                <w:szCs w:val="22"/>
              </w:rPr>
              <w:t>167</w:t>
            </w:r>
          </w:p>
        </w:tc>
      </w:tr>
    </w:tbl>
    <w:p w:rsidR="003F7C98" w:rsidRDefault="000544A1" w:rsidP="000544A1">
      <w:pPr>
        <w:pStyle w:val="Legenda"/>
        <w:jc w:val="center"/>
        <w:rPr>
          <w:sz w:val="20"/>
        </w:rPr>
      </w:pPr>
      <w:bookmarkStart w:id="13" w:name="_Toc465072546"/>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w:t>
      </w:r>
      <w:r w:rsidR="00521379">
        <w:rPr>
          <w:color w:val="4F81BD" w:themeColor="accent1"/>
          <w:sz w:val="20"/>
        </w:rPr>
        <w:fldChar w:fldCharType="end"/>
      </w:r>
      <w:r w:rsidRPr="00867F3B">
        <w:rPr>
          <w:color w:val="4F81BD" w:themeColor="accent1"/>
          <w:sz w:val="20"/>
        </w:rPr>
        <w:t>. Zameldowania dzieci w gminie Wieliszew</w:t>
      </w:r>
      <w:bookmarkEnd w:id="13"/>
    </w:p>
    <w:p w:rsidR="000544A1" w:rsidRPr="000544A1" w:rsidRDefault="000544A1" w:rsidP="000544A1"/>
    <w:p w:rsidR="003F7C98" w:rsidRPr="00CF23C2" w:rsidRDefault="003F7C98" w:rsidP="003F7C98">
      <w:pPr>
        <w:autoSpaceDE w:val="0"/>
        <w:spacing w:line="276" w:lineRule="auto"/>
        <w:ind w:left="360"/>
        <w:jc w:val="center"/>
        <w:rPr>
          <w:b/>
          <w:sz w:val="28"/>
          <w:szCs w:val="28"/>
        </w:rPr>
      </w:pPr>
      <w:r>
        <w:rPr>
          <w:noProof/>
        </w:rPr>
        <w:drawing>
          <wp:inline distT="0" distB="0" distL="0" distR="0" wp14:anchorId="06CA6300" wp14:editId="1D449A25">
            <wp:extent cx="4568825" cy="2740025"/>
            <wp:effectExtent l="0" t="0" r="22225" b="2222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7C98" w:rsidRPr="00867F3B" w:rsidRDefault="00BE5B9C" w:rsidP="00BE5B9C">
      <w:pPr>
        <w:pStyle w:val="Legenda"/>
        <w:jc w:val="center"/>
        <w:rPr>
          <w:color w:val="4F81BD" w:themeColor="accent1"/>
          <w:sz w:val="20"/>
        </w:rPr>
      </w:pPr>
      <w:bookmarkStart w:id="14" w:name="_Toc465081302"/>
      <w:r w:rsidRPr="00867F3B">
        <w:rPr>
          <w:color w:val="4F81BD" w:themeColor="accent1"/>
          <w:sz w:val="20"/>
        </w:rPr>
        <w:t xml:space="preserve">Wykres </w:t>
      </w:r>
      <w:r w:rsidRPr="00867F3B">
        <w:rPr>
          <w:color w:val="4F81BD" w:themeColor="accent1"/>
          <w:sz w:val="20"/>
        </w:rPr>
        <w:fldChar w:fldCharType="begin"/>
      </w:r>
      <w:r w:rsidRPr="00867F3B">
        <w:rPr>
          <w:color w:val="4F81BD" w:themeColor="accent1"/>
          <w:sz w:val="20"/>
        </w:rPr>
        <w:instrText xml:space="preserve"> SEQ Wykres \* ARABIC </w:instrText>
      </w:r>
      <w:r w:rsidRPr="00867F3B">
        <w:rPr>
          <w:color w:val="4F81BD" w:themeColor="accent1"/>
          <w:sz w:val="20"/>
        </w:rPr>
        <w:fldChar w:fldCharType="separate"/>
      </w:r>
      <w:r w:rsidR="00967985">
        <w:rPr>
          <w:noProof/>
          <w:color w:val="4F81BD" w:themeColor="accent1"/>
          <w:sz w:val="20"/>
        </w:rPr>
        <w:t>1</w:t>
      </w:r>
      <w:r w:rsidRPr="00867F3B">
        <w:rPr>
          <w:color w:val="4F81BD" w:themeColor="accent1"/>
          <w:sz w:val="20"/>
        </w:rPr>
        <w:fldChar w:fldCharType="end"/>
      </w:r>
      <w:r w:rsidRPr="00867F3B">
        <w:rPr>
          <w:color w:val="4F81BD" w:themeColor="accent1"/>
          <w:sz w:val="20"/>
        </w:rPr>
        <w:t>. Zameldowania dzieci w gminie Wieliszew</w:t>
      </w:r>
      <w:bookmarkEnd w:id="14"/>
    </w:p>
    <w:p w:rsidR="003F7C98" w:rsidRDefault="003F7C98" w:rsidP="00867F3B">
      <w:pPr>
        <w:autoSpaceDE w:val="0"/>
        <w:jc w:val="both"/>
      </w:pPr>
      <w:r w:rsidRPr="00161307">
        <w:rPr>
          <w:b/>
        </w:rPr>
        <w:t xml:space="preserve"> </w:t>
      </w:r>
      <w:r w:rsidRPr="00161307">
        <w:t xml:space="preserve">Sytuacja demograficzna jest jednym z </w:t>
      </w:r>
      <w:r>
        <w:t xml:space="preserve">bardziej </w:t>
      </w:r>
      <w:r w:rsidRPr="00161307">
        <w:t xml:space="preserve">istotnych czynników, który rzutuje na zmiany w systemie oświaty, bezpośrednio wpływa na kształt sieci przedszkoli i szkół, na wykorzystanie budynków, </w:t>
      </w:r>
      <w:r>
        <w:t>sytuację kadrową</w:t>
      </w:r>
      <w:r w:rsidRPr="00161307">
        <w:t xml:space="preserve"> a także na koszty prowadzenia każdej placówki.</w:t>
      </w:r>
    </w:p>
    <w:p w:rsidR="003F7C98" w:rsidRDefault="003F7C98" w:rsidP="00867F3B">
      <w:pPr>
        <w:autoSpaceDE w:val="0"/>
        <w:jc w:val="both"/>
      </w:pPr>
      <w:r w:rsidRPr="00161307">
        <w:lastRenderedPageBreak/>
        <w:t xml:space="preserve"> Z tego powodu znajomość trendów demograficznych </w:t>
      </w:r>
      <w:r>
        <w:t>ma ogromne znaczenie dla planowania kształtu</w:t>
      </w:r>
      <w:r w:rsidRPr="00161307">
        <w:t xml:space="preserve"> sieci placówek, </w:t>
      </w:r>
      <w:r>
        <w:t>w tym planowania</w:t>
      </w:r>
      <w:r w:rsidRPr="00161307">
        <w:t xml:space="preserve"> </w:t>
      </w:r>
      <w:r>
        <w:t>zatrudnienia, jak też</w:t>
      </w:r>
      <w:r w:rsidRPr="00161307">
        <w:t xml:space="preserve"> wydatków na</w:t>
      </w:r>
      <w:r>
        <w:t xml:space="preserve"> utrzymanie prz</w:t>
      </w:r>
      <w:r w:rsidR="00867F3B">
        <w:t>edszkoli i szkół w danej j.s.t.</w:t>
      </w:r>
    </w:p>
    <w:p w:rsidR="003F7C98" w:rsidRDefault="003F7C98" w:rsidP="00867F3B">
      <w:pPr>
        <w:autoSpaceDE w:val="0"/>
        <w:jc w:val="both"/>
      </w:pPr>
      <w:r w:rsidRPr="006E0BB9">
        <w:t>Sytuacja ta wymaga stałego monitoringu, oraz w miarę potrzeb podejmowania określonych działań orga</w:t>
      </w:r>
      <w:r>
        <w:t xml:space="preserve">nizacyjnych, kadrowych i innych mających na celu zapewnienie płynności w funkcjonowaniu oświaty jako całości. </w:t>
      </w:r>
    </w:p>
    <w:p w:rsidR="003F7C98" w:rsidRDefault="00EE61E9" w:rsidP="00EE61E9">
      <w:pPr>
        <w:pStyle w:val="Nagwek2"/>
      </w:pPr>
      <w:r>
        <w:t xml:space="preserve"> </w:t>
      </w:r>
      <w:bookmarkStart w:id="15" w:name="_Toc465026454"/>
      <w:bookmarkStart w:id="16" w:name="_Toc465081186"/>
      <w:r w:rsidR="003F7C98" w:rsidRPr="00EE61E9">
        <w:t>Liczba zameldowanych uczniów według obwodów szkół</w:t>
      </w:r>
      <w:bookmarkEnd w:id="15"/>
      <w:bookmarkEnd w:id="16"/>
    </w:p>
    <w:p w:rsidR="00EE61E9" w:rsidRPr="00EE61E9" w:rsidRDefault="00EE61E9" w:rsidP="00EE61E9"/>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448"/>
        <w:gridCol w:w="992"/>
        <w:gridCol w:w="992"/>
        <w:gridCol w:w="992"/>
        <w:gridCol w:w="993"/>
        <w:gridCol w:w="992"/>
      </w:tblGrid>
      <w:tr w:rsidR="003F7C98" w:rsidRPr="00DA0B34" w:rsidTr="000544A1">
        <w:trPr>
          <w:trHeight w:val="510"/>
          <w:jc w:val="center"/>
        </w:trPr>
        <w:tc>
          <w:tcPr>
            <w:tcW w:w="387" w:type="dxa"/>
          </w:tcPr>
          <w:p w:rsidR="003F7C98" w:rsidRPr="00DA0B34" w:rsidRDefault="003F7C98" w:rsidP="000544A1">
            <w:pPr>
              <w:spacing w:before="100" w:beforeAutospacing="1" w:after="100" w:afterAutospacing="1"/>
              <w:rPr>
                <w:sz w:val="16"/>
                <w:szCs w:val="16"/>
              </w:rPr>
            </w:pPr>
          </w:p>
        </w:tc>
        <w:tc>
          <w:tcPr>
            <w:tcW w:w="2448" w:type="dxa"/>
            <w:vAlign w:val="center"/>
          </w:tcPr>
          <w:p w:rsidR="003F7C98" w:rsidRPr="00DA0B34" w:rsidRDefault="003F7C98" w:rsidP="000544A1">
            <w:pPr>
              <w:spacing w:before="100" w:beforeAutospacing="1" w:after="100" w:afterAutospacing="1"/>
              <w:jc w:val="center"/>
              <w:rPr>
                <w:sz w:val="16"/>
                <w:szCs w:val="16"/>
              </w:rPr>
            </w:pPr>
            <w:r w:rsidRPr="00DA0B34">
              <w:rPr>
                <w:sz w:val="16"/>
                <w:szCs w:val="16"/>
              </w:rPr>
              <w:t>Nazwa placówki</w:t>
            </w:r>
          </w:p>
        </w:tc>
        <w:tc>
          <w:tcPr>
            <w:tcW w:w="992" w:type="dxa"/>
          </w:tcPr>
          <w:p w:rsidR="003F7C98" w:rsidRPr="00155070" w:rsidRDefault="003F7C98" w:rsidP="000544A1">
            <w:pPr>
              <w:spacing w:before="100" w:beforeAutospacing="1" w:after="100" w:afterAutospacing="1"/>
              <w:rPr>
                <w:sz w:val="14"/>
                <w:szCs w:val="14"/>
              </w:rPr>
            </w:pPr>
            <w:r w:rsidRPr="00155070">
              <w:rPr>
                <w:sz w:val="14"/>
                <w:szCs w:val="14"/>
              </w:rPr>
              <w:t>Rok szkolny 2015/2016</w:t>
            </w:r>
          </w:p>
        </w:tc>
        <w:tc>
          <w:tcPr>
            <w:tcW w:w="992" w:type="dxa"/>
          </w:tcPr>
          <w:p w:rsidR="003F7C98" w:rsidRPr="00155070" w:rsidRDefault="003F7C98" w:rsidP="000544A1">
            <w:pPr>
              <w:spacing w:before="100" w:beforeAutospacing="1" w:after="100" w:afterAutospacing="1"/>
              <w:rPr>
                <w:sz w:val="14"/>
                <w:szCs w:val="14"/>
              </w:rPr>
            </w:pPr>
            <w:r w:rsidRPr="00155070">
              <w:rPr>
                <w:sz w:val="14"/>
                <w:szCs w:val="14"/>
              </w:rPr>
              <w:t>Rok szkolny 2016/2017</w:t>
            </w:r>
            <w:r>
              <w:rPr>
                <w:sz w:val="14"/>
                <w:szCs w:val="14"/>
              </w:rPr>
              <w:t>*</w:t>
            </w:r>
          </w:p>
        </w:tc>
        <w:tc>
          <w:tcPr>
            <w:tcW w:w="992" w:type="dxa"/>
          </w:tcPr>
          <w:p w:rsidR="003F7C98" w:rsidRPr="00155070" w:rsidRDefault="003F7C98" w:rsidP="000544A1">
            <w:pPr>
              <w:spacing w:before="100" w:beforeAutospacing="1" w:after="100" w:afterAutospacing="1"/>
              <w:rPr>
                <w:sz w:val="14"/>
                <w:szCs w:val="14"/>
              </w:rPr>
            </w:pPr>
            <w:r w:rsidRPr="00155070">
              <w:rPr>
                <w:sz w:val="14"/>
                <w:szCs w:val="14"/>
              </w:rPr>
              <w:t>Rok szkolny 2017/2018**</w:t>
            </w:r>
          </w:p>
        </w:tc>
        <w:tc>
          <w:tcPr>
            <w:tcW w:w="993" w:type="dxa"/>
          </w:tcPr>
          <w:p w:rsidR="003F7C98" w:rsidRPr="00155070" w:rsidRDefault="003F7C98" w:rsidP="000544A1">
            <w:pPr>
              <w:spacing w:before="100" w:beforeAutospacing="1" w:after="100" w:afterAutospacing="1"/>
              <w:rPr>
                <w:sz w:val="14"/>
                <w:szCs w:val="14"/>
              </w:rPr>
            </w:pPr>
            <w:r w:rsidRPr="00155070">
              <w:rPr>
                <w:sz w:val="14"/>
                <w:szCs w:val="14"/>
              </w:rPr>
              <w:t>Rok szkolny 2018/2019*</w:t>
            </w:r>
            <w:r>
              <w:rPr>
                <w:sz w:val="14"/>
                <w:szCs w:val="14"/>
              </w:rPr>
              <w:t>*</w:t>
            </w:r>
          </w:p>
        </w:tc>
        <w:tc>
          <w:tcPr>
            <w:tcW w:w="992" w:type="dxa"/>
          </w:tcPr>
          <w:p w:rsidR="003F7C98" w:rsidRPr="00155070" w:rsidRDefault="003F7C98" w:rsidP="000544A1">
            <w:pPr>
              <w:spacing w:before="100" w:beforeAutospacing="1" w:after="100" w:afterAutospacing="1"/>
              <w:rPr>
                <w:sz w:val="14"/>
                <w:szCs w:val="14"/>
              </w:rPr>
            </w:pPr>
            <w:r w:rsidRPr="00155070">
              <w:rPr>
                <w:sz w:val="14"/>
                <w:szCs w:val="14"/>
              </w:rPr>
              <w:t>Rok szkolny 2019/2020</w:t>
            </w:r>
            <w:r>
              <w:rPr>
                <w:sz w:val="14"/>
                <w:szCs w:val="14"/>
              </w:rPr>
              <w:t>*</w:t>
            </w:r>
            <w:r w:rsidRPr="00155070">
              <w:rPr>
                <w:sz w:val="14"/>
                <w:szCs w:val="14"/>
              </w:rPr>
              <w:t>*</w:t>
            </w:r>
          </w:p>
        </w:tc>
      </w:tr>
      <w:tr w:rsidR="003F7C98" w:rsidRPr="00DA0B34" w:rsidTr="000544A1">
        <w:trPr>
          <w:trHeight w:val="510"/>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1</w:t>
            </w:r>
          </w:p>
        </w:tc>
        <w:tc>
          <w:tcPr>
            <w:tcW w:w="2448" w:type="dxa"/>
            <w:vAlign w:val="center"/>
          </w:tcPr>
          <w:p w:rsidR="003F7C98" w:rsidRPr="00DA0B34" w:rsidRDefault="003F7C98" w:rsidP="000544A1">
            <w:pPr>
              <w:spacing w:before="100" w:beforeAutospacing="1" w:after="100" w:afterAutospacing="1"/>
              <w:jc w:val="center"/>
              <w:rPr>
                <w:sz w:val="16"/>
                <w:szCs w:val="16"/>
              </w:rPr>
            </w:pPr>
            <w:r>
              <w:rPr>
                <w:sz w:val="16"/>
                <w:szCs w:val="16"/>
              </w:rPr>
              <w:t xml:space="preserve">Szkoła Podstawowa                    im. J. Wybickiego w </w:t>
            </w:r>
            <w:proofErr w:type="spellStart"/>
            <w:r>
              <w:rPr>
                <w:sz w:val="16"/>
                <w:szCs w:val="16"/>
              </w:rPr>
              <w:t>Janówku</w:t>
            </w:r>
            <w:proofErr w:type="spellEnd"/>
            <w:r>
              <w:rPr>
                <w:sz w:val="16"/>
                <w:szCs w:val="16"/>
              </w:rPr>
              <w:t xml:space="preserve"> Pierwszym</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116</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112</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128</w:t>
            </w:r>
          </w:p>
        </w:tc>
        <w:tc>
          <w:tcPr>
            <w:tcW w:w="993" w:type="dxa"/>
            <w:vAlign w:val="center"/>
          </w:tcPr>
          <w:p w:rsidR="003F7C98" w:rsidRPr="00DA0B34" w:rsidRDefault="003F7C98" w:rsidP="000544A1">
            <w:pPr>
              <w:spacing w:before="100" w:beforeAutospacing="1" w:after="100" w:afterAutospacing="1"/>
              <w:jc w:val="center"/>
              <w:rPr>
                <w:sz w:val="18"/>
                <w:szCs w:val="18"/>
              </w:rPr>
            </w:pPr>
            <w:r>
              <w:rPr>
                <w:sz w:val="18"/>
                <w:szCs w:val="18"/>
              </w:rPr>
              <w:t>146</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145</w:t>
            </w:r>
          </w:p>
        </w:tc>
      </w:tr>
      <w:tr w:rsidR="003F7C98" w:rsidRPr="00DA0B34" w:rsidTr="000544A1">
        <w:trPr>
          <w:trHeight w:val="510"/>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2</w:t>
            </w:r>
          </w:p>
        </w:tc>
        <w:tc>
          <w:tcPr>
            <w:tcW w:w="2448"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B. Sokoła w Olszewnicy Starej</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41</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34</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57</w:t>
            </w:r>
          </w:p>
        </w:tc>
        <w:tc>
          <w:tcPr>
            <w:tcW w:w="993" w:type="dxa"/>
            <w:vAlign w:val="center"/>
          </w:tcPr>
          <w:p w:rsidR="003F7C98" w:rsidRPr="00DA0B34" w:rsidRDefault="003F7C98" w:rsidP="000544A1">
            <w:pPr>
              <w:spacing w:before="100" w:beforeAutospacing="1" w:after="100" w:afterAutospacing="1"/>
              <w:jc w:val="center"/>
              <w:rPr>
                <w:sz w:val="18"/>
                <w:szCs w:val="18"/>
              </w:rPr>
            </w:pPr>
            <w:r>
              <w:rPr>
                <w:sz w:val="18"/>
                <w:szCs w:val="18"/>
              </w:rPr>
              <w:t>64</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67</w:t>
            </w:r>
          </w:p>
        </w:tc>
      </w:tr>
      <w:tr w:rsidR="003F7C98" w:rsidRPr="00DA0B34" w:rsidTr="000544A1">
        <w:trPr>
          <w:trHeight w:val="510"/>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3</w:t>
            </w:r>
          </w:p>
        </w:tc>
        <w:tc>
          <w:tcPr>
            <w:tcW w:w="2448"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K. Makuszyńskiego w Skrzeszewie</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245</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231</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286</w:t>
            </w:r>
          </w:p>
        </w:tc>
        <w:tc>
          <w:tcPr>
            <w:tcW w:w="993" w:type="dxa"/>
            <w:vAlign w:val="center"/>
          </w:tcPr>
          <w:p w:rsidR="003F7C98" w:rsidRPr="00DA0B34" w:rsidRDefault="003F7C98" w:rsidP="000544A1">
            <w:pPr>
              <w:spacing w:before="100" w:beforeAutospacing="1" w:after="100" w:afterAutospacing="1"/>
              <w:jc w:val="center"/>
              <w:rPr>
                <w:sz w:val="18"/>
                <w:szCs w:val="18"/>
              </w:rPr>
            </w:pPr>
            <w:r>
              <w:rPr>
                <w:sz w:val="18"/>
                <w:szCs w:val="18"/>
              </w:rPr>
              <w:t>342</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343</w:t>
            </w:r>
          </w:p>
        </w:tc>
      </w:tr>
      <w:tr w:rsidR="003F7C98" w:rsidRPr="00DA0B34" w:rsidTr="000544A1">
        <w:trPr>
          <w:trHeight w:val="510"/>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4</w:t>
            </w:r>
          </w:p>
        </w:tc>
        <w:tc>
          <w:tcPr>
            <w:tcW w:w="2448"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T. Kościuszki w Wieliszewie</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273</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291</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347</w:t>
            </w:r>
          </w:p>
        </w:tc>
        <w:tc>
          <w:tcPr>
            <w:tcW w:w="993" w:type="dxa"/>
            <w:vAlign w:val="center"/>
          </w:tcPr>
          <w:p w:rsidR="003F7C98" w:rsidRPr="00DA0B34" w:rsidRDefault="003F7C98" w:rsidP="000544A1">
            <w:pPr>
              <w:spacing w:before="100" w:beforeAutospacing="1" w:after="100" w:afterAutospacing="1"/>
              <w:jc w:val="center"/>
              <w:rPr>
                <w:sz w:val="18"/>
                <w:szCs w:val="18"/>
              </w:rPr>
            </w:pPr>
            <w:r>
              <w:rPr>
                <w:sz w:val="18"/>
                <w:szCs w:val="18"/>
              </w:rPr>
              <w:t>395</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424</w:t>
            </w:r>
          </w:p>
        </w:tc>
      </w:tr>
      <w:tr w:rsidR="003F7C98" w:rsidRPr="00DA0B34" w:rsidTr="000544A1">
        <w:trPr>
          <w:trHeight w:val="510"/>
          <w:jc w:val="center"/>
        </w:trPr>
        <w:tc>
          <w:tcPr>
            <w:tcW w:w="387" w:type="dxa"/>
            <w:vMerge w:val="restart"/>
            <w:vAlign w:val="center"/>
          </w:tcPr>
          <w:p w:rsidR="003F7C98" w:rsidRPr="00DA0B34" w:rsidRDefault="003F7C98" w:rsidP="000544A1">
            <w:pPr>
              <w:spacing w:before="100" w:beforeAutospacing="1" w:after="100" w:afterAutospacing="1"/>
              <w:jc w:val="center"/>
              <w:rPr>
                <w:sz w:val="16"/>
                <w:szCs w:val="16"/>
              </w:rPr>
            </w:pPr>
            <w:r>
              <w:rPr>
                <w:sz w:val="16"/>
                <w:szCs w:val="16"/>
              </w:rPr>
              <w:t>5</w:t>
            </w:r>
          </w:p>
        </w:tc>
        <w:tc>
          <w:tcPr>
            <w:tcW w:w="2448" w:type="dxa"/>
            <w:vAlign w:val="center"/>
          </w:tcPr>
          <w:p w:rsidR="003F7C98" w:rsidRPr="00DA0B34" w:rsidRDefault="003F7C98" w:rsidP="000544A1">
            <w:pPr>
              <w:spacing w:before="100" w:beforeAutospacing="1" w:after="100" w:afterAutospacing="1"/>
              <w:jc w:val="center"/>
              <w:rPr>
                <w:sz w:val="16"/>
                <w:szCs w:val="16"/>
              </w:rPr>
            </w:pPr>
            <w:r>
              <w:rPr>
                <w:sz w:val="16"/>
                <w:szCs w:val="16"/>
              </w:rPr>
              <w:t>Zespół Szkół w Łajskach - Szkoła Podstawowa im. S. Moniuszki</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242</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270</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322</w:t>
            </w:r>
          </w:p>
        </w:tc>
        <w:tc>
          <w:tcPr>
            <w:tcW w:w="993" w:type="dxa"/>
            <w:vAlign w:val="center"/>
          </w:tcPr>
          <w:p w:rsidR="003F7C98" w:rsidRPr="00DA0B34" w:rsidRDefault="003F7C98" w:rsidP="000544A1">
            <w:pPr>
              <w:spacing w:before="100" w:beforeAutospacing="1" w:after="100" w:afterAutospacing="1"/>
              <w:jc w:val="center"/>
              <w:rPr>
                <w:sz w:val="18"/>
                <w:szCs w:val="18"/>
              </w:rPr>
            </w:pPr>
            <w:r>
              <w:rPr>
                <w:sz w:val="18"/>
                <w:szCs w:val="18"/>
              </w:rPr>
              <w:t>366</w:t>
            </w:r>
          </w:p>
        </w:tc>
        <w:tc>
          <w:tcPr>
            <w:tcW w:w="992" w:type="dxa"/>
            <w:vAlign w:val="center"/>
          </w:tcPr>
          <w:p w:rsidR="003F7C98" w:rsidRPr="00DA0B34" w:rsidRDefault="003F7C98" w:rsidP="000544A1">
            <w:pPr>
              <w:spacing w:before="100" w:beforeAutospacing="1" w:after="100" w:afterAutospacing="1"/>
              <w:jc w:val="center"/>
              <w:rPr>
                <w:sz w:val="18"/>
                <w:szCs w:val="18"/>
              </w:rPr>
            </w:pPr>
            <w:r>
              <w:rPr>
                <w:sz w:val="18"/>
                <w:szCs w:val="18"/>
              </w:rPr>
              <w:t>376</w:t>
            </w:r>
          </w:p>
        </w:tc>
      </w:tr>
      <w:tr w:rsidR="003F7C98" w:rsidRPr="00DA0B34" w:rsidTr="000544A1">
        <w:trPr>
          <w:trHeight w:val="510"/>
          <w:jc w:val="center"/>
        </w:trPr>
        <w:tc>
          <w:tcPr>
            <w:tcW w:w="387" w:type="dxa"/>
            <w:vMerge/>
            <w:vAlign w:val="center"/>
          </w:tcPr>
          <w:p w:rsidR="003F7C98" w:rsidRPr="00DA0B34" w:rsidRDefault="003F7C98" w:rsidP="000544A1">
            <w:pPr>
              <w:spacing w:before="100" w:beforeAutospacing="1" w:after="100" w:afterAutospacing="1"/>
              <w:jc w:val="center"/>
              <w:rPr>
                <w:sz w:val="16"/>
                <w:szCs w:val="16"/>
              </w:rPr>
            </w:pPr>
          </w:p>
        </w:tc>
        <w:tc>
          <w:tcPr>
            <w:tcW w:w="2448" w:type="dxa"/>
            <w:vAlign w:val="center"/>
          </w:tcPr>
          <w:p w:rsidR="003F7C98" w:rsidRDefault="003F7C98" w:rsidP="000544A1">
            <w:pPr>
              <w:spacing w:before="100" w:beforeAutospacing="1" w:after="100" w:afterAutospacing="1"/>
              <w:jc w:val="center"/>
              <w:rPr>
                <w:sz w:val="16"/>
                <w:szCs w:val="16"/>
              </w:rPr>
            </w:pPr>
            <w:r>
              <w:rPr>
                <w:sz w:val="16"/>
                <w:szCs w:val="16"/>
              </w:rPr>
              <w:t>Zespół Szkół w Łajskach - Gimnazjum</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101</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104</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67</w:t>
            </w:r>
          </w:p>
        </w:tc>
        <w:tc>
          <w:tcPr>
            <w:tcW w:w="993" w:type="dxa"/>
            <w:vAlign w:val="center"/>
          </w:tcPr>
          <w:p w:rsidR="003F7C98" w:rsidRDefault="003F7C98" w:rsidP="000544A1">
            <w:pPr>
              <w:spacing w:before="100" w:beforeAutospacing="1" w:after="100" w:afterAutospacing="1"/>
              <w:jc w:val="center"/>
              <w:rPr>
                <w:sz w:val="18"/>
                <w:szCs w:val="18"/>
              </w:rPr>
            </w:pPr>
            <w:r>
              <w:rPr>
                <w:sz w:val="18"/>
                <w:szCs w:val="18"/>
              </w:rPr>
              <w:t>36</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0</w:t>
            </w:r>
          </w:p>
        </w:tc>
      </w:tr>
      <w:tr w:rsidR="003F7C98" w:rsidRPr="00DA0B34" w:rsidTr="000544A1">
        <w:trPr>
          <w:trHeight w:val="510"/>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6</w:t>
            </w:r>
          </w:p>
        </w:tc>
        <w:tc>
          <w:tcPr>
            <w:tcW w:w="2448" w:type="dxa"/>
            <w:vAlign w:val="center"/>
          </w:tcPr>
          <w:p w:rsidR="003F7C98" w:rsidRDefault="003F7C98" w:rsidP="000544A1">
            <w:pPr>
              <w:spacing w:before="100" w:beforeAutospacing="1" w:after="100" w:afterAutospacing="1"/>
              <w:jc w:val="center"/>
              <w:rPr>
                <w:sz w:val="16"/>
                <w:szCs w:val="16"/>
              </w:rPr>
            </w:pPr>
            <w:r>
              <w:rPr>
                <w:sz w:val="16"/>
                <w:szCs w:val="16"/>
              </w:rPr>
              <w:t>Zespół Szkół w Wieliszewie – Gminne Gimnazjum im. Jana Pawła II</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274</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280</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188</w:t>
            </w:r>
          </w:p>
        </w:tc>
        <w:tc>
          <w:tcPr>
            <w:tcW w:w="993" w:type="dxa"/>
            <w:vAlign w:val="center"/>
          </w:tcPr>
          <w:p w:rsidR="003F7C98" w:rsidRDefault="003F7C98" w:rsidP="000544A1">
            <w:pPr>
              <w:spacing w:before="100" w:beforeAutospacing="1" w:after="100" w:afterAutospacing="1"/>
              <w:jc w:val="center"/>
              <w:rPr>
                <w:sz w:val="18"/>
                <w:szCs w:val="18"/>
              </w:rPr>
            </w:pPr>
            <w:r>
              <w:rPr>
                <w:sz w:val="18"/>
                <w:szCs w:val="18"/>
              </w:rPr>
              <w:t>85</w:t>
            </w:r>
          </w:p>
        </w:tc>
        <w:tc>
          <w:tcPr>
            <w:tcW w:w="992" w:type="dxa"/>
            <w:vAlign w:val="center"/>
          </w:tcPr>
          <w:p w:rsidR="003F7C98" w:rsidRDefault="003F7C98" w:rsidP="000544A1">
            <w:pPr>
              <w:spacing w:before="100" w:beforeAutospacing="1" w:after="100" w:afterAutospacing="1"/>
              <w:jc w:val="center"/>
              <w:rPr>
                <w:sz w:val="18"/>
                <w:szCs w:val="18"/>
              </w:rPr>
            </w:pPr>
            <w:r>
              <w:rPr>
                <w:sz w:val="18"/>
                <w:szCs w:val="18"/>
              </w:rPr>
              <w:t>0</w:t>
            </w:r>
          </w:p>
        </w:tc>
      </w:tr>
      <w:tr w:rsidR="003F7C98" w:rsidRPr="00DA0B34" w:rsidTr="000544A1">
        <w:trPr>
          <w:trHeight w:val="510"/>
          <w:jc w:val="center"/>
        </w:trPr>
        <w:tc>
          <w:tcPr>
            <w:tcW w:w="387" w:type="dxa"/>
          </w:tcPr>
          <w:p w:rsidR="003F7C98" w:rsidRPr="00DA0B34" w:rsidRDefault="003F7C98" w:rsidP="000544A1">
            <w:pPr>
              <w:rPr>
                <w:sz w:val="16"/>
                <w:szCs w:val="16"/>
              </w:rPr>
            </w:pPr>
          </w:p>
        </w:tc>
        <w:tc>
          <w:tcPr>
            <w:tcW w:w="2448" w:type="dxa"/>
            <w:vAlign w:val="center"/>
          </w:tcPr>
          <w:p w:rsidR="003F7C98" w:rsidRPr="00DA0B34" w:rsidRDefault="003F7C98" w:rsidP="000544A1">
            <w:pPr>
              <w:jc w:val="center"/>
              <w:rPr>
                <w:b/>
                <w:sz w:val="16"/>
                <w:szCs w:val="16"/>
              </w:rPr>
            </w:pPr>
            <w:r w:rsidRPr="00DA0B34">
              <w:rPr>
                <w:b/>
                <w:sz w:val="16"/>
                <w:szCs w:val="16"/>
              </w:rPr>
              <w:t>Razem</w:t>
            </w:r>
          </w:p>
        </w:tc>
        <w:tc>
          <w:tcPr>
            <w:tcW w:w="992" w:type="dxa"/>
          </w:tcPr>
          <w:p w:rsidR="003F7C98" w:rsidRPr="00DA0B34" w:rsidRDefault="003F7C98" w:rsidP="000544A1">
            <w:pPr>
              <w:jc w:val="center"/>
              <w:rPr>
                <w:b/>
                <w:sz w:val="18"/>
                <w:szCs w:val="18"/>
              </w:rPr>
            </w:pPr>
            <w:r>
              <w:rPr>
                <w:b/>
                <w:sz w:val="18"/>
                <w:szCs w:val="18"/>
              </w:rPr>
              <w:t>1292</w:t>
            </w:r>
          </w:p>
        </w:tc>
        <w:tc>
          <w:tcPr>
            <w:tcW w:w="992" w:type="dxa"/>
          </w:tcPr>
          <w:p w:rsidR="003F7C98" w:rsidRPr="00DA0B34" w:rsidRDefault="003F7C98" w:rsidP="000544A1">
            <w:pPr>
              <w:jc w:val="center"/>
              <w:rPr>
                <w:b/>
                <w:sz w:val="18"/>
                <w:szCs w:val="18"/>
              </w:rPr>
            </w:pPr>
            <w:r>
              <w:rPr>
                <w:b/>
                <w:sz w:val="18"/>
                <w:szCs w:val="18"/>
              </w:rPr>
              <w:t>1322</w:t>
            </w:r>
          </w:p>
        </w:tc>
        <w:tc>
          <w:tcPr>
            <w:tcW w:w="992" w:type="dxa"/>
          </w:tcPr>
          <w:p w:rsidR="003F7C98" w:rsidRPr="00DA0B34" w:rsidRDefault="003F7C98" w:rsidP="000544A1">
            <w:pPr>
              <w:jc w:val="center"/>
              <w:rPr>
                <w:b/>
                <w:sz w:val="18"/>
                <w:szCs w:val="18"/>
              </w:rPr>
            </w:pPr>
            <w:r>
              <w:rPr>
                <w:b/>
                <w:sz w:val="18"/>
                <w:szCs w:val="18"/>
              </w:rPr>
              <w:t>1395</w:t>
            </w:r>
          </w:p>
        </w:tc>
        <w:tc>
          <w:tcPr>
            <w:tcW w:w="993" w:type="dxa"/>
          </w:tcPr>
          <w:p w:rsidR="003F7C98" w:rsidRPr="00DA0B34" w:rsidRDefault="003F7C98" w:rsidP="000544A1">
            <w:pPr>
              <w:jc w:val="center"/>
              <w:rPr>
                <w:b/>
                <w:sz w:val="18"/>
                <w:szCs w:val="18"/>
              </w:rPr>
            </w:pPr>
            <w:r>
              <w:rPr>
                <w:b/>
                <w:sz w:val="18"/>
                <w:szCs w:val="18"/>
              </w:rPr>
              <w:t>1434</w:t>
            </w:r>
          </w:p>
        </w:tc>
        <w:tc>
          <w:tcPr>
            <w:tcW w:w="992" w:type="dxa"/>
          </w:tcPr>
          <w:p w:rsidR="003F7C98" w:rsidRPr="00DA0B34" w:rsidRDefault="003F7C98" w:rsidP="000544A1">
            <w:pPr>
              <w:jc w:val="center"/>
              <w:rPr>
                <w:b/>
                <w:sz w:val="18"/>
                <w:szCs w:val="18"/>
              </w:rPr>
            </w:pPr>
            <w:r>
              <w:rPr>
                <w:b/>
                <w:sz w:val="18"/>
                <w:szCs w:val="18"/>
              </w:rPr>
              <w:t>1355</w:t>
            </w:r>
          </w:p>
        </w:tc>
      </w:tr>
    </w:tbl>
    <w:p w:rsidR="003F7C98" w:rsidRDefault="003F7C98" w:rsidP="003F7C98">
      <w:pPr>
        <w:pStyle w:val="Akapitzlist"/>
        <w:ind w:left="1222"/>
        <w:jc w:val="both"/>
      </w:pPr>
      <w:r>
        <w:t>*uwzględniając obniżenie wieku obowiązku szkolnego</w:t>
      </w:r>
    </w:p>
    <w:p w:rsidR="003F7C98" w:rsidRDefault="003F7C98" w:rsidP="003F7C98">
      <w:pPr>
        <w:pStyle w:val="Akapitzlist"/>
        <w:ind w:left="1222"/>
        <w:jc w:val="both"/>
      </w:pPr>
      <w:r w:rsidRPr="00766282">
        <w:t>*</w:t>
      </w:r>
      <w:r>
        <w:t>*</w:t>
      </w:r>
      <w:r w:rsidRPr="00766282">
        <w:t>zgodnie z projektowaną reformą</w:t>
      </w:r>
    </w:p>
    <w:p w:rsidR="00EE61E9" w:rsidRPr="00867F3B" w:rsidRDefault="00EE61E9" w:rsidP="00EE61E9">
      <w:pPr>
        <w:pStyle w:val="Legenda"/>
        <w:jc w:val="center"/>
        <w:rPr>
          <w:color w:val="4F81BD" w:themeColor="accent1"/>
          <w:sz w:val="20"/>
        </w:rPr>
      </w:pPr>
      <w:bookmarkStart w:id="17" w:name="_Toc465072547"/>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2</w:t>
      </w:r>
      <w:r w:rsidR="00521379">
        <w:rPr>
          <w:color w:val="4F81BD" w:themeColor="accent1"/>
          <w:sz w:val="20"/>
        </w:rPr>
        <w:fldChar w:fldCharType="end"/>
      </w:r>
      <w:r w:rsidRPr="00867F3B">
        <w:rPr>
          <w:color w:val="4F81BD" w:themeColor="accent1"/>
          <w:sz w:val="20"/>
        </w:rPr>
        <w:t>. Zameldowani wg obwodów szkolnych</w:t>
      </w:r>
      <w:bookmarkEnd w:id="17"/>
    </w:p>
    <w:p w:rsidR="003F7C98" w:rsidRDefault="003F7C98" w:rsidP="00EE61E9">
      <w:pPr>
        <w:pStyle w:val="Nagwek2"/>
      </w:pPr>
      <w:bookmarkStart w:id="18" w:name="_Toc465026455"/>
      <w:bookmarkStart w:id="19" w:name="_Toc465081187"/>
      <w:r>
        <w:t>Liczba uczniów w szkołach w roku szkolnym 2015/16</w:t>
      </w:r>
      <w:bookmarkEnd w:id="18"/>
      <w:bookmarkEnd w:id="19"/>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946"/>
        <w:gridCol w:w="1240"/>
        <w:gridCol w:w="1134"/>
        <w:gridCol w:w="1169"/>
      </w:tblGrid>
      <w:tr w:rsidR="003F7C98" w:rsidRPr="00DA0B34" w:rsidTr="00755F78">
        <w:trPr>
          <w:trHeight w:hRule="exact" w:val="454"/>
          <w:jc w:val="center"/>
        </w:trPr>
        <w:tc>
          <w:tcPr>
            <w:tcW w:w="387" w:type="dxa"/>
          </w:tcPr>
          <w:p w:rsidR="003F7C98" w:rsidRPr="00DA0B34" w:rsidRDefault="003F7C98" w:rsidP="000544A1">
            <w:pPr>
              <w:spacing w:before="100" w:beforeAutospacing="1" w:after="100" w:afterAutospacing="1"/>
              <w:rPr>
                <w:sz w:val="16"/>
                <w:szCs w:val="16"/>
              </w:rPr>
            </w:pPr>
          </w:p>
        </w:tc>
        <w:tc>
          <w:tcPr>
            <w:tcW w:w="2946" w:type="dxa"/>
            <w:vAlign w:val="center"/>
          </w:tcPr>
          <w:p w:rsidR="003F7C98" w:rsidRPr="00DA0B34" w:rsidRDefault="003F7C98" w:rsidP="000544A1">
            <w:pPr>
              <w:spacing w:before="100" w:beforeAutospacing="1" w:after="100" w:afterAutospacing="1"/>
              <w:jc w:val="center"/>
              <w:rPr>
                <w:sz w:val="16"/>
                <w:szCs w:val="16"/>
              </w:rPr>
            </w:pPr>
            <w:r w:rsidRPr="00DA0B34">
              <w:rPr>
                <w:sz w:val="16"/>
                <w:szCs w:val="16"/>
              </w:rPr>
              <w:t>Nazwa placówki</w:t>
            </w:r>
          </w:p>
        </w:tc>
        <w:tc>
          <w:tcPr>
            <w:tcW w:w="1240" w:type="dxa"/>
          </w:tcPr>
          <w:p w:rsidR="003F7C98" w:rsidRPr="00155070" w:rsidRDefault="003F7C98" w:rsidP="000544A1">
            <w:pPr>
              <w:spacing w:before="100" w:beforeAutospacing="1" w:after="100" w:afterAutospacing="1"/>
              <w:jc w:val="center"/>
              <w:rPr>
                <w:sz w:val="14"/>
                <w:szCs w:val="14"/>
              </w:rPr>
            </w:pPr>
            <w:r>
              <w:rPr>
                <w:sz w:val="14"/>
                <w:szCs w:val="14"/>
              </w:rPr>
              <w:t>Oddziały przedszkolne</w:t>
            </w:r>
          </w:p>
        </w:tc>
        <w:tc>
          <w:tcPr>
            <w:tcW w:w="1134" w:type="dxa"/>
          </w:tcPr>
          <w:p w:rsidR="003F7C98" w:rsidRPr="00155070" w:rsidRDefault="003F7C98" w:rsidP="000544A1">
            <w:pPr>
              <w:spacing w:before="100" w:beforeAutospacing="1" w:after="100" w:afterAutospacing="1"/>
              <w:jc w:val="center"/>
              <w:rPr>
                <w:sz w:val="14"/>
                <w:szCs w:val="14"/>
              </w:rPr>
            </w:pPr>
            <w:r>
              <w:rPr>
                <w:sz w:val="14"/>
                <w:szCs w:val="14"/>
              </w:rPr>
              <w:t>Oddziały szkolne</w:t>
            </w:r>
          </w:p>
        </w:tc>
        <w:tc>
          <w:tcPr>
            <w:tcW w:w="1169" w:type="dxa"/>
          </w:tcPr>
          <w:p w:rsidR="003F7C98" w:rsidRPr="00155070" w:rsidRDefault="003F7C98" w:rsidP="000544A1">
            <w:pPr>
              <w:spacing w:before="100" w:beforeAutospacing="1" w:after="100" w:afterAutospacing="1"/>
              <w:jc w:val="center"/>
              <w:rPr>
                <w:sz w:val="14"/>
                <w:szCs w:val="14"/>
              </w:rPr>
            </w:pPr>
            <w:r>
              <w:rPr>
                <w:sz w:val="14"/>
                <w:szCs w:val="14"/>
              </w:rPr>
              <w:t>Razem</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1</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 xml:space="preserve">Szkoła Podstawowa                                 im. J. Wybickiego w </w:t>
            </w:r>
            <w:proofErr w:type="spellStart"/>
            <w:r>
              <w:rPr>
                <w:sz w:val="16"/>
                <w:szCs w:val="16"/>
              </w:rPr>
              <w:t>Janówku</w:t>
            </w:r>
            <w:proofErr w:type="spellEnd"/>
            <w:r>
              <w:rPr>
                <w:sz w:val="16"/>
                <w:szCs w:val="16"/>
              </w:rPr>
              <w:t xml:space="preserve"> Pierwszym</w:t>
            </w:r>
          </w:p>
        </w:tc>
        <w:tc>
          <w:tcPr>
            <w:tcW w:w="1240" w:type="dxa"/>
            <w:vAlign w:val="center"/>
          </w:tcPr>
          <w:p w:rsidR="003F7C98" w:rsidRPr="00DA0B34" w:rsidRDefault="003F7C98" w:rsidP="000544A1">
            <w:pPr>
              <w:spacing w:before="100" w:beforeAutospacing="1" w:after="100" w:afterAutospacing="1"/>
              <w:jc w:val="center"/>
              <w:rPr>
                <w:sz w:val="18"/>
                <w:szCs w:val="18"/>
              </w:rPr>
            </w:pPr>
            <w:r>
              <w:rPr>
                <w:sz w:val="18"/>
                <w:szCs w:val="18"/>
              </w:rPr>
              <w:t>16</w:t>
            </w:r>
          </w:p>
        </w:tc>
        <w:tc>
          <w:tcPr>
            <w:tcW w:w="1134" w:type="dxa"/>
            <w:vAlign w:val="center"/>
          </w:tcPr>
          <w:p w:rsidR="003F7C98" w:rsidRPr="00DA0B34" w:rsidRDefault="003F7C98" w:rsidP="000544A1">
            <w:pPr>
              <w:spacing w:before="100" w:beforeAutospacing="1" w:after="100" w:afterAutospacing="1"/>
              <w:jc w:val="center"/>
              <w:rPr>
                <w:sz w:val="18"/>
                <w:szCs w:val="18"/>
              </w:rPr>
            </w:pPr>
            <w:r>
              <w:rPr>
                <w:sz w:val="18"/>
                <w:szCs w:val="18"/>
              </w:rPr>
              <w:t>133</w:t>
            </w:r>
          </w:p>
        </w:tc>
        <w:tc>
          <w:tcPr>
            <w:tcW w:w="1169" w:type="dxa"/>
            <w:vAlign w:val="center"/>
          </w:tcPr>
          <w:p w:rsidR="003F7C98" w:rsidRPr="00DA0B34" w:rsidRDefault="003F7C98" w:rsidP="000544A1">
            <w:pPr>
              <w:spacing w:before="100" w:beforeAutospacing="1" w:after="100" w:afterAutospacing="1"/>
              <w:jc w:val="center"/>
              <w:rPr>
                <w:sz w:val="18"/>
                <w:szCs w:val="18"/>
              </w:rPr>
            </w:pPr>
            <w:r>
              <w:rPr>
                <w:sz w:val="18"/>
                <w:szCs w:val="18"/>
              </w:rPr>
              <w:t>149</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2</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B. Sokoła w Olszewnicy Starej</w:t>
            </w:r>
          </w:p>
        </w:tc>
        <w:tc>
          <w:tcPr>
            <w:tcW w:w="1240" w:type="dxa"/>
            <w:vAlign w:val="center"/>
          </w:tcPr>
          <w:p w:rsidR="003F7C98" w:rsidRPr="00DA0B34" w:rsidRDefault="003F7C98" w:rsidP="000544A1">
            <w:pPr>
              <w:spacing w:before="100" w:beforeAutospacing="1" w:after="100" w:afterAutospacing="1"/>
              <w:jc w:val="center"/>
              <w:rPr>
                <w:sz w:val="18"/>
                <w:szCs w:val="18"/>
              </w:rPr>
            </w:pPr>
            <w:r>
              <w:rPr>
                <w:sz w:val="18"/>
                <w:szCs w:val="18"/>
              </w:rPr>
              <w:t>43</w:t>
            </w:r>
          </w:p>
        </w:tc>
        <w:tc>
          <w:tcPr>
            <w:tcW w:w="1134" w:type="dxa"/>
            <w:vAlign w:val="center"/>
          </w:tcPr>
          <w:p w:rsidR="003F7C98" w:rsidRPr="00DA0B34" w:rsidRDefault="003F7C98" w:rsidP="000544A1">
            <w:pPr>
              <w:spacing w:before="100" w:beforeAutospacing="1" w:after="100" w:afterAutospacing="1"/>
              <w:jc w:val="center"/>
              <w:rPr>
                <w:sz w:val="18"/>
                <w:szCs w:val="18"/>
              </w:rPr>
            </w:pPr>
            <w:r>
              <w:rPr>
                <w:sz w:val="18"/>
                <w:szCs w:val="18"/>
              </w:rPr>
              <w:t>21</w:t>
            </w:r>
          </w:p>
        </w:tc>
        <w:tc>
          <w:tcPr>
            <w:tcW w:w="1169" w:type="dxa"/>
            <w:vAlign w:val="center"/>
          </w:tcPr>
          <w:p w:rsidR="003F7C98" w:rsidRPr="00DA0B34" w:rsidRDefault="003F7C98" w:rsidP="000544A1">
            <w:pPr>
              <w:spacing w:before="100" w:beforeAutospacing="1" w:after="100" w:afterAutospacing="1"/>
              <w:jc w:val="center"/>
              <w:rPr>
                <w:sz w:val="18"/>
                <w:szCs w:val="18"/>
              </w:rPr>
            </w:pPr>
            <w:r>
              <w:rPr>
                <w:sz w:val="18"/>
                <w:szCs w:val="18"/>
              </w:rPr>
              <w:t>64</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3</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K. Makuszyńskiego w Skrzeszewie</w:t>
            </w:r>
          </w:p>
        </w:tc>
        <w:tc>
          <w:tcPr>
            <w:tcW w:w="1240" w:type="dxa"/>
            <w:vAlign w:val="center"/>
          </w:tcPr>
          <w:p w:rsidR="003F7C98" w:rsidRPr="00DA0B34" w:rsidRDefault="003F7C98" w:rsidP="000544A1">
            <w:pPr>
              <w:spacing w:before="100" w:beforeAutospacing="1" w:after="100" w:afterAutospacing="1"/>
              <w:jc w:val="center"/>
              <w:rPr>
                <w:sz w:val="18"/>
                <w:szCs w:val="18"/>
              </w:rPr>
            </w:pPr>
            <w:r>
              <w:rPr>
                <w:sz w:val="18"/>
                <w:szCs w:val="18"/>
              </w:rPr>
              <w:t>100</w:t>
            </w:r>
          </w:p>
        </w:tc>
        <w:tc>
          <w:tcPr>
            <w:tcW w:w="1134" w:type="dxa"/>
            <w:vAlign w:val="center"/>
          </w:tcPr>
          <w:p w:rsidR="003F7C98" w:rsidRPr="00DA0B34" w:rsidRDefault="003F7C98" w:rsidP="000544A1">
            <w:pPr>
              <w:spacing w:before="100" w:beforeAutospacing="1" w:after="100" w:afterAutospacing="1"/>
              <w:jc w:val="center"/>
              <w:rPr>
                <w:sz w:val="18"/>
                <w:szCs w:val="18"/>
              </w:rPr>
            </w:pPr>
            <w:r>
              <w:rPr>
                <w:sz w:val="18"/>
                <w:szCs w:val="18"/>
              </w:rPr>
              <w:t>220</w:t>
            </w:r>
          </w:p>
        </w:tc>
        <w:tc>
          <w:tcPr>
            <w:tcW w:w="1169" w:type="dxa"/>
            <w:vAlign w:val="center"/>
          </w:tcPr>
          <w:p w:rsidR="003F7C98" w:rsidRPr="00DA0B34" w:rsidRDefault="003F7C98" w:rsidP="000544A1">
            <w:pPr>
              <w:spacing w:before="100" w:beforeAutospacing="1" w:after="100" w:afterAutospacing="1"/>
              <w:jc w:val="center"/>
              <w:rPr>
                <w:sz w:val="18"/>
                <w:szCs w:val="18"/>
              </w:rPr>
            </w:pPr>
            <w:r>
              <w:rPr>
                <w:sz w:val="18"/>
                <w:szCs w:val="18"/>
              </w:rPr>
              <w:t>320</w:t>
            </w: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4</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Szkoła Podstawowa im. T. Kościuszki    w Wieliszewie</w:t>
            </w:r>
          </w:p>
        </w:tc>
        <w:tc>
          <w:tcPr>
            <w:tcW w:w="1240" w:type="dxa"/>
            <w:vAlign w:val="center"/>
          </w:tcPr>
          <w:p w:rsidR="003F7C98" w:rsidRPr="00DA0B34" w:rsidRDefault="003F7C98" w:rsidP="000544A1">
            <w:pPr>
              <w:spacing w:before="100" w:beforeAutospacing="1" w:after="100" w:afterAutospacing="1"/>
              <w:jc w:val="center"/>
              <w:rPr>
                <w:sz w:val="18"/>
                <w:szCs w:val="18"/>
              </w:rPr>
            </w:pPr>
            <w:r>
              <w:rPr>
                <w:sz w:val="18"/>
                <w:szCs w:val="18"/>
              </w:rPr>
              <w:t>23</w:t>
            </w:r>
          </w:p>
        </w:tc>
        <w:tc>
          <w:tcPr>
            <w:tcW w:w="1134" w:type="dxa"/>
            <w:vAlign w:val="center"/>
          </w:tcPr>
          <w:p w:rsidR="003F7C98" w:rsidRPr="00DA0B34" w:rsidRDefault="003F7C98" w:rsidP="000544A1">
            <w:pPr>
              <w:spacing w:before="100" w:beforeAutospacing="1" w:after="100" w:afterAutospacing="1"/>
              <w:jc w:val="center"/>
              <w:rPr>
                <w:sz w:val="18"/>
                <w:szCs w:val="18"/>
              </w:rPr>
            </w:pPr>
            <w:r>
              <w:rPr>
                <w:sz w:val="18"/>
                <w:szCs w:val="18"/>
              </w:rPr>
              <w:t>337</w:t>
            </w:r>
          </w:p>
        </w:tc>
        <w:tc>
          <w:tcPr>
            <w:tcW w:w="1169" w:type="dxa"/>
            <w:vAlign w:val="center"/>
          </w:tcPr>
          <w:p w:rsidR="003F7C98" w:rsidRPr="00DA0B34" w:rsidRDefault="003F7C98" w:rsidP="000544A1">
            <w:pPr>
              <w:spacing w:before="100" w:beforeAutospacing="1" w:after="100" w:afterAutospacing="1"/>
              <w:jc w:val="center"/>
              <w:rPr>
                <w:sz w:val="18"/>
                <w:szCs w:val="18"/>
              </w:rPr>
            </w:pPr>
            <w:r>
              <w:rPr>
                <w:sz w:val="18"/>
                <w:szCs w:val="18"/>
              </w:rPr>
              <w:t>360</w:t>
            </w:r>
          </w:p>
        </w:tc>
      </w:tr>
      <w:tr w:rsidR="003F7C98" w:rsidRPr="00DA0B34" w:rsidTr="00755F78">
        <w:trPr>
          <w:trHeight w:hRule="exact" w:val="454"/>
          <w:jc w:val="center"/>
        </w:trPr>
        <w:tc>
          <w:tcPr>
            <w:tcW w:w="387" w:type="dxa"/>
            <w:vMerge w:val="restart"/>
            <w:vAlign w:val="center"/>
          </w:tcPr>
          <w:p w:rsidR="003F7C98" w:rsidRPr="00DA0B34" w:rsidRDefault="003F7C98" w:rsidP="000544A1">
            <w:pPr>
              <w:spacing w:before="100" w:beforeAutospacing="1" w:after="100" w:afterAutospacing="1"/>
              <w:jc w:val="center"/>
              <w:rPr>
                <w:sz w:val="16"/>
                <w:szCs w:val="16"/>
              </w:rPr>
            </w:pPr>
            <w:r>
              <w:rPr>
                <w:sz w:val="16"/>
                <w:szCs w:val="16"/>
              </w:rPr>
              <w:t>5</w:t>
            </w:r>
          </w:p>
        </w:tc>
        <w:tc>
          <w:tcPr>
            <w:tcW w:w="2946" w:type="dxa"/>
            <w:vAlign w:val="center"/>
          </w:tcPr>
          <w:p w:rsidR="003F7C98" w:rsidRPr="00DA0B34" w:rsidRDefault="003F7C98" w:rsidP="000544A1">
            <w:pPr>
              <w:spacing w:before="100" w:beforeAutospacing="1" w:after="100" w:afterAutospacing="1"/>
              <w:jc w:val="center"/>
              <w:rPr>
                <w:sz w:val="16"/>
                <w:szCs w:val="16"/>
              </w:rPr>
            </w:pPr>
            <w:r>
              <w:rPr>
                <w:sz w:val="16"/>
                <w:szCs w:val="16"/>
              </w:rPr>
              <w:t>Zespół Szkół w Łajskach - Szkoła Podstawowa im. S. Moniuszki</w:t>
            </w:r>
          </w:p>
        </w:tc>
        <w:tc>
          <w:tcPr>
            <w:tcW w:w="1240" w:type="dxa"/>
            <w:vAlign w:val="center"/>
          </w:tcPr>
          <w:p w:rsidR="003F7C98" w:rsidRPr="00DA0B34" w:rsidRDefault="003F7C98" w:rsidP="000544A1">
            <w:pPr>
              <w:spacing w:before="100" w:beforeAutospacing="1" w:after="100" w:afterAutospacing="1"/>
              <w:jc w:val="center"/>
              <w:rPr>
                <w:sz w:val="18"/>
                <w:szCs w:val="18"/>
              </w:rPr>
            </w:pPr>
            <w:r>
              <w:rPr>
                <w:sz w:val="18"/>
                <w:szCs w:val="18"/>
              </w:rPr>
              <w:t>14</w:t>
            </w:r>
          </w:p>
        </w:tc>
        <w:tc>
          <w:tcPr>
            <w:tcW w:w="1134" w:type="dxa"/>
            <w:vAlign w:val="center"/>
          </w:tcPr>
          <w:p w:rsidR="003F7C98" w:rsidRPr="00DA0B34" w:rsidRDefault="003F7C98" w:rsidP="000544A1">
            <w:pPr>
              <w:spacing w:before="100" w:beforeAutospacing="1" w:after="100" w:afterAutospacing="1"/>
              <w:jc w:val="center"/>
              <w:rPr>
                <w:sz w:val="18"/>
                <w:szCs w:val="18"/>
              </w:rPr>
            </w:pPr>
            <w:r>
              <w:rPr>
                <w:sz w:val="18"/>
                <w:szCs w:val="18"/>
              </w:rPr>
              <w:t>282</w:t>
            </w:r>
          </w:p>
        </w:tc>
        <w:tc>
          <w:tcPr>
            <w:tcW w:w="1169" w:type="dxa"/>
            <w:vMerge w:val="restart"/>
            <w:vAlign w:val="center"/>
          </w:tcPr>
          <w:p w:rsidR="003F7C98" w:rsidRPr="00DA0B34" w:rsidRDefault="003F7C98" w:rsidP="000544A1">
            <w:pPr>
              <w:spacing w:before="100" w:beforeAutospacing="1" w:after="100" w:afterAutospacing="1"/>
              <w:jc w:val="center"/>
              <w:rPr>
                <w:sz w:val="18"/>
                <w:szCs w:val="18"/>
              </w:rPr>
            </w:pPr>
            <w:r>
              <w:rPr>
                <w:sz w:val="18"/>
                <w:szCs w:val="18"/>
              </w:rPr>
              <w:t>358</w:t>
            </w:r>
          </w:p>
        </w:tc>
      </w:tr>
      <w:tr w:rsidR="003F7C98" w:rsidRPr="00DA0B34" w:rsidTr="00755F78">
        <w:trPr>
          <w:trHeight w:hRule="exact" w:val="454"/>
          <w:jc w:val="center"/>
        </w:trPr>
        <w:tc>
          <w:tcPr>
            <w:tcW w:w="387" w:type="dxa"/>
            <w:vMerge/>
            <w:vAlign w:val="center"/>
          </w:tcPr>
          <w:p w:rsidR="003F7C98" w:rsidRPr="00DA0B34" w:rsidRDefault="003F7C98" w:rsidP="000544A1">
            <w:pPr>
              <w:spacing w:before="100" w:beforeAutospacing="1" w:after="100" w:afterAutospacing="1"/>
              <w:jc w:val="center"/>
              <w:rPr>
                <w:sz w:val="16"/>
                <w:szCs w:val="16"/>
              </w:rPr>
            </w:pP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Łajskach - Gimnazjum</w:t>
            </w:r>
          </w:p>
        </w:tc>
        <w:tc>
          <w:tcPr>
            <w:tcW w:w="1240" w:type="dxa"/>
            <w:vAlign w:val="center"/>
          </w:tcPr>
          <w:p w:rsidR="003F7C98" w:rsidRDefault="003F7C98" w:rsidP="000544A1">
            <w:pPr>
              <w:spacing w:before="100" w:beforeAutospacing="1" w:after="100" w:afterAutospacing="1"/>
              <w:jc w:val="center"/>
              <w:rPr>
                <w:sz w:val="18"/>
                <w:szCs w:val="18"/>
              </w:rPr>
            </w:pPr>
            <w:r>
              <w:rPr>
                <w:sz w:val="18"/>
                <w:szCs w:val="18"/>
              </w:rPr>
              <w:t>0</w:t>
            </w:r>
          </w:p>
        </w:tc>
        <w:tc>
          <w:tcPr>
            <w:tcW w:w="1134" w:type="dxa"/>
            <w:vAlign w:val="center"/>
          </w:tcPr>
          <w:p w:rsidR="003F7C98" w:rsidRDefault="003F7C98" w:rsidP="000544A1">
            <w:pPr>
              <w:spacing w:before="100" w:beforeAutospacing="1" w:after="100" w:afterAutospacing="1"/>
              <w:jc w:val="center"/>
              <w:rPr>
                <w:sz w:val="18"/>
                <w:szCs w:val="18"/>
              </w:rPr>
            </w:pPr>
            <w:r>
              <w:rPr>
                <w:sz w:val="18"/>
                <w:szCs w:val="18"/>
              </w:rPr>
              <w:t>62</w:t>
            </w:r>
          </w:p>
        </w:tc>
        <w:tc>
          <w:tcPr>
            <w:tcW w:w="1169" w:type="dxa"/>
            <w:vMerge/>
            <w:vAlign w:val="center"/>
          </w:tcPr>
          <w:p w:rsidR="003F7C98" w:rsidRDefault="003F7C98" w:rsidP="000544A1">
            <w:pPr>
              <w:spacing w:before="100" w:beforeAutospacing="1" w:after="100" w:afterAutospacing="1"/>
              <w:jc w:val="center"/>
              <w:rPr>
                <w:sz w:val="18"/>
                <w:szCs w:val="18"/>
              </w:rPr>
            </w:pPr>
          </w:p>
        </w:tc>
      </w:tr>
      <w:tr w:rsidR="003F7C98" w:rsidRPr="00DA0B34" w:rsidTr="00755F78">
        <w:trPr>
          <w:trHeight w:hRule="exact" w:val="454"/>
          <w:jc w:val="center"/>
        </w:trPr>
        <w:tc>
          <w:tcPr>
            <w:tcW w:w="387" w:type="dxa"/>
            <w:vAlign w:val="center"/>
          </w:tcPr>
          <w:p w:rsidR="003F7C98" w:rsidRPr="00DA0B34" w:rsidRDefault="003F7C98" w:rsidP="000544A1">
            <w:pPr>
              <w:spacing w:before="100" w:beforeAutospacing="1" w:after="100" w:afterAutospacing="1"/>
              <w:jc w:val="center"/>
              <w:rPr>
                <w:sz w:val="16"/>
                <w:szCs w:val="16"/>
              </w:rPr>
            </w:pPr>
            <w:r>
              <w:rPr>
                <w:sz w:val="16"/>
                <w:szCs w:val="16"/>
              </w:rPr>
              <w:t>6</w:t>
            </w: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Wieliszewie – Gminne Gimnazjum im. Jana Pawła II</w:t>
            </w:r>
          </w:p>
        </w:tc>
        <w:tc>
          <w:tcPr>
            <w:tcW w:w="1240" w:type="dxa"/>
            <w:vAlign w:val="center"/>
          </w:tcPr>
          <w:p w:rsidR="003F7C98" w:rsidRDefault="003F7C98" w:rsidP="000544A1">
            <w:pPr>
              <w:spacing w:before="100" w:beforeAutospacing="1" w:after="100" w:afterAutospacing="1"/>
              <w:jc w:val="center"/>
              <w:rPr>
                <w:sz w:val="18"/>
                <w:szCs w:val="18"/>
              </w:rPr>
            </w:pPr>
            <w:r>
              <w:rPr>
                <w:sz w:val="18"/>
                <w:szCs w:val="18"/>
              </w:rPr>
              <w:t>0</w:t>
            </w:r>
          </w:p>
        </w:tc>
        <w:tc>
          <w:tcPr>
            <w:tcW w:w="1134" w:type="dxa"/>
            <w:vAlign w:val="center"/>
          </w:tcPr>
          <w:p w:rsidR="003F7C98" w:rsidRDefault="003F7C98" w:rsidP="000544A1">
            <w:pPr>
              <w:spacing w:before="100" w:beforeAutospacing="1" w:after="100" w:afterAutospacing="1"/>
              <w:jc w:val="center"/>
              <w:rPr>
                <w:sz w:val="18"/>
                <w:szCs w:val="18"/>
              </w:rPr>
            </w:pPr>
            <w:r>
              <w:rPr>
                <w:sz w:val="18"/>
                <w:szCs w:val="18"/>
              </w:rPr>
              <w:t>225</w:t>
            </w:r>
          </w:p>
        </w:tc>
        <w:tc>
          <w:tcPr>
            <w:tcW w:w="1169" w:type="dxa"/>
            <w:vMerge w:val="restart"/>
            <w:vAlign w:val="center"/>
          </w:tcPr>
          <w:p w:rsidR="003F7C98" w:rsidRDefault="003F7C98" w:rsidP="000544A1">
            <w:pPr>
              <w:spacing w:before="100" w:beforeAutospacing="1" w:after="100" w:afterAutospacing="1"/>
              <w:jc w:val="center"/>
              <w:rPr>
                <w:sz w:val="18"/>
                <w:szCs w:val="18"/>
              </w:rPr>
            </w:pPr>
            <w:r>
              <w:rPr>
                <w:sz w:val="18"/>
                <w:szCs w:val="18"/>
              </w:rPr>
              <w:t>471</w:t>
            </w:r>
          </w:p>
        </w:tc>
      </w:tr>
      <w:tr w:rsidR="003F7C98" w:rsidRPr="00DA0B34" w:rsidTr="00755F78">
        <w:trPr>
          <w:trHeight w:hRule="exact" w:val="454"/>
          <w:jc w:val="center"/>
        </w:trPr>
        <w:tc>
          <w:tcPr>
            <w:tcW w:w="387" w:type="dxa"/>
            <w:vAlign w:val="center"/>
          </w:tcPr>
          <w:p w:rsidR="003F7C98" w:rsidRDefault="003F7C98" w:rsidP="000544A1">
            <w:pPr>
              <w:spacing w:before="100" w:beforeAutospacing="1" w:after="100" w:afterAutospacing="1"/>
              <w:jc w:val="center"/>
              <w:rPr>
                <w:sz w:val="16"/>
                <w:szCs w:val="16"/>
              </w:rPr>
            </w:pPr>
            <w:r>
              <w:rPr>
                <w:sz w:val="16"/>
                <w:szCs w:val="16"/>
              </w:rPr>
              <w:t>7</w:t>
            </w:r>
          </w:p>
        </w:tc>
        <w:tc>
          <w:tcPr>
            <w:tcW w:w="2946" w:type="dxa"/>
            <w:vAlign w:val="center"/>
          </w:tcPr>
          <w:p w:rsidR="003F7C98" w:rsidRDefault="003F7C98" w:rsidP="000544A1">
            <w:pPr>
              <w:spacing w:before="100" w:beforeAutospacing="1" w:after="100" w:afterAutospacing="1"/>
              <w:jc w:val="center"/>
              <w:rPr>
                <w:sz w:val="16"/>
                <w:szCs w:val="16"/>
              </w:rPr>
            </w:pPr>
            <w:r>
              <w:rPr>
                <w:sz w:val="16"/>
                <w:szCs w:val="16"/>
              </w:rPr>
              <w:t>Zespół Szkół w Wieliszewie – Liceum Ogólnokształcące w Komornicy</w:t>
            </w:r>
          </w:p>
        </w:tc>
        <w:tc>
          <w:tcPr>
            <w:tcW w:w="1240" w:type="dxa"/>
            <w:vAlign w:val="center"/>
          </w:tcPr>
          <w:p w:rsidR="003F7C98" w:rsidRDefault="003F7C98" w:rsidP="000544A1">
            <w:pPr>
              <w:spacing w:before="100" w:beforeAutospacing="1" w:after="100" w:afterAutospacing="1"/>
              <w:jc w:val="center"/>
              <w:rPr>
                <w:sz w:val="18"/>
                <w:szCs w:val="18"/>
              </w:rPr>
            </w:pPr>
            <w:r>
              <w:rPr>
                <w:sz w:val="18"/>
                <w:szCs w:val="18"/>
              </w:rPr>
              <w:t>0</w:t>
            </w:r>
          </w:p>
        </w:tc>
        <w:tc>
          <w:tcPr>
            <w:tcW w:w="1134" w:type="dxa"/>
            <w:vAlign w:val="center"/>
          </w:tcPr>
          <w:p w:rsidR="003F7C98" w:rsidRDefault="003F7C98" w:rsidP="000544A1">
            <w:pPr>
              <w:spacing w:before="100" w:beforeAutospacing="1" w:after="100" w:afterAutospacing="1"/>
              <w:jc w:val="center"/>
              <w:rPr>
                <w:sz w:val="18"/>
                <w:szCs w:val="18"/>
              </w:rPr>
            </w:pPr>
            <w:r>
              <w:rPr>
                <w:sz w:val="18"/>
                <w:szCs w:val="18"/>
              </w:rPr>
              <w:t>246</w:t>
            </w:r>
          </w:p>
        </w:tc>
        <w:tc>
          <w:tcPr>
            <w:tcW w:w="1169" w:type="dxa"/>
            <w:vMerge/>
            <w:vAlign w:val="center"/>
          </w:tcPr>
          <w:p w:rsidR="003F7C98" w:rsidRDefault="003F7C98" w:rsidP="000544A1">
            <w:pPr>
              <w:spacing w:before="100" w:beforeAutospacing="1" w:after="100" w:afterAutospacing="1"/>
              <w:jc w:val="center"/>
              <w:rPr>
                <w:sz w:val="18"/>
                <w:szCs w:val="18"/>
              </w:rPr>
            </w:pPr>
          </w:p>
        </w:tc>
      </w:tr>
      <w:tr w:rsidR="003F7C98" w:rsidRPr="00DA0B34" w:rsidTr="00755F78">
        <w:trPr>
          <w:trHeight w:hRule="exact" w:val="454"/>
          <w:jc w:val="center"/>
        </w:trPr>
        <w:tc>
          <w:tcPr>
            <w:tcW w:w="387" w:type="dxa"/>
          </w:tcPr>
          <w:p w:rsidR="003F7C98" w:rsidRPr="00DA0B34" w:rsidRDefault="003F7C98" w:rsidP="000544A1">
            <w:pPr>
              <w:rPr>
                <w:sz w:val="16"/>
                <w:szCs w:val="16"/>
              </w:rPr>
            </w:pPr>
          </w:p>
        </w:tc>
        <w:tc>
          <w:tcPr>
            <w:tcW w:w="2946" w:type="dxa"/>
            <w:vAlign w:val="center"/>
          </w:tcPr>
          <w:p w:rsidR="003F7C98" w:rsidRPr="00DA0B34" w:rsidRDefault="003F7C98" w:rsidP="000544A1">
            <w:pPr>
              <w:jc w:val="center"/>
              <w:rPr>
                <w:b/>
                <w:sz w:val="16"/>
                <w:szCs w:val="16"/>
              </w:rPr>
            </w:pPr>
            <w:r w:rsidRPr="00DA0B34">
              <w:rPr>
                <w:b/>
                <w:sz w:val="16"/>
                <w:szCs w:val="16"/>
              </w:rPr>
              <w:t>Razem</w:t>
            </w:r>
          </w:p>
        </w:tc>
        <w:tc>
          <w:tcPr>
            <w:tcW w:w="1240" w:type="dxa"/>
          </w:tcPr>
          <w:p w:rsidR="003F7C98" w:rsidRPr="00DA0B34" w:rsidRDefault="003F7C98" w:rsidP="000544A1">
            <w:pPr>
              <w:jc w:val="center"/>
              <w:rPr>
                <w:b/>
                <w:sz w:val="18"/>
                <w:szCs w:val="18"/>
              </w:rPr>
            </w:pPr>
            <w:r>
              <w:rPr>
                <w:b/>
                <w:sz w:val="18"/>
                <w:szCs w:val="18"/>
              </w:rPr>
              <w:t>196</w:t>
            </w:r>
          </w:p>
        </w:tc>
        <w:tc>
          <w:tcPr>
            <w:tcW w:w="1134" w:type="dxa"/>
          </w:tcPr>
          <w:p w:rsidR="003F7C98" w:rsidRPr="00DA0B34" w:rsidRDefault="003F7C98" w:rsidP="000544A1">
            <w:pPr>
              <w:jc w:val="center"/>
              <w:rPr>
                <w:b/>
                <w:sz w:val="18"/>
                <w:szCs w:val="18"/>
              </w:rPr>
            </w:pPr>
            <w:r>
              <w:rPr>
                <w:b/>
                <w:sz w:val="18"/>
                <w:szCs w:val="18"/>
              </w:rPr>
              <w:t>1526</w:t>
            </w:r>
          </w:p>
        </w:tc>
        <w:tc>
          <w:tcPr>
            <w:tcW w:w="1169" w:type="dxa"/>
          </w:tcPr>
          <w:p w:rsidR="003F7C98" w:rsidRPr="00DA0B34" w:rsidRDefault="003F7C98" w:rsidP="000544A1">
            <w:pPr>
              <w:jc w:val="center"/>
              <w:rPr>
                <w:b/>
                <w:sz w:val="18"/>
                <w:szCs w:val="18"/>
              </w:rPr>
            </w:pPr>
            <w:r>
              <w:rPr>
                <w:b/>
                <w:sz w:val="18"/>
                <w:szCs w:val="18"/>
              </w:rPr>
              <w:t>1722</w:t>
            </w:r>
          </w:p>
        </w:tc>
      </w:tr>
    </w:tbl>
    <w:p w:rsidR="003F7C98" w:rsidRDefault="00EE61E9" w:rsidP="00EE61E9">
      <w:pPr>
        <w:pStyle w:val="Legenda"/>
        <w:jc w:val="center"/>
        <w:rPr>
          <w:sz w:val="20"/>
        </w:rPr>
      </w:pPr>
      <w:bookmarkStart w:id="20" w:name="_Toc465072548"/>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3</w:t>
      </w:r>
      <w:r w:rsidR="00521379">
        <w:rPr>
          <w:color w:val="4F81BD" w:themeColor="accent1"/>
          <w:sz w:val="20"/>
        </w:rPr>
        <w:fldChar w:fldCharType="end"/>
      </w:r>
      <w:r w:rsidRPr="00867F3B">
        <w:rPr>
          <w:color w:val="4F81BD" w:themeColor="accent1"/>
          <w:sz w:val="20"/>
        </w:rPr>
        <w:t>. Liczba uczniów w szkołach</w:t>
      </w:r>
      <w:bookmarkEnd w:id="20"/>
    </w:p>
    <w:p w:rsidR="00EE61E9" w:rsidRPr="00EE61E9" w:rsidRDefault="00EE61E9" w:rsidP="00EE61E9"/>
    <w:p w:rsidR="003F7C98" w:rsidRDefault="003F7C98" w:rsidP="003F7C98">
      <w:pPr>
        <w:pStyle w:val="Akapitzlist"/>
        <w:ind w:left="1222"/>
        <w:jc w:val="both"/>
        <w:rPr>
          <w:b/>
        </w:rPr>
      </w:pPr>
      <w:r w:rsidRPr="003D4269">
        <w:rPr>
          <w:b/>
        </w:rPr>
        <w:lastRenderedPageBreak/>
        <w:t>Porównanie danych demograficznych z rzeczywistą liczbą dzieci w szkołach</w:t>
      </w:r>
    </w:p>
    <w:p w:rsidR="003F7C98" w:rsidRPr="003D4269" w:rsidRDefault="003F7C98" w:rsidP="003F7C98">
      <w:pPr>
        <w:pStyle w:val="Akapitzlist"/>
        <w:ind w:left="1222"/>
        <w:jc w:val="both"/>
        <w:rPr>
          <w:b/>
        </w:rPr>
      </w:pPr>
    </w:p>
    <w:p w:rsidR="003F7C98" w:rsidRPr="00766282" w:rsidRDefault="003F7C98" w:rsidP="00EE61E9">
      <w:pPr>
        <w:pStyle w:val="Akapitzlist"/>
        <w:ind w:left="1222"/>
      </w:pPr>
      <w:r>
        <w:rPr>
          <w:noProof/>
        </w:rPr>
        <w:drawing>
          <wp:inline distT="0" distB="0" distL="0" distR="0" wp14:anchorId="6BDA382F" wp14:editId="2DAA4C80">
            <wp:extent cx="4530725" cy="2740025"/>
            <wp:effectExtent l="0" t="0" r="22225" b="22225"/>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C98" w:rsidRPr="00867F3B" w:rsidRDefault="00EE61E9" w:rsidP="00EE61E9">
      <w:pPr>
        <w:pStyle w:val="Legenda"/>
        <w:jc w:val="center"/>
        <w:rPr>
          <w:color w:val="4F81BD" w:themeColor="accent1"/>
          <w:sz w:val="20"/>
        </w:rPr>
      </w:pPr>
      <w:bookmarkStart w:id="21" w:name="_Toc465081303"/>
      <w:r w:rsidRPr="00867F3B">
        <w:rPr>
          <w:color w:val="4F81BD" w:themeColor="accent1"/>
          <w:sz w:val="20"/>
        </w:rPr>
        <w:t xml:space="preserve">Wykres </w:t>
      </w:r>
      <w:r w:rsidRPr="00867F3B">
        <w:rPr>
          <w:color w:val="4F81BD" w:themeColor="accent1"/>
          <w:sz w:val="20"/>
        </w:rPr>
        <w:fldChar w:fldCharType="begin"/>
      </w:r>
      <w:r w:rsidRPr="00867F3B">
        <w:rPr>
          <w:color w:val="4F81BD" w:themeColor="accent1"/>
          <w:sz w:val="20"/>
        </w:rPr>
        <w:instrText xml:space="preserve"> SEQ Wykres \* ARABIC </w:instrText>
      </w:r>
      <w:r w:rsidRPr="00867F3B">
        <w:rPr>
          <w:color w:val="4F81BD" w:themeColor="accent1"/>
          <w:sz w:val="20"/>
        </w:rPr>
        <w:fldChar w:fldCharType="separate"/>
      </w:r>
      <w:r w:rsidR="00967985">
        <w:rPr>
          <w:noProof/>
          <w:color w:val="4F81BD" w:themeColor="accent1"/>
          <w:sz w:val="20"/>
        </w:rPr>
        <w:t>2</w:t>
      </w:r>
      <w:r w:rsidRPr="00867F3B">
        <w:rPr>
          <w:color w:val="4F81BD" w:themeColor="accent1"/>
          <w:sz w:val="20"/>
        </w:rPr>
        <w:fldChar w:fldCharType="end"/>
      </w:r>
      <w:r w:rsidRPr="00867F3B">
        <w:rPr>
          <w:color w:val="4F81BD" w:themeColor="accent1"/>
          <w:sz w:val="20"/>
        </w:rPr>
        <w:t>. Demografia a rzeczywista liczba uczniów.</w:t>
      </w:r>
      <w:bookmarkEnd w:id="21"/>
    </w:p>
    <w:p w:rsidR="003F7C98" w:rsidRPr="00766282" w:rsidRDefault="003F7C98" w:rsidP="003F7C98">
      <w:pPr>
        <w:pStyle w:val="Akapitzlist"/>
        <w:ind w:left="862"/>
        <w:jc w:val="both"/>
        <w:rPr>
          <w:b/>
        </w:rPr>
      </w:pPr>
    </w:p>
    <w:p w:rsidR="003F7C98" w:rsidRPr="00EE61E9" w:rsidRDefault="003F7C98" w:rsidP="00EE61E9">
      <w:pPr>
        <w:pStyle w:val="Nagwek1"/>
      </w:pPr>
      <w:bookmarkStart w:id="22" w:name="_Toc465026456"/>
      <w:bookmarkStart w:id="23" w:name="_Toc465081188"/>
      <w:r w:rsidRPr="00EE61E9">
        <w:t>Baza lokalowa placówek oświatowych.</w:t>
      </w:r>
      <w:bookmarkEnd w:id="22"/>
      <w:bookmarkEnd w:id="23"/>
    </w:p>
    <w:p w:rsidR="003F7C98" w:rsidRDefault="003F7C98" w:rsidP="00867F3B">
      <w:pPr>
        <w:pStyle w:val="NormalnyWeb"/>
        <w:spacing w:before="0" w:after="0"/>
        <w:jc w:val="both"/>
        <w:rPr>
          <w:rFonts w:ascii="TimesNewRomanPSMT" w:hAnsi="TimesNewRomanPSMT" w:cs="TimesNewRomanPSMT"/>
        </w:rPr>
      </w:pPr>
      <w:r>
        <w:t>Bardzo istotnym czynnikiem w realizacji procesu nauczania jest dbałość o ciągłe wzbogacanie placówek w nowoczesny sprzęt, pomoce dydaktyczne, nowoczesne technologie, co niewątpliwie poprawia jakość kształcenia między innymi poprzez rozbudzanie zainteresowania nowościami technicznymi oraz umacnianie osobowości ucznia, co czyni go bardziej wartościowym w otaczającej rzeczywistości. Uwzględniając ten fakt</w:t>
      </w:r>
      <w:r>
        <w:rPr>
          <w:rFonts w:ascii="TimesNewRomanPSMT" w:hAnsi="TimesNewRomanPSMT" w:cs="TimesNewRomanPSMT"/>
        </w:rPr>
        <w:t xml:space="preserve"> placówki na bieżąco doposażone są w nowoczesny sprzęt i pomoce dydaktyczne, w tym : komputery, laptopy, tablety, cyfrowe aparaty fotograficzne, tablice interaktywne i inne.</w:t>
      </w:r>
      <w:r w:rsidRPr="00CA51AC">
        <w:t xml:space="preserve"> </w:t>
      </w:r>
      <w:r w:rsidRPr="00B15924">
        <w:t>Z roku na rok</w:t>
      </w:r>
      <w:r>
        <w:t xml:space="preserve"> w coraz szerszym zakresie wykorzystuje się sprzęt elektroniczny </w:t>
      </w:r>
      <w:r w:rsidRPr="00B15924">
        <w:t>w celu uatrakcyjnienia procesu dydaktycznego.</w:t>
      </w:r>
      <w:r>
        <w:t xml:space="preserve"> Stały rozwój bazy dydaktycznej pochłania określone nakłady finansowe jednak ograniczoność środków budżetowych nie pozwala na zaspokojenie w pełni potrzeb. Zatem koniecznym jest podejmowanie dodatkowych działań, co też czynimy, biorąc udział w pozyskiwaniu środków z różnych źródeł, w tym udział w realizacji projektów, pomoc sponsorów i rodziców, dzięki czemu możliwym jest ciągłe doposażenie placówek w nowoczesny sprzęt i pomoce naukowe. </w:t>
      </w:r>
    </w:p>
    <w:p w:rsidR="003F7C98" w:rsidRDefault="003F7C98" w:rsidP="00867F3B">
      <w:pPr>
        <w:pStyle w:val="NormalnyWeb"/>
        <w:spacing w:before="0" w:after="0"/>
        <w:jc w:val="both"/>
        <w:rPr>
          <w:b/>
          <w:sz w:val="28"/>
          <w:szCs w:val="28"/>
        </w:rPr>
      </w:pPr>
      <w:r>
        <w:t>Stan techniczny i funkcjonalność  budynków oświatowych  oraz urządzeń sportowo-rekreacyjnych podlega ciągłej modernizacji. Działania w tym zakresie powodują, że baza lokalowa spełnia określone standardy i normy użytkowe. Pomimo znacznych nakładów, jakie poniesiono na ten cel, należy mieć świadomość ogromu zadań, których gmina musi się podjąć. Czynnikiem warunkującym stopień natężenia prac remontowych w głównej mierze są finanse. Zmieniające się w dużym tempie otoczenie wymusza permanentne działania w zakresie dostosowania placówek do aktualnych wymagań i oczekiwań. Ogromnym zadaniem, jakie stoi przed nami w najbliższym czasie jest konieczność rozbudowy placówek szkolnych w Skrzeszewie, ewentualnie Wieliszewie. Z kolei konieczność zapewnienia miejsc wychowania przedszkolnego dla dzieci od 3 roku życia wymusza podjęcie działań związanych z baza przedszkolną.</w:t>
      </w:r>
    </w:p>
    <w:p w:rsidR="003F7C98" w:rsidRDefault="003F7C98" w:rsidP="00867F3B">
      <w:pPr>
        <w:pStyle w:val="Nagwek1"/>
      </w:pPr>
      <w:bookmarkStart w:id="24" w:name="_Toc465026457"/>
      <w:bookmarkStart w:id="25" w:name="_Toc465081189"/>
      <w:r w:rsidRPr="00595065">
        <w:lastRenderedPageBreak/>
        <w:t>Opieka nad dziećmi do lat trzech.</w:t>
      </w:r>
      <w:bookmarkEnd w:id="24"/>
      <w:bookmarkEnd w:id="25"/>
    </w:p>
    <w:p w:rsidR="003F7C98" w:rsidRDefault="003F7C98" w:rsidP="003F7C98">
      <w:pPr>
        <w:pStyle w:val="NormalnyWeb"/>
        <w:spacing w:before="0"/>
        <w:jc w:val="both"/>
      </w:pPr>
      <w:r>
        <w:t>Na terenie G</w:t>
      </w:r>
      <w:r w:rsidRPr="00F852C3">
        <w:t xml:space="preserve">miny </w:t>
      </w:r>
      <w:r>
        <w:t xml:space="preserve">Wieliszew funkcjonuje od kwietnia 2016 r. jedna placówka niepubliczna sprawująca opiekę nad dziećmi do lat 3, jest to: „Kraina Malucha” wpisany do rejestru niepublicznych żłobków w </w:t>
      </w:r>
      <w:r w:rsidRPr="007664F3">
        <w:t>dniu 31 marca 2016 r.</w:t>
      </w:r>
      <w:r>
        <w:t xml:space="preserve"> </w:t>
      </w:r>
    </w:p>
    <w:p w:rsidR="003F7C98" w:rsidRPr="00FB000F" w:rsidRDefault="003F7C98" w:rsidP="00867F3B">
      <w:pPr>
        <w:pStyle w:val="Nagwek2"/>
      </w:pPr>
      <w:bookmarkStart w:id="26" w:name="_Toc465026458"/>
      <w:bookmarkStart w:id="27" w:name="_Toc465081190"/>
      <w:r w:rsidRPr="00FB000F">
        <w:t>Niepubliczny Żłobek „</w:t>
      </w:r>
      <w:r>
        <w:t>Kraina Malucha</w:t>
      </w:r>
      <w:r w:rsidRPr="00FB000F">
        <w:t>”</w:t>
      </w:r>
      <w:bookmarkEnd w:id="26"/>
      <w:bookmarkEnd w:id="27"/>
      <w:r w:rsidRPr="00FB000F">
        <w:t xml:space="preserve"> </w:t>
      </w:r>
    </w:p>
    <w:p w:rsidR="003F7C98" w:rsidRPr="00CF53F1" w:rsidRDefault="003F7C98" w:rsidP="003F7C98">
      <w:pPr>
        <w:jc w:val="both"/>
      </w:pPr>
      <w:r w:rsidRPr="000D5486">
        <w:rPr>
          <w:iCs/>
        </w:rPr>
        <w:t xml:space="preserve">W </w:t>
      </w:r>
      <w:r>
        <w:rPr>
          <w:iCs/>
        </w:rPr>
        <w:t>kwietniu 2016</w:t>
      </w:r>
      <w:r w:rsidRPr="000D5486">
        <w:rPr>
          <w:iCs/>
        </w:rPr>
        <w:t xml:space="preserve"> r. w gminie </w:t>
      </w:r>
      <w:r w:rsidR="00755F78">
        <w:rPr>
          <w:iCs/>
        </w:rPr>
        <w:t xml:space="preserve">Wieliszew </w:t>
      </w:r>
      <w:r w:rsidRPr="000D5486">
        <w:rPr>
          <w:iCs/>
        </w:rPr>
        <w:t xml:space="preserve">rozpoczął działalność Niepubliczny Żłobek </w:t>
      </w:r>
      <w:r w:rsidR="00012745">
        <w:rPr>
          <w:iCs/>
        </w:rPr>
        <w:t>„</w:t>
      </w:r>
      <w:r>
        <w:rPr>
          <w:iCs/>
        </w:rPr>
        <w:t>Kraina Malucha</w:t>
      </w:r>
      <w:r w:rsidR="00012745">
        <w:rPr>
          <w:iCs/>
        </w:rPr>
        <w:t>”</w:t>
      </w:r>
      <w:r w:rsidRPr="000D5486">
        <w:rPr>
          <w:iCs/>
        </w:rPr>
        <w:t>. W żłobku utworzon</w:t>
      </w:r>
      <w:r>
        <w:rPr>
          <w:iCs/>
        </w:rPr>
        <w:t>o 35</w:t>
      </w:r>
      <w:r w:rsidRPr="000D5486">
        <w:rPr>
          <w:iCs/>
        </w:rPr>
        <w:t xml:space="preserve"> miejsc dla dzieci w wieku od 20 tygodnia życia do 3 lat. </w:t>
      </w:r>
      <w:r w:rsidRPr="008311C6">
        <w:rPr>
          <w:iCs/>
        </w:rPr>
        <w:t>Do sierpnia 2016 r. do żłobka uczęszczało maksymalnie 22 dzieci.</w:t>
      </w:r>
      <w:r w:rsidRPr="000D5486">
        <w:rPr>
          <w:iCs/>
        </w:rPr>
        <w:t xml:space="preserve"> Żłobek otrzymuje dotacj</w:t>
      </w:r>
      <w:r w:rsidR="00012745">
        <w:rPr>
          <w:iCs/>
        </w:rPr>
        <w:t>ę</w:t>
      </w:r>
      <w:r w:rsidRPr="000D5486">
        <w:rPr>
          <w:iCs/>
        </w:rPr>
        <w:t xml:space="preserve"> z budżetu gminy</w:t>
      </w:r>
      <w:r>
        <w:rPr>
          <w:iCs/>
        </w:rPr>
        <w:t xml:space="preserve"> w wysokości 500</w:t>
      </w:r>
      <w:r w:rsidRPr="00D602B4">
        <w:rPr>
          <w:iCs/>
        </w:rPr>
        <w:t>,00</w:t>
      </w:r>
      <w:r>
        <w:rPr>
          <w:iCs/>
        </w:rPr>
        <w:t xml:space="preserve"> zł miesięcznie na dziecko. </w:t>
      </w:r>
      <w:r w:rsidRPr="00CF53F1">
        <w:rPr>
          <w:iCs/>
        </w:rPr>
        <w:t xml:space="preserve">Działalność </w:t>
      </w:r>
      <w:r>
        <w:rPr>
          <w:iCs/>
        </w:rPr>
        <w:t>placówki</w:t>
      </w:r>
      <w:r w:rsidRPr="00CF53F1">
        <w:rPr>
          <w:iCs/>
        </w:rPr>
        <w:t xml:space="preserve"> podlega nadzorowi </w:t>
      </w:r>
      <w:r>
        <w:rPr>
          <w:iCs/>
        </w:rPr>
        <w:t>Wójta</w:t>
      </w:r>
      <w:r w:rsidRPr="00CF53F1">
        <w:rPr>
          <w:iCs/>
        </w:rPr>
        <w:t xml:space="preserve">. W ramach nadzoru służby </w:t>
      </w:r>
      <w:r w:rsidR="00012745">
        <w:rPr>
          <w:iCs/>
        </w:rPr>
        <w:t>przeprowadzono</w:t>
      </w:r>
      <w:r>
        <w:rPr>
          <w:iCs/>
        </w:rPr>
        <w:t xml:space="preserve"> kontrolę</w:t>
      </w:r>
      <w:r w:rsidRPr="00CF53F1">
        <w:rPr>
          <w:iCs/>
        </w:rPr>
        <w:t>, któr</w:t>
      </w:r>
      <w:r>
        <w:rPr>
          <w:iCs/>
        </w:rPr>
        <w:t>ej wyniki</w:t>
      </w:r>
      <w:r w:rsidRPr="00CF53F1">
        <w:rPr>
          <w:iCs/>
        </w:rPr>
        <w:t xml:space="preserve"> wykazały</w:t>
      </w:r>
      <w:r>
        <w:rPr>
          <w:iCs/>
        </w:rPr>
        <w:t>, że placówka</w:t>
      </w:r>
      <w:r w:rsidRPr="00CF53F1">
        <w:rPr>
          <w:iCs/>
        </w:rPr>
        <w:t xml:space="preserve"> funkcjonuj</w:t>
      </w:r>
      <w:r>
        <w:rPr>
          <w:iCs/>
        </w:rPr>
        <w:t>e</w:t>
      </w:r>
      <w:r w:rsidRPr="00CF53F1">
        <w:rPr>
          <w:iCs/>
        </w:rPr>
        <w:t xml:space="preserve"> w oparc</w:t>
      </w:r>
      <w:r>
        <w:rPr>
          <w:iCs/>
        </w:rPr>
        <w:t>iu</w:t>
      </w:r>
      <w:r w:rsidRPr="00CF53F1">
        <w:rPr>
          <w:iCs/>
        </w:rPr>
        <w:t xml:space="preserve"> o obowią</w:t>
      </w:r>
      <w:r>
        <w:rPr>
          <w:iCs/>
        </w:rPr>
        <w:t>zujące przepisy prawa, realizuje</w:t>
      </w:r>
      <w:r w:rsidRPr="00CF53F1">
        <w:rPr>
          <w:iCs/>
        </w:rPr>
        <w:t xml:space="preserve"> ustawowo im pr</w:t>
      </w:r>
      <w:r>
        <w:rPr>
          <w:iCs/>
        </w:rPr>
        <w:t>zypisane zadania</w:t>
      </w:r>
      <w:r w:rsidR="00012745">
        <w:rPr>
          <w:iCs/>
        </w:rPr>
        <w:t xml:space="preserve">. </w:t>
      </w:r>
      <w:r>
        <w:t>Uchybień n</w:t>
      </w:r>
      <w:r w:rsidRPr="00CF53F1">
        <w:t>ie stwierdzono</w:t>
      </w:r>
      <w:r>
        <w:t>.</w:t>
      </w:r>
    </w:p>
    <w:p w:rsidR="003F7C98" w:rsidRPr="00595065" w:rsidRDefault="003F7C98" w:rsidP="00155691">
      <w:pPr>
        <w:pStyle w:val="Nagwek1"/>
        <w:rPr>
          <w:rFonts w:ascii="Bookman Old Style" w:hAnsi="Bookman Old Style" w:cs="Tahoma"/>
        </w:rPr>
      </w:pPr>
      <w:bookmarkStart w:id="28" w:name="_Toc465026459"/>
      <w:bookmarkStart w:id="29" w:name="_Toc465081191"/>
      <w:r w:rsidRPr="00CF53F1">
        <w:t>Wychowanie przedszkolne</w:t>
      </w:r>
      <w:r w:rsidRPr="00595065">
        <w:t>.</w:t>
      </w:r>
      <w:bookmarkEnd w:id="28"/>
      <w:bookmarkEnd w:id="29"/>
      <w:r w:rsidRPr="00595065">
        <w:rPr>
          <w:rFonts w:ascii="Bookman Old Style" w:hAnsi="Bookman Old Style" w:cs="Tahoma"/>
        </w:rPr>
        <w:t xml:space="preserve"> </w:t>
      </w:r>
    </w:p>
    <w:p w:rsidR="003F7C98" w:rsidRDefault="003F7C98" w:rsidP="003F7C98">
      <w:pPr>
        <w:jc w:val="both"/>
      </w:pPr>
    </w:p>
    <w:p w:rsidR="00867F3B" w:rsidRDefault="00867F3B" w:rsidP="003F7C98">
      <w:pPr>
        <w:pStyle w:val="Nagwek2"/>
        <w:autoSpaceDE w:val="0"/>
        <w:autoSpaceDN w:val="0"/>
        <w:adjustRightInd w:val="0"/>
        <w:jc w:val="both"/>
      </w:pPr>
      <w:bookmarkStart w:id="30" w:name="_Toc465026460"/>
      <w:bookmarkStart w:id="31" w:name="_Toc465081192"/>
      <w:r>
        <w:t>Sieć przedszkolna</w:t>
      </w:r>
      <w:bookmarkEnd w:id="30"/>
      <w:bookmarkEnd w:id="31"/>
      <w:r>
        <w:t xml:space="preserve"> </w:t>
      </w:r>
    </w:p>
    <w:p w:rsidR="003F7C98" w:rsidRPr="000D5486" w:rsidRDefault="003F7C98" w:rsidP="00867F3B">
      <w:pPr>
        <w:autoSpaceDE w:val="0"/>
        <w:autoSpaceDN w:val="0"/>
        <w:adjustRightInd w:val="0"/>
        <w:jc w:val="both"/>
      </w:pPr>
      <w:r w:rsidRPr="004B5008">
        <w:t>Sie</w:t>
      </w:r>
      <w:r>
        <w:t xml:space="preserve">ć </w:t>
      </w:r>
      <w:r w:rsidRPr="004B5008">
        <w:t xml:space="preserve">przedszkoli </w:t>
      </w:r>
      <w:r>
        <w:t xml:space="preserve">oraz oddziałów przedszkolnych przy </w:t>
      </w:r>
      <w:r w:rsidRPr="004B5008">
        <w:t>szkołach podstawowych</w:t>
      </w:r>
      <w:r>
        <w:t xml:space="preserve"> zapewnia opiekę wszystkim dzieciom z naszego terenu.</w:t>
      </w:r>
      <w:r w:rsidRPr="001B6F40">
        <w:rPr>
          <w:color w:val="FF0000"/>
        </w:rPr>
        <w:t xml:space="preserve"> </w:t>
      </w:r>
    </w:p>
    <w:p w:rsidR="003F7C98" w:rsidRDefault="003F7C98" w:rsidP="00867F3B">
      <w:pPr>
        <w:autoSpaceDE w:val="0"/>
        <w:jc w:val="both"/>
      </w:pPr>
    </w:p>
    <w:p w:rsidR="003F7C98" w:rsidRDefault="003F7C98" w:rsidP="00867F3B">
      <w:pPr>
        <w:autoSpaceDE w:val="0"/>
        <w:jc w:val="both"/>
      </w:pPr>
      <w:r>
        <w:t>W gminie Wieliszew dzieci objęte są opieką przedszkolną w:</w:t>
      </w:r>
    </w:p>
    <w:p w:rsidR="003F7C98" w:rsidRPr="008311C6" w:rsidRDefault="003F7C98" w:rsidP="00867F3B">
      <w:pPr>
        <w:pStyle w:val="Akapitzlist"/>
        <w:numPr>
          <w:ilvl w:val="0"/>
          <w:numId w:val="10"/>
        </w:numPr>
        <w:suppressAutoHyphens/>
        <w:autoSpaceDE w:val="0"/>
        <w:jc w:val="both"/>
      </w:pPr>
      <w:r>
        <w:t xml:space="preserve">4 przedszkolach publicznych, w których łącznie funkcjonuje </w:t>
      </w:r>
      <w:r w:rsidRPr="00D870CF">
        <w:t>1</w:t>
      </w:r>
      <w:r>
        <w:t>2</w:t>
      </w:r>
      <w:r w:rsidRPr="00D870CF">
        <w:t xml:space="preserve"> oddziałów</w:t>
      </w:r>
      <w:r>
        <w:t xml:space="preserve"> </w:t>
      </w:r>
      <w:r w:rsidRPr="008311C6">
        <w:t>przedszkolnych,</w:t>
      </w:r>
      <w:r>
        <w:t xml:space="preserve"> zapewniających wychowanie i opiekę 264 dzieciom</w:t>
      </w:r>
    </w:p>
    <w:p w:rsidR="003F7C98" w:rsidRPr="00D870CF" w:rsidRDefault="003F7C98" w:rsidP="00867F3B">
      <w:pPr>
        <w:pStyle w:val="Akapitzlist"/>
        <w:numPr>
          <w:ilvl w:val="0"/>
          <w:numId w:val="10"/>
        </w:numPr>
        <w:suppressAutoHyphens/>
        <w:autoSpaceDE w:val="0"/>
        <w:jc w:val="both"/>
      </w:pPr>
      <w:r w:rsidRPr="008311C6">
        <w:t>w 9 oddziałach</w:t>
      </w:r>
      <w:r w:rsidRPr="00D870CF">
        <w:t xml:space="preserve"> przedszkolnych przy szkołach podstawowych</w:t>
      </w:r>
      <w:r>
        <w:t xml:space="preserve"> (196 dzieci) oraz</w:t>
      </w:r>
    </w:p>
    <w:p w:rsidR="003F7C98" w:rsidRPr="00D870CF" w:rsidRDefault="003F7C98" w:rsidP="00867F3B">
      <w:pPr>
        <w:pStyle w:val="Akapitzlist"/>
        <w:numPr>
          <w:ilvl w:val="0"/>
          <w:numId w:val="10"/>
        </w:numPr>
        <w:suppressAutoHyphens/>
        <w:autoSpaceDE w:val="0"/>
        <w:jc w:val="both"/>
      </w:pPr>
      <w:r>
        <w:t xml:space="preserve">do grudnia 2015 r. </w:t>
      </w:r>
      <w:r w:rsidRPr="00D870CF">
        <w:t xml:space="preserve">w </w:t>
      </w:r>
      <w:r>
        <w:t>1 niepublicznym punkcie przedszkolnym.</w:t>
      </w:r>
    </w:p>
    <w:p w:rsidR="003F7C98" w:rsidRDefault="003F7C98" w:rsidP="00867F3B">
      <w:pPr>
        <w:autoSpaceDE w:val="0"/>
        <w:ind w:left="360"/>
        <w:jc w:val="both"/>
      </w:pPr>
    </w:p>
    <w:p w:rsidR="003F7C98" w:rsidRPr="005E32E5" w:rsidRDefault="003F7C98" w:rsidP="00867F3B">
      <w:pPr>
        <w:autoSpaceDE w:val="0"/>
        <w:jc w:val="both"/>
        <w:rPr>
          <w:color w:val="FF0000"/>
        </w:rPr>
      </w:pPr>
      <w:r w:rsidRPr="005E32E5">
        <w:t>W Polsce wychowaniem przedszkolnym obejmuje się dzieci od początku roku szkolnego w roku kalendarzowym, w którym dziecko kończy 3 lata, do końca roku szkolnego w roku kalendar</w:t>
      </w:r>
      <w:r>
        <w:t>zowym, w którym dziecko kończy 5</w:t>
      </w:r>
      <w:r w:rsidRPr="005E32E5">
        <w:t xml:space="preserve"> lat</w:t>
      </w:r>
      <w:r>
        <w:t>, od 1 września ponownie 6</w:t>
      </w:r>
      <w:r w:rsidRPr="005E32E5">
        <w:t>. W szczególnie uzasadnionych przypadkach dyrektor przedszkola może przyjąć do przedszkola dziecko, które ukończyło 2,5 roku.</w:t>
      </w:r>
      <w:r w:rsidRPr="005E32E5">
        <w:rPr>
          <w:color w:val="FF0000"/>
        </w:rPr>
        <w:t xml:space="preserve"> </w:t>
      </w:r>
    </w:p>
    <w:p w:rsidR="003F7C98" w:rsidRPr="005E32E5" w:rsidRDefault="003F7C98" w:rsidP="00867F3B">
      <w:pPr>
        <w:autoSpaceDE w:val="0"/>
        <w:jc w:val="both"/>
      </w:pPr>
      <w:r w:rsidRPr="005E32E5">
        <w:t>Przedszkola publiczne realizują programy wychowania przedszkolnego uwzględniające podstawę programową wychowania przedszkolnego</w:t>
      </w:r>
      <w:r>
        <w:t xml:space="preserve"> określoną przez ministra właściwego do spraw wychowania i oświaty</w:t>
      </w:r>
      <w:r w:rsidRPr="005E32E5">
        <w:t xml:space="preserve">, zapewniają bezpłatne nauczanie, wychowanie i opiekę w czasie nie krótszym niż 5 godzin dziennie, zatrudniają nauczycieli posiadających odpowiednie kwalifikacje oraz przeprowadzają rekrutację dzieci zgodnie z zasadą powszechnej dostępności. </w:t>
      </w:r>
    </w:p>
    <w:p w:rsidR="003F7C98" w:rsidRPr="005E32E5" w:rsidRDefault="003F7C98" w:rsidP="00867F3B">
      <w:pPr>
        <w:autoSpaceDE w:val="0"/>
        <w:jc w:val="both"/>
      </w:pPr>
      <w:r w:rsidRPr="005E32E5">
        <w:t xml:space="preserve">Przedszkola prowadzone przez Gminę </w:t>
      </w:r>
      <w:r>
        <w:t>Wieliszew obejmują opieką dzieci w godzinach od</w:t>
      </w:r>
      <w:r w:rsidRPr="005E32E5">
        <w:t xml:space="preserve"> 6</w:t>
      </w:r>
      <w:r>
        <w:rPr>
          <w:vertAlign w:val="superscript"/>
        </w:rPr>
        <w:t>3</w:t>
      </w:r>
      <w:r w:rsidRPr="005E32E5">
        <w:rPr>
          <w:vertAlign w:val="superscript"/>
        </w:rPr>
        <w:t>0</w:t>
      </w:r>
      <w:r w:rsidRPr="005E32E5">
        <w:t xml:space="preserve"> do 17</w:t>
      </w:r>
      <w:r w:rsidRPr="005E32E5">
        <w:rPr>
          <w:vertAlign w:val="superscript"/>
        </w:rPr>
        <w:t>00</w:t>
      </w:r>
      <w:r w:rsidRPr="005E32E5">
        <w:t xml:space="preserve">. Czas pracy poszczególnych przedszkoli został dostosowany do potrzeb rodziców. </w:t>
      </w:r>
    </w:p>
    <w:p w:rsidR="003F7C98" w:rsidRDefault="003F7C98" w:rsidP="00867F3B">
      <w:pPr>
        <w:pStyle w:val="NormalnyWeb"/>
        <w:spacing w:before="0" w:after="0"/>
        <w:jc w:val="both"/>
      </w:pPr>
      <w:r>
        <w:t xml:space="preserve">Od września 2013 r. zgodnie z Rozporządzeniem MEN z 13.08.2013 r. jest  udzielana gminom dotacja celowa z budżetu państwa na dofinansowanie zadań w zakresie wychowania przedszkolnego. W okresie od 1 września 2015 r. do 31 sierpnia 2016 r. gmina Wieliszew otrzymała  dotację w wysokości 462 335 zł. </w:t>
      </w:r>
    </w:p>
    <w:p w:rsidR="00867F3B" w:rsidRDefault="00867F3B" w:rsidP="00867F3B">
      <w:pPr>
        <w:pStyle w:val="NormalnyWeb"/>
        <w:spacing w:before="0" w:after="0"/>
        <w:jc w:val="both"/>
      </w:pPr>
    </w:p>
    <w:p w:rsidR="00867F3B" w:rsidRDefault="00867F3B" w:rsidP="00867F3B">
      <w:pPr>
        <w:pStyle w:val="NormalnyWeb"/>
        <w:spacing w:before="0" w:after="0"/>
        <w:jc w:val="both"/>
      </w:pPr>
    </w:p>
    <w:p w:rsidR="00867F3B" w:rsidRDefault="00867F3B" w:rsidP="00867F3B">
      <w:pPr>
        <w:pStyle w:val="NormalnyWeb"/>
        <w:spacing w:before="0" w:after="0"/>
        <w:jc w:val="both"/>
      </w:pPr>
    </w:p>
    <w:p w:rsidR="003F7C98" w:rsidRPr="005D197A" w:rsidRDefault="003F7C98" w:rsidP="00867F3B">
      <w:pPr>
        <w:pStyle w:val="Nagwek2"/>
      </w:pPr>
      <w:bookmarkStart w:id="32" w:name="_Toc465026461"/>
      <w:bookmarkStart w:id="33" w:name="_Toc465081193"/>
      <w:r w:rsidRPr="00697054">
        <w:lastRenderedPageBreak/>
        <w:t>Placówki wychowania przedszkolnego</w:t>
      </w:r>
      <w:bookmarkEnd w:id="32"/>
      <w:bookmarkEnd w:id="33"/>
      <w:r>
        <w:t xml:space="preserve"> </w:t>
      </w:r>
    </w:p>
    <w:tbl>
      <w:tblPr>
        <w:tblW w:w="99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1665"/>
        <w:gridCol w:w="900"/>
        <w:gridCol w:w="1210"/>
        <w:gridCol w:w="900"/>
        <w:gridCol w:w="2596"/>
        <w:gridCol w:w="932"/>
        <w:gridCol w:w="1220"/>
      </w:tblGrid>
      <w:tr w:rsidR="003F7C98" w:rsidTr="000544A1">
        <w:trPr>
          <w:trHeight w:val="465"/>
        </w:trPr>
        <w:tc>
          <w:tcPr>
            <w:tcW w:w="495" w:type="dxa"/>
            <w:vMerge w:val="restart"/>
          </w:tcPr>
          <w:p w:rsidR="003F7C98" w:rsidRDefault="003F7C98" w:rsidP="000544A1">
            <w:pPr>
              <w:pStyle w:val="Zawartotabeli"/>
              <w:snapToGrid w:val="0"/>
              <w:jc w:val="center"/>
              <w:rPr>
                <w:b/>
                <w:sz w:val="20"/>
                <w:szCs w:val="20"/>
              </w:rPr>
            </w:pPr>
            <w:r>
              <w:rPr>
                <w:b/>
                <w:sz w:val="20"/>
                <w:szCs w:val="20"/>
              </w:rPr>
              <w:t>l.p.</w:t>
            </w:r>
          </w:p>
        </w:tc>
        <w:tc>
          <w:tcPr>
            <w:tcW w:w="1665"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900" w:type="dxa"/>
            <w:vMerge w:val="restart"/>
          </w:tcPr>
          <w:p w:rsidR="003F7C98" w:rsidRDefault="003F7C98" w:rsidP="000544A1">
            <w:pPr>
              <w:pStyle w:val="Zawartotabeli"/>
              <w:snapToGrid w:val="0"/>
              <w:jc w:val="center"/>
              <w:rPr>
                <w:b/>
                <w:sz w:val="20"/>
                <w:szCs w:val="20"/>
              </w:rPr>
            </w:pPr>
            <w:r>
              <w:rPr>
                <w:b/>
                <w:sz w:val="20"/>
                <w:szCs w:val="20"/>
              </w:rPr>
              <w:t>l. dzieci</w:t>
            </w:r>
          </w:p>
        </w:tc>
        <w:tc>
          <w:tcPr>
            <w:tcW w:w="1210" w:type="dxa"/>
            <w:vMerge w:val="restart"/>
          </w:tcPr>
          <w:p w:rsidR="003F7C98" w:rsidRDefault="003F7C98" w:rsidP="000544A1">
            <w:pPr>
              <w:pStyle w:val="Zawartotabeli"/>
              <w:snapToGrid w:val="0"/>
              <w:jc w:val="center"/>
              <w:rPr>
                <w:b/>
                <w:sz w:val="20"/>
                <w:szCs w:val="20"/>
              </w:rPr>
            </w:pPr>
            <w:r>
              <w:rPr>
                <w:b/>
                <w:sz w:val="20"/>
                <w:szCs w:val="20"/>
              </w:rPr>
              <w:t>l. oddziałów</w:t>
            </w:r>
          </w:p>
        </w:tc>
        <w:tc>
          <w:tcPr>
            <w:tcW w:w="900" w:type="dxa"/>
            <w:vMerge w:val="restart"/>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r>
              <w:rPr>
                <w:b/>
                <w:sz w:val="20"/>
                <w:szCs w:val="20"/>
              </w:rPr>
              <w:t>pedagogicznych</w:t>
            </w:r>
          </w:p>
        </w:tc>
        <w:tc>
          <w:tcPr>
            <w:tcW w:w="2596" w:type="dxa"/>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proofErr w:type="spellStart"/>
            <w:r>
              <w:rPr>
                <w:b/>
                <w:sz w:val="20"/>
                <w:szCs w:val="20"/>
              </w:rPr>
              <w:t>niepedagog</w:t>
            </w:r>
            <w:proofErr w:type="spellEnd"/>
            <w:r>
              <w:rPr>
                <w:b/>
                <w:sz w:val="20"/>
                <w:szCs w:val="20"/>
              </w:rPr>
              <w:t>.</w:t>
            </w:r>
          </w:p>
        </w:tc>
        <w:tc>
          <w:tcPr>
            <w:tcW w:w="932" w:type="dxa"/>
            <w:vMerge w:val="restart"/>
          </w:tcPr>
          <w:p w:rsidR="003F7C98" w:rsidRDefault="003F7C98" w:rsidP="000544A1">
            <w:pPr>
              <w:pStyle w:val="Zawartotabeli"/>
              <w:snapToGrid w:val="0"/>
              <w:jc w:val="center"/>
              <w:rPr>
                <w:b/>
                <w:sz w:val="20"/>
                <w:szCs w:val="20"/>
              </w:rPr>
            </w:pPr>
            <w:r>
              <w:rPr>
                <w:b/>
                <w:sz w:val="20"/>
                <w:szCs w:val="20"/>
              </w:rPr>
              <w:t>śr. liczba</w:t>
            </w:r>
          </w:p>
          <w:p w:rsidR="003F7C98" w:rsidRDefault="003F7C98" w:rsidP="000544A1">
            <w:pPr>
              <w:pStyle w:val="Zawartotabeli"/>
              <w:jc w:val="center"/>
              <w:rPr>
                <w:b/>
                <w:sz w:val="20"/>
                <w:szCs w:val="20"/>
              </w:rPr>
            </w:pPr>
            <w:r>
              <w:rPr>
                <w:b/>
                <w:sz w:val="20"/>
                <w:szCs w:val="20"/>
              </w:rPr>
              <w:t>dzieci w oddziale</w:t>
            </w:r>
          </w:p>
        </w:tc>
        <w:tc>
          <w:tcPr>
            <w:tcW w:w="1220" w:type="dxa"/>
            <w:vMerge w:val="restart"/>
          </w:tcPr>
          <w:p w:rsidR="003F7C98" w:rsidRDefault="003F7C98" w:rsidP="000544A1">
            <w:pPr>
              <w:pStyle w:val="Zawartotabeli"/>
              <w:snapToGrid w:val="0"/>
              <w:jc w:val="center"/>
              <w:rPr>
                <w:b/>
                <w:sz w:val="20"/>
                <w:szCs w:val="20"/>
              </w:rPr>
            </w:pPr>
            <w:r>
              <w:rPr>
                <w:b/>
                <w:sz w:val="20"/>
                <w:szCs w:val="20"/>
              </w:rPr>
              <w:t>śr. liczba etatów na oddział</w:t>
            </w:r>
          </w:p>
        </w:tc>
      </w:tr>
      <w:tr w:rsidR="003F7C98" w:rsidTr="000544A1">
        <w:trPr>
          <w:trHeight w:val="225"/>
        </w:trPr>
        <w:tc>
          <w:tcPr>
            <w:tcW w:w="495" w:type="dxa"/>
            <w:vMerge/>
          </w:tcPr>
          <w:p w:rsidR="003F7C98" w:rsidRDefault="003F7C98" w:rsidP="000544A1">
            <w:pPr>
              <w:pStyle w:val="Zawartotabeli"/>
              <w:snapToGrid w:val="0"/>
              <w:jc w:val="center"/>
              <w:rPr>
                <w:b/>
                <w:sz w:val="20"/>
                <w:szCs w:val="20"/>
              </w:rPr>
            </w:pPr>
          </w:p>
        </w:tc>
        <w:tc>
          <w:tcPr>
            <w:tcW w:w="1665" w:type="dxa"/>
            <w:vMerge/>
          </w:tcPr>
          <w:p w:rsidR="003F7C98" w:rsidRDefault="003F7C98" w:rsidP="000544A1">
            <w:pPr>
              <w:pStyle w:val="Zawartotabeli"/>
              <w:snapToGrid w:val="0"/>
              <w:jc w:val="center"/>
              <w:rPr>
                <w:b/>
                <w:sz w:val="20"/>
                <w:szCs w:val="20"/>
              </w:rPr>
            </w:pPr>
          </w:p>
        </w:tc>
        <w:tc>
          <w:tcPr>
            <w:tcW w:w="900" w:type="dxa"/>
            <w:vMerge/>
          </w:tcPr>
          <w:p w:rsidR="003F7C98" w:rsidRDefault="003F7C98" w:rsidP="000544A1">
            <w:pPr>
              <w:pStyle w:val="Zawartotabeli"/>
              <w:snapToGrid w:val="0"/>
              <w:jc w:val="center"/>
              <w:rPr>
                <w:b/>
                <w:sz w:val="20"/>
                <w:szCs w:val="20"/>
              </w:rPr>
            </w:pPr>
          </w:p>
        </w:tc>
        <w:tc>
          <w:tcPr>
            <w:tcW w:w="1210" w:type="dxa"/>
            <w:vMerge/>
          </w:tcPr>
          <w:p w:rsidR="003F7C98" w:rsidRDefault="003F7C98" w:rsidP="000544A1">
            <w:pPr>
              <w:pStyle w:val="Zawartotabeli"/>
              <w:snapToGrid w:val="0"/>
              <w:jc w:val="center"/>
              <w:rPr>
                <w:b/>
                <w:sz w:val="20"/>
                <w:szCs w:val="20"/>
              </w:rPr>
            </w:pPr>
          </w:p>
        </w:tc>
        <w:tc>
          <w:tcPr>
            <w:tcW w:w="900" w:type="dxa"/>
            <w:vMerge/>
          </w:tcPr>
          <w:p w:rsidR="003F7C98" w:rsidRDefault="003F7C98" w:rsidP="000544A1">
            <w:pPr>
              <w:pStyle w:val="Zawartotabeli"/>
              <w:snapToGrid w:val="0"/>
              <w:jc w:val="center"/>
              <w:rPr>
                <w:b/>
                <w:sz w:val="20"/>
                <w:szCs w:val="20"/>
              </w:rPr>
            </w:pPr>
          </w:p>
        </w:tc>
        <w:tc>
          <w:tcPr>
            <w:tcW w:w="2596" w:type="dxa"/>
          </w:tcPr>
          <w:p w:rsidR="003F7C98" w:rsidRDefault="003F7C98" w:rsidP="000544A1">
            <w:pPr>
              <w:pStyle w:val="Zawartotabeli"/>
              <w:jc w:val="center"/>
              <w:rPr>
                <w:b/>
                <w:sz w:val="20"/>
                <w:szCs w:val="20"/>
              </w:rPr>
            </w:pPr>
            <w:r>
              <w:rPr>
                <w:b/>
                <w:sz w:val="20"/>
                <w:szCs w:val="20"/>
              </w:rPr>
              <w:t xml:space="preserve">Administracja i obsługa </w:t>
            </w:r>
          </w:p>
        </w:tc>
        <w:tc>
          <w:tcPr>
            <w:tcW w:w="932" w:type="dxa"/>
            <w:vMerge/>
          </w:tcPr>
          <w:p w:rsidR="003F7C98" w:rsidRDefault="003F7C98" w:rsidP="000544A1">
            <w:pPr>
              <w:pStyle w:val="Zawartotabeli"/>
              <w:snapToGrid w:val="0"/>
              <w:jc w:val="center"/>
              <w:rPr>
                <w:b/>
                <w:sz w:val="20"/>
                <w:szCs w:val="20"/>
              </w:rPr>
            </w:pPr>
          </w:p>
        </w:tc>
        <w:tc>
          <w:tcPr>
            <w:tcW w:w="1220" w:type="dxa"/>
            <w:vMerge/>
          </w:tcPr>
          <w:p w:rsidR="003F7C98" w:rsidRDefault="003F7C98" w:rsidP="000544A1">
            <w:pPr>
              <w:pStyle w:val="Zawartotabeli"/>
              <w:snapToGrid w:val="0"/>
              <w:jc w:val="center"/>
              <w:rPr>
                <w:b/>
                <w:sz w:val="20"/>
                <w:szCs w:val="20"/>
              </w:rPr>
            </w:pPr>
          </w:p>
        </w:tc>
      </w:tr>
      <w:tr w:rsidR="003F7C98" w:rsidRPr="00704C0B" w:rsidTr="000544A1">
        <w:trPr>
          <w:trHeight w:val="594"/>
        </w:trPr>
        <w:tc>
          <w:tcPr>
            <w:tcW w:w="495" w:type="dxa"/>
          </w:tcPr>
          <w:p w:rsidR="003F7C98" w:rsidRPr="00704C0B" w:rsidRDefault="003F7C98" w:rsidP="000544A1">
            <w:pPr>
              <w:pStyle w:val="Zawartotabeli"/>
              <w:snapToGrid w:val="0"/>
            </w:pPr>
            <w:r w:rsidRPr="00704C0B">
              <w:t>1</w:t>
            </w:r>
          </w:p>
        </w:tc>
        <w:tc>
          <w:tcPr>
            <w:tcW w:w="1665" w:type="dxa"/>
          </w:tcPr>
          <w:p w:rsidR="003F7C98" w:rsidRPr="00EF3766" w:rsidRDefault="003F7C98" w:rsidP="000544A1">
            <w:pPr>
              <w:pStyle w:val="Zawartotabeli"/>
              <w:snapToGrid w:val="0"/>
              <w:rPr>
                <w:sz w:val="20"/>
                <w:szCs w:val="20"/>
              </w:rPr>
            </w:pPr>
            <w:r w:rsidRPr="00EF3766">
              <w:rPr>
                <w:sz w:val="20"/>
                <w:szCs w:val="20"/>
              </w:rPr>
              <w:t xml:space="preserve">Przedszkole Samorządowe nr </w:t>
            </w:r>
            <w:r>
              <w:rPr>
                <w:sz w:val="20"/>
                <w:szCs w:val="20"/>
              </w:rPr>
              <w:t>1</w:t>
            </w:r>
            <w:r w:rsidRPr="00EF3766">
              <w:rPr>
                <w:sz w:val="20"/>
                <w:szCs w:val="20"/>
              </w:rPr>
              <w:t xml:space="preserve"> w Wieliszewie</w:t>
            </w:r>
          </w:p>
        </w:tc>
        <w:tc>
          <w:tcPr>
            <w:tcW w:w="900" w:type="dxa"/>
          </w:tcPr>
          <w:p w:rsidR="003F7C98" w:rsidRPr="00704C0B" w:rsidRDefault="003F7C98" w:rsidP="000544A1">
            <w:pPr>
              <w:pStyle w:val="Zawartotabeli"/>
              <w:snapToGrid w:val="0"/>
              <w:jc w:val="center"/>
            </w:pPr>
            <w:r>
              <w:t>99</w:t>
            </w:r>
          </w:p>
        </w:tc>
        <w:tc>
          <w:tcPr>
            <w:tcW w:w="1210" w:type="dxa"/>
          </w:tcPr>
          <w:p w:rsidR="003F7C98" w:rsidRPr="00704C0B" w:rsidRDefault="003F7C98" w:rsidP="000544A1">
            <w:pPr>
              <w:pStyle w:val="Zawartotabeli"/>
              <w:snapToGrid w:val="0"/>
              <w:jc w:val="center"/>
            </w:pPr>
            <w:r>
              <w:t>4</w:t>
            </w:r>
          </w:p>
        </w:tc>
        <w:tc>
          <w:tcPr>
            <w:tcW w:w="900" w:type="dxa"/>
          </w:tcPr>
          <w:p w:rsidR="003F7C98" w:rsidRPr="00704C0B" w:rsidRDefault="003F7C98" w:rsidP="000544A1">
            <w:pPr>
              <w:pStyle w:val="Zawartotabeli"/>
              <w:snapToGrid w:val="0"/>
              <w:jc w:val="center"/>
            </w:pPr>
            <w:r>
              <w:t>8,53</w:t>
            </w:r>
          </w:p>
        </w:tc>
        <w:tc>
          <w:tcPr>
            <w:tcW w:w="2596" w:type="dxa"/>
          </w:tcPr>
          <w:p w:rsidR="003F7C98" w:rsidRDefault="003F7C98" w:rsidP="000544A1">
            <w:pPr>
              <w:pStyle w:val="Zawartotabeli"/>
              <w:snapToGrid w:val="0"/>
              <w:jc w:val="center"/>
            </w:pPr>
          </w:p>
          <w:p w:rsidR="003F7C98" w:rsidRPr="00704C0B" w:rsidRDefault="003F7C98" w:rsidP="000544A1">
            <w:pPr>
              <w:pStyle w:val="Zawartotabeli"/>
              <w:snapToGrid w:val="0"/>
              <w:jc w:val="center"/>
            </w:pPr>
            <w:r>
              <w:t>6,75</w:t>
            </w:r>
          </w:p>
        </w:tc>
        <w:tc>
          <w:tcPr>
            <w:tcW w:w="932" w:type="dxa"/>
          </w:tcPr>
          <w:p w:rsidR="003F7C98" w:rsidRPr="00704C0B" w:rsidRDefault="003F7C98" w:rsidP="000544A1">
            <w:pPr>
              <w:pStyle w:val="Zawartotabeli"/>
              <w:snapToGrid w:val="0"/>
              <w:jc w:val="center"/>
            </w:pPr>
            <w:r>
              <w:t>24,75</w:t>
            </w:r>
          </w:p>
        </w:tc>
        <w:tc>
          <w:tcPr>
            <w:tcW w:w="1220" w:type="dxa"/>
          </w:tcPr>
          <w:p w:rsidR="003F7C98" w:rsidRPr="00704C0B" w:rsidRDefault="003F7C98" w:rsidP="000544A1">
            <w:pPr>
              <w:pStyle w:val="Zawartotabeli"/>
              <w:snapToGrid w:val="0"/>
              <w:jc w:val="center"/>
            </w:pPr>
            <w:r>
              <w:t>3,82</w:t>
            </w:r>
          </w:p>
        </w:tc>
      </w:tr>
      <w:tr w:rsidR="003F7C98" w:rsidRPr="00704C0B" w:rsidTr="000544A1">
        <w:tc>
          <w:tcPr>
            <w:tcW w:w="495" w:type="dxa"/>
          </w:tcPr>
          <w:p w:rsidR="003F7C98" w:rsidRPr="00704C0B" w:rsidRDefault="003F7C98" w:rsidP="000544A1">
            <w:pPr>
              <w:pStyle w:val="Zawartotabeli"/>
              <w:snapToGrid w:val="0"/>
            </w:pPr>
            <w:r w:rsidRPr="00704C0B">
              <w:t>2</w:t>
            </w:r>
          </w:p>
        </w:tc>
        <w:tc>
          <w:tcPr>
            <w:tcW w:w="1665" w:type="dxa"/>
          </w:tcPr>
          <w:p w:rsidR="003F7C98" w:rsidRPr="00EF3766" w:rsidRDefault="003F7C98" w:rsidP="000544A1">
            <w:pPr>
              <w:pStyle w:val="Zawartotabeli"/>
              <w:snapToGrid w:val="0"/>
              <w:rPr>
                <w:sz w:val="20"/>
                <w:szCs w:val="20"/>
              </w:rPr>
            </w:pPr>
            <w:r>
              <w:rPr>
                <w:sz w:val="20"/>
                <w:szCs w:val="20"/>
              </w:rPr>
              <w:t>Przedszkole Samorządowe nr 2 w Wieliszewie</w:t>
            </w:r>
          </w:p>
        </w:tc>
        <w:tc>
          <w:tcPr>
            <w:tcW w:w="900" w:type="dxa"/>
          </w:tcPr>
          <w:p w:rsidR="003F7C98" w:rsidRPr="00704C0B" w:rsidRDefault="003F7C98" w:rsidP="000544A1">
            <w:pPr>
              <w:pStyle w:val="Zawartotabeli"/>
              <w:snapToGrid w:val="0"/>
              <w:jc w:val="center"/>
            </w:pPr>
            <w:r w:rsidRPr="00704C0B">
              <w:t>5</w:t>
            </w:r>
            <w:r>
              <w:t>4</w:t>
            </w:r>
          </w:p>
        </w:tc>
        <w:tc>
          <w:tcPr>
            <w:tcW w:w="1210" w:type="dxa"/>
          </w:tcPr>
          <w:p w:rsidR="003F7C98" w:rsidRPr="00704C0B" w:rsidRDefault="003F7C98" w:rsidP="000544A1">
            <w:pPr>
              <w:pStyle w:val="Zawartotabeli"/>
              <w:snapToGrid w:val="0"/>
              <w:jc w:val="center"/>
            </w:pPr>
            <w:r>
              <w:t>3</w:t>
            </w:r>
          </w:p>
        </w:tc>
        <w:tc>
          <w:tcPr>
            <w:tcW w:w="900" w:type="dxa"/>
          </w:tcPr>
          <w:p w:rsidR="003F7C98" w:rsidRPr="00704C0B" w:rsidRDefault="003F7C98" w:rsidP="000544A1">
            <w:pPr>
              <w:pStyle w:val="Zawartotabeli"/>
              <w:snapToGrid w:val="0"/>
              <w:jc w:val="center"/>
            </w:pPr>
            <w:r>
              <w:t>6,71</w:t>
            </w:r>
          </w:p>
        </w:tc>
        <w:tc>
          <w:tcPr>
            <w:tcW w:w="2596" w:type="dxa"/>
          </w:tcPr>
          <w:p w:rsidR="003F7C98" w:rsidRDefault="003F7C98" w:rsidP="000544A1">
            <w:pPr>
              <w:pStyle w:val="Zawartotabeli"/>
              <w:snapToGrid w:val="0"/>
              <w:jc w:val="center"/>
            </w:pPr>
          </w:p>
          <w:p w:rsidR="003F7C98" w:rsidRPr="00704C0B" w:rsidRDefault="003F7C98" w:rsidP="000544A1">
            <w:pPr>
              <w:pStyle w:val="Zawartotabeli"/>
              <w:snapToGrid w:val="0"/>
              <w:jc w:val="center"/>
            </w:pPr>
            <w:r>
              <w:t>4,5</w:t>
            </w:r>
          </w:p>
        </w:tc>
        <w:tc>
          <w:tcPr>
            <w:tcW w:w="932" w:type="dxa"/>
          </w:tcPr>
          <w:p w:rsidR="003F7C98" w:rsidRPr="00704C0B" w:rsidRDefault="003F7C98" w:rsidP="000544A1">
            <w:pPr>
              <w:pStyle w:val="Zawartotabeli"/>
              <w:snapToGrid w:val="0"/>
              <w:jc w:val="center"/>
            </w:pPr>
            <w:r>
              <w:t>18</w:t>
            </w:r>
          </w:p>
        </w:tc>
        <w:tc>
          <w:tcPr>
            <w:tcW w:w="1220" w:type="dxa"/>
          </w:tcPr>
          <w:p w:rsidR="003F7C98" w:rsidRDefault="003F7C98" w:rsidP="000544A1">
            <w:pPr>
              <w:pStyle w:val="Zawartotabeli"/>
              <w:snapToGrid w:val="0"/>
              <w:jc w:val="center"/>
            </w:pPr>
            <w:r>
              <w:t>3,74</w:t>
            </w:r>
          </w:p>
          <w:p w:rsidR="003F7C98" w:rsidRPr="00704C0B" w:rsidRDefault="003F7C98" w:rsidP="000544A1">
            <w:pPr>
              <w:pStyle w:val="Zawartotabeli"/>
              <w:snapToGrid w:val="0"/>
              <w:jc w:val="center"/>
            </w:pPr>
          </w:p>
        </w:tc>
      </w:tr>
      <w:tr w:rsidR="003F7C98" w:rsidRPr="00704C0B" w:rsidTr="000544A1">
        <w:tc>
          <w:tcPr>
            <w:tcW w:w="495" w:type="dxa"/>
          </w:tcPr>
          <w:p w:rsidR="003F7C98" w:rsidRPr="00704C0B" w:rsidRDefault="003F7C98" w:rsidP="000544A1">
            <w:pPr>
              <w:pStyle w:val="Zawartotabeli"/>
              <w:snapToGrid w:val="0"/>
            </w:pPr>
            <w:r w:rsidRPr="00704C0B">
              <w:t>3</w:t>
            </w:r>
          </w:p>
        </w:tc>
        <w:tc>
          <w:tcPr>
            <w:tcW w:w="1665" w:type="dxa"/>
          </w:tcPr>
          <w:p w:rsidR="003F7C98" w:rsidRPr="00EF3766" w:rsidRDefault="003F7C98" w:rsidP="000544A1">
            <w:pPr>
              <w:pStyle w:val="Zawartotabeli"/>
              <w:snapToGrid w:val="0"/>
              <w:rPr>
                <w:sz w:val="20"/>
                <w:szCs w:val="20"/>
              </w:rPr>
            </w:pPr>
            <w:r>
              <w:rPr>
                <w:sz w:val="20"/>
                <w:szCs w:val="20"/>
              </w:rPr>
              <w:t>Przedszkole Samorządowe nr 3 w Łajskach</w:t>
            </w:r>
          </w:p>
        </w:tc>
        <w:tc>
          <w:tcPr>
            <w:tcW w:w="900" w:type="dxa"/>
          </w:tcPr>
          <w:p w:rsidR="003F7C98" w:rsidRPr="00704C0B" w:rsidRDefault="003F7C98" w:rsidP="000544A1">
            <w:pPr>
              <w:pStyle w:val="Zawartotabeli"/>
              <w:snapToGrid w:val="0"/>
              <w:jc w:val="center"/>
            </w:pPr>
            <w:r>
              <w:t>75</w:t>
            </w:r>
          </w:p>
        </w:tc>
        <w:tc>
          <w:tcPr>
            <w:tcW w:w="1210" w:type="dxa"/>
          </w:tcPr>
          <w:p w:rsidR="003F7C98" w:rsidRPr="00704C0B" w:rsidRDefault="003F7C98" w:rsidP="000544A1">
            <w:pPr>
              <w:pStyle w:val="Zawartotabeli"/>
              <w:snapToGrid w:val="0"/>
              <w:jc w:val="center"/>
            </w:pPr>
            <w:r>
              <w:t>3</w:t>
            </w:r>
          </w:p>
        </w:tc>
        <w:tc>
          <w:tcPr>
            <w:tcW w:w="900" w:type="dxa"/>
          </w:tcPr>
          <w:p w:rsidR="003F7C98" w:rsidRPr="00704C0B" w:rsidRDefault="003F7C98" w:rsidP="000544A1">
            <w:pPr>
              <w:pStyle w:val="Zawartotabeli"/>
              <w:snapToGrid w:val="0"/>
              <w:jc w:val="center"/>
            </w:pPr>
            <w:r>
              <w:t>7,32</w:t>
            </w:r>
          </w:p>
        </w:tc>
        <w:tc>
          <w:tcPr>
            <w:tcW w:w="2596" w:type="dxa"/>
          </w:tcPr>
          <w:p w:rsidR="003F7C98" w:rsidRDefault="003F7C98" w:rsidP="000544A1">
            <w:pPr>
              <w:pStyle w:val="Zawartotabeli"/>
              <w:snapToGrid w:val="0"/>
              <w:jc w:val="center"/>
            </w:pPr>
          </w:p>
          <w:p w:rsidR="003F7C98" w:rsidRPr="00704C0B" w:rsidRDefault="003F7C98" w:rsidP="000544A1">
            <w:pPr>
              <w:pStyle w:val="Zawartotabeli"/>
              <w:snapToGrid w:val="0"/>
              <w:jc w:val="center"/>
            </w:pPr>
            <w:r>
              <w:t>5,75</w:t>
            </w:r>
          </w:p>
        </w:tc>
        <w:tc>
          <w:tcPr>
            <w:tcW w:w="932" w:type="dxa"/>
          </w:tcPr>
          <w:p w:rsidR="003F7C98" w:rsidRPr="00704C0B" w:rsidRDefault="003F7C98" w:rsidP="000544A1">
            <w:pPr>
              <w:pStyle w:val="Zawartotabeli"/>
              <w:snapToGrid w:val="0"/>
              <w:jc w:val="center"/>
            </w:pPr>
            <w:r w:rsidRPr="00704C0B">
              <w:t>25</w:t>
            </w:r>
          </w:p>
        </w:tc>
        <w:tc>
          <w:tcPr>
            <w:tcW w:w="1220" w:type="dxa"/>
          </w:tcPr>
          <w:p w:rsidR="003F7C98" w:rsidRPr="00704C0B" w:rsidRDefault="003F7C98" w:rsidP="000544A1">
            <w:pPr>
              <w:pStyle w:val="Zawartotabeli"/>
              <w:snapToGrid w:val="0"/>
              <w:jc w:val="center"/>
            </w:pPr>
            <w:r>
              <w:t>4,36</w:t>
            </w:r>
          </w:p>
        </w:tc>
      </w:tr>
      <w:tr w:rsidR="003F7C98" w:rsidRPr="002D00A1" w:rsidTr="000544A1">
        <w:tc>
          <w:tcPr>
            <w:tcW w:w="495" w:type="dxa"/>
          </w:tcPr>
          <w:p w:rsidR="003F7C98" w:rsidRPr="002D00A1" w:rsidRDefault="003F7C98" w:rsidP="000544A1">
            <w:pPr>
              <w:pStyle w:val="Zawartotabeli"/>
              <w:snapToGrid w:val="0"/>
            </w:pPr>
            <w:r w:rsidRPr="002D00A1">
              <w:t>4</w:t>
            </w:r>
          </w:p>
        </w:tc>
        <w:tc>
          <w:tcPr>
            <w:tcW w:w="1665" w:type="dxa"/>
          </w:tcPr>
          <w:p w:rsidR="003F7C98" w:rsidRPr="00EF3766" w:rsidRDefault="003F7C98" w:rsidP="000544A1">
            <w:pPr>
              <w:pStyle w:val="Zawartotabeli"/>
              <w:snapToGrid w:val="0"/>
              <w:rPr>
                <w:sz w:val="20"/>
                <w:szCs w:val="20"/>
                <w:vertAlign w:val="superscript"/>
              </w:rPr>
            </w:pPr>
            <w:r>
              <w:rPr>
                <w:sz w:val="20"/>
                <w:szCs w:val="20"/>
              </w:rPr>
              <w:t xml:space="preserve">Przedszkole Samorządowe nr 6 w </w:t>
            </w:r>
            <w:proofErr w:type="spellStart"/>
            <w:r>
              <w:rPr>
                <w:sz w:val="20"/>
                <w:szCs w:val="20"/>
              </w:rPr>
              <w:t>Janówku</w:t>
            </w:r>
            <w:proofErr w:type="spellEnd"/>
            <w:r>
              <w:rPr>
                <w:sz w:val="20"/>
                <w:szCs w:val="20"/>
              </w:rPr>
              <w:t xml:space="preserve"> Pierwszym</w:t>
            </w:r>
          </w:p>
        </w:tc>
        <w:tc>
          <w:tcPr>
            <w:tcW w:w="900" w:type="dxa"/>
          </w:tcPr>
          <w:p w:rsidR="003F7C98" w:rsidRPr="002D00A1" w:rsidRDefault="003F7C98" w:rsidP="000544A1">
            <w:pPr>
              <w:pStyle w:val="Zawartotabeli"/>
              <w:snapToGrid w:val="0"/>
              <w:jc w:val="center"/>
            </w:pPr>
            <w:r>
              <w:t>36</w:t>
            </w:r>
          </w:p>
        </w:tc>
        <w:tc>
          <w:tcPr>
            <w:tcW w:w="1210" w:type="dxa"/>
          </w:tcPr>
          <w:p w:rsidR="003F7C98" w:rsidRPr="002D00A1" w:rsidRDefault="003F7C98" w:rsidP="000544A1">
            <w:pPr>
              <w:pStyle w:val="Zawartotabeli"/>
              <w:snapToGrid w:val="0"/>
              <w:jc w:val="center"/>
            </w:pPr>
            <w:r>
              <w:t>2</w:t>
            </w:r>
          </w:p>
        </w:tc>
        <w:tc>
          <w:tcPr>
            <w:tcW w:w="900" w:type="dxa"/>
          </w:tcPr>
          <w:p w:rsidR="003F7C98" w:rsidRPr="002D00A1" w:rsidRDefault="003F7C98" w:rsidP="000544A1">
            <w:pPr>
              <w:pStyle w:val="Zawartotabeli"/>
              <w:snapToGrid w:val="0"/>
              <w:jc w:val="center"/>
            </w:pPr>
            <w:r>
              <w:t>4,21</w:t>
            </w:r>
          </w:p>
        </w:tc>
        <w:tc>
          <w:tcPr>
            <w:tcW w:w="2596" w:type="dxa"/>
          </w:tcPr>
          <w:p w:rsidR="003F7C98" w:rsidRPr="002D00A1" w:rsidRDefault="003F7C98" w:rsidP="000544A1">
            <w:pPr>
              <w:pStyle w:val="Zawartotabeli"/>
              <w:snapToGrid w:val="0"/>
              <w:jc w:val="center"/>
            </w:pPr>
            <w:r>
              <w:t>3,5</w:t>
            </w:r>
          </w:p>
        </w:tc>
        <w:tc>
          <w:tcPr>
            <w:tcW w:w="932" w:type="dxa"/>
          </w:tcPr>
          <w:p w:rsidR="003F7C98" w:rsidRPr="002D00A1" w:rsidRDefault="003F7C98" w:rsidP="000544A1">
            <w:pPr>
              <w:pStyle w:val="Zawartotabeli"/>
              <w:snapToGrid w:val="0"/>
              <w:jc w:val="center"/>
            </w:pPr>
            <w:r>
              <w:t>18</w:t>
            </w:r>
          </w:p>
        </w:tc>
        <w:tc>
          <w:tcPr>
            <w:tcW w:w="1220" w:type="dxa"/>
          </w:tcPr>
          <w:p w:rsidR="003F7C98" w:rsidRPr="002D00A1" w:rsidRDefault="003F7C98" w:rsidP="000544A1">
            <w:pPr>
              <w:pStyle w:val="Zawartotabeli"/>
              <w:snapToGrid w:val="0"/>
              <w:jc w:val="center"/>
            </w:pPr>
            <w:r>
              <w:t>3,86</w:t>
            </w:r>
          </w:p>
        </w:tc>
      </w:tr>
      <w:tr w:rsidR="003F7C98" w:rsidRPr="002D00A1" w:rsidTr="000544A1">
        <w:tc>
          <w:tcPr>
            <w:tcW w:w="2160" w:type="dxa"/>
            <w:gridSpan w:val="2"/>
          </w:tcPr>
          <w:p w:rsidR="003F7C98" w:rsidRPr="002D00A1" w:rsidRDefault="003F7C98" w:rsidP="000544A1">
            <w:pPr>
              <w:snapToGrid w:val="0"/>
              <w:jc w:val="center"/>
              <w:rPr>
                <w:b/>
              </w:rPr>
            </w:pPr>
            <w:r w:rsidRPr="002D00A1">
              <w:rPr>
                <w:b/>
              </w:rPr>
              <w:t>Razem</w:t>
            </w:r>
          </w:p>
        </w:tc>
        <w:tc>
          <w:tcPr>
            <w:tcW w:w="900" w:type="dxa"/>
          </w:tcPr>
          <w:p w:rsidR="003F7C98" w:rsidRPr="002D00A1" w:rsidRDefault="003F7C98" w:rsidP="000544A1">
            <w:pPr>
              <w:snapToGrid w:val="0"/>
              <w:jc w:val="center"/>
              <w:rPr>
                <w:b/>
              </w:rPr>
            </w:pPr>
            <w:r>
              <w:rPr>
                <w:b/>
              </w:rPr>
              <w:t>264</w:t>
            </w:r>
          </w:p>
        </w:tc>
        <w:tc>
          <w:tcPr>
            <w:tcW w:w="1210" w:type="dxa"/>
          </w:tcPr>
          <w:p w:rsidR="003F7C98" w:rsidRPr="002D00A1" w:rsidRDefault="003F7C98" w:rsidP="000544A1">
            <w:pPr>
              <w:snapToGrid w:val="0"/>
              <w:jc w:val="center"/>
              <w:rPr>
                <w:b/>
              </w:rPr>
            </w:pPr>
            <w:r>
              <w:rPr>
                <w:b/>
              </w:rPr>
              <w:t>12</w:t>
            </w:r>
          </w:p>
        </w:tc>
        <w:tc>
          <w:tcPr>
            <w:tcW w:w="900" w:type="dxa"/>
          </w:tcPr>
          <w:p w:rsidR="003F7C98" w:rsidRPr="002D00A1" w:rsidRDefault="003F7C98" w:rsidP="000544A1">
            <w:pPr>
              <w:snapToGrid w:val="0"/>
              <w:jc w:val="center"/>
              <w:rPr>
                <w:b/>
              </w:rPr>
            </w:pPr>
            <w:r>
              <w:rPr>
                <w:b/>
              </w:rPr>
              <w:t>26,77</w:t>
            </w:r>
          </w:p>
        </w:tc>
        <w:tc>
          <w:tcPr>
            <w:tcW w:w="2596" w:type="dxa"/>
          </w:tcPr>
          <w:p w:rsidR="003F7C98" w:rsidRPr="002D00A1" w:rsidRDefault="003F7C98" w:rsidP="000544A1">
            <w:pPr>
              <w:snapToGrid w:val="0"/>
              <w:jc w:val="center"/>
              <w:rPr>
                <w:b/>
              </w:rPr>
            </w:pPr>
            <w:r>
              <w:rPr>
                <w:b/>
              </w:rPr>
              <w:t>20,5</w:t>
            </w:r>
          </w:p>
        </w:tc>
        <w:tc>
          <w:tcPr>
            <w:tcW w:w="932" w:type="dxa"/>
          </w:tcPr>
          <w:p w:rsidR="003F7C98" w:rsidRPr="002D00A1" w:rsidRDefault="003F7C98" w:rsidP="000544A1">
            <w:pPr>
              <w:snapToGrid w:val="0"/>
              <w:jc w:val="center"/>
              <w:rPr>
                <w:b/>
              </w:rPr>
            </w:pPr>
            <w:r w:rsidRPr="002D00A1">
              <w:rPr>
                <w:b/>
              </w:rPr>
              <w:t>------</w:t>
            </w:r>
          </w:p>
        </w:tc>
        <w:tc>
          <w:tcPr>
            <w:tcW w:w="1220" w:type="dxa"/>
          </w:tcPr>
          <w:p w:rsidR="003F7C98" w:rsidRPr="002D00A1" w:rsidRDefault="003F7C98" w:rsidP="000544A1">
            <w:pPr>
              <w:pStyle w:val="Zawartotabeli"/>
              <w:snapToGrid w:val="0"/>
              <w:rPr>
                <w:b/>
              </w:rPr>
            </w:pPr>
            <w:r w:rsidRPr="002D00A1">
              <w:rPr>
                <w:b/>
              </w:rPr>
              <w:t>-------------</w:t>
            </w:r>
          </w:p>
        </w:tc>
      </w:tr>
      <w:tr w:rsidR="003F7C98" w:rsidRPr="00704C0B" w:rsidTr="000544A1">
        <w:tc>
          <w:tcPr>
            <w:tcW w:w="7766" w:type="dxa"/>
            <w:gridSpan w:val="6"/>
          </w:tcPr>
          <w:p w:rsidR="003F7C98" w:rsidRPr="002D00A1" w:rsidRDefault="003F7C98" w:rsidP="000544A1">
            <w:pPr>
              <w:snapToGrid w:val="0"/>
              <w:jc w:val="center"/>
              <w:rPr>
                <w:b/>
              </w:rPr>
            </w:pPr>
            <w:r w:rsidRPr="002D00A1">
              <w:rPr>
                <w:b/>
              </w:rPr>
              <w:t>Średnia liczba dzieci / etatów na oddział</w:t>
            </w:r>
          </w:p>
        </w:tc>
        <w:tc>
          <w:tcPr>
            <w:tcW w:w="932" w:type="dxa"/>
          </w:tcPr>
          <w:p w:rsidR="003F7C98" w:rsidRPr="002D00A1" w:rsidRDefault="003F7C98" w:rsidP="000544A1">
            <w:pPr>
              <w:snapToGrid w:val="0"/>
              <w:jc w:val="center"/>
              <w:rPr>
                <w:b/>
              </w:rPr>
            </w:pPr>
            <w:r>
              <w:rPr>
                <w:b/>
              </w:rPr>
              <w:t>22</w:t>
            </w:r>
          </w:p>
        </w:tc>
        <w:tc>
          <w:tcPr>
            <w:tcW w:w="1220" w:type="dxa"/>
          </w:tcPr>
          <w:p w:rsidR="003F7C98" w:rsidRPr="00704C0B" w:rsidRDefault="003F7C98" w:rsidP="000544A1">
            <w:pPr>
              <w:pStyle w:val="Zawartotabeli"/>
              <w:snapToGrid w:val="0"/>
              <w:jc w:val="center"/>
              <w:rPr>
                <w:b/>
              </w:rPr>
            </w:pPr>
            <w:r>
              <w:rPr>
                <w:b/>
              </w:rPr>
              <w:t>3,94</w:t>
            </w:r>
          </w:p>
        </w:tc>
      </w:tr>
    </w:tbl>
    <w:p w:rsidR="003F7C98" w:rsidRPr="00867F3B" w:rsidRDefault="00867F3B" w:rsidP="00867F3B">
      <w:pPr>
        <w:pStyle w:val="Legenda"/>
        <w:jc w:val="center"/>
        <w:rPr>
          <w:color w:val="4F81BD" w:themeColor="accent1"/>
          <w:sz w:val="20"/>
        </w:rPr>
      </w:pPr>
      <w:bookmarkStart w:id="34" w:name="_Toc465072549"/>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4</w:t>
      </w:r>
      <w:r w:rsidR="00521379">
        <w:rPr>
          <w:color w:val="4F81BD" w:themeColor="accent1"/>
          <w:sz w:val="20"/>
        </w:rPr>
        <w:fldChar w:fldCharType="end"/>
      </w:r>
      <w:r w:rsidRPr="00867F3B">
        <w:rPr>
          <w:color w:val="4F81BD" w:themeColor="accent1"/>
          <w:sz w:val="20"/>
        </w:rPr>
        <w:t>. Organizacja przedszkoli w Gminie Wieliszew.</w:t>
      </w:r>
      <w:bookmarkEnd w:id="34"/>
    </w:p>
    <w:p w:rsidR="00867F3B" w:rsidRDefault="00867F3B" w:rsidP="00867F3B">
      <w:pPr>
        <w:pStyle w:val="Nagwek2"/>
      </w:pPr>
      <w:bookmarkStart w:id="35" w:name="_Toc465026462"/>
      <w:bookmarkStart w:id="36" w:name="_Toc465081194"/>
      <w:r>
        <w:t>Koszty ponoszone przez gminę na rzecz wychowanków w innych gminach oraz dochody z tego tytułu</w:t>
      </w:r>
      <w:bookmarkEnd w:id="35"/>
      <w:bookmarkEnd w:id="36"/>
    </w:p>
    <w:p w:rsidR="003F7C98" w:rsidRDefault="003F7C98" w:rsidP="003F7C98">
      <w:r w:rsidRPr="009A6A4A">
        <w:rPr>
          <w:szCs w:val="24"/>
        </w:rPr>
        <w:t>Zapotrzebowanie na miejsca w przedszkolu było nadal większe niż liczba oferowanych przez Gminę miejsc przedszkolnych, dlatego też w roku szkolnym 201</w:t>
      </w:r>
      <w:r w:rsidR="00012745">
        <w:rPr>
          <w:szCs w:val="24"/>
        </w:rPr>
        <w:t>5</w:t>
      </w:r>
      <w:r w:rsidRPr="009A6A4A">
        <w:rPr>
          <w:szCs w:val="24"/>
        </w:rPr>
        <w:t>/201</w:t>
      </w:r>
      <w:r w:rsidR="00012745">
        <w:rPr>
          <w:szCs w:val="24"/>
        </w:rPr>
        <w:t>6</w:t>
      </w:r>
      <w:r w:rsidRPr="009A6A4A">
        <w:rPr>
          <w:szCs w:val="24"/>
        </w:rPr>
        <w:t xml:space="preserve"> z edukacji przedszkolnej (publicznej i niepublicznej) poza Gminą  Wieliszew korzystało </w:t>
      </w:r>
      <w:r>
        <w:rPr>
          <w:szCs w:val="24"/>
        </w:rPr>
        <w:t>9</w:t>
      </w:r>
      <w:r>
        <w:t>7 dzieci.</w:t>
      </w:r>
    </w:p>
    <w:p w:rsidR="003F7C98" w:rsidRDefault="003F7C98" w:rsidP="003F7C98"/>
    <w:tbl>
      <w:tblPr>
        <w:tblW w:w="3000" w:type="dxa"/>
        <w:jc w:val="center"/>
        <w:tblCellMar>
          <w:left w:w="70" w:type="dxa"/>
          <w:right w:w="70" w:type="dxa"/>
        </w:tblCellMar>
        <w:tblLook w:val="04A0" w:firstRow="1" w:lastRow="0" w:firstColumn="1" w:lastColumn="0" w:noHBand="0" w:noVBand="1"/>
      </w:tblPr>
      <w:tblGrid>
        <w:gridCol w:w="1500"/>
        <w:gridCol w:w="1500"/>
      </w:tblGrid>
      <w:tr w:rsidR="003F7C98" w:rsidRPr="000C7AD4" w:rsidTr="000544A1">
        <w:trPr>
          <w:trHeight w:hRule="exact" w:val="397"/>
          <w:jc w:val="center"/>
        </w:trPr>
        <w:tc>
          <w:tcPr>
            <w:tcW w:w="1500" w:type="dxa"/>
            <w:tcBorders>
              <w:top w:val="nil"/>
              <w:left w:val="nil"/>
              <w:bottom w:val="nil"/>
              <w:right w:val="nil"/>
            </w:tcBorders>
            <w:shd w:val="clear" w:color="auto" w:fill="auto"/>
            <w:noWrap/>
            <w:vAlign w:val="bottom"/>
            <w:hideMark/>
          </w:tcPr>
          <w:p w:rsidR="003F7C98" w:rsidRPr="009247FB" w:rsidRDefault="003F7C98" w:rsidP="000544A1">
            <w:pPr>
              <w:rPr>
                <w:szCs w:val="24"/>
              </w:rPr>
            </w:pP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F7C98" w:rsidRPr="009247FB" w:rsidRDefault="003F7C98" w:rsidP="000544A1">
            <w:pPr>
              <w:jc w:val="center"/>
              <w:rPr>
                <w:b/>
                <w:bCs/>
                <w:szCs w:val="24"/>
              </w:rPr>
            </w:pPr>
            <w:r w:rsidRPr="000C7AD4">
              <w:rPr>
                <w:b/>
                <w:bCs/>
                <w:szCs w:val="24"/>
              </w:rPr>
              <w:t>Liczba dzieci</w:t>
            </w:r>
          </w:p>
        </w:tc>
      </w:tr>
      <w:tr w:rsidR="003F7C98" w:rsidRPr="000C7AD4" w:rsidTr="000544A1">
        <w:trPr>
          <w:trHeight w:hRule="exact" w:val="397"/>
          <w:jc w:val="center"/>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Legionowo</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54</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Warszawa</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6</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Jabłonna</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17</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Konstancin</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Czosnów</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w:t>
            </w:r>
          </w:p>
        </w:tc>
      </w:tr>
      <w:tr w:rsidR="003F7C98" w:rsidRPr="000C7AD4" w:rsidTr="000544A1">
        <w:trPr>
          <w:trHeight w:hRule="exact" w:val="397"/>
          <w:jc w:val="center"/>
        </w:trPr>
        <w:tc>
          <w:tcPr>
            <w:tcW w:w="1500" w:type="dxa"/>
            <w:tcBorders>
              <w:top w:val="nil"/>
              <w:left w:val="single" w:sz="8" w:space="0" w:color="auto"/>
              <w:bottom w:val="nil"/>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Nieporęt</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10</w:t>
            </w:r>
          </w:p>
        </w:tc>
      </w:tr>
      <w:tr w:rsidR="003F7C98" w:rsidRPr="000C7AD4" w:rsidTr="000544A1">
        <w:trPr>
          <w:trHeight w:hRule="exact" w:val="397"/>
          <w:jc w:val="center"/>
        </w:trPr>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Pomiechówek</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 w:val="16"/>
                <w:szCs w:val="16"/>
              </w:rPr>
              <w:t>Nowy Dwór</w:t>
            </w:r>
            <w:r w:rsidRPr="009247FB">
              <w:rPr>
                <w:bCs/>
                <w:szCs w:val="24"/>
              </w:rPr>
              <w:t xml:space="preserve"> </w:t>
            </w:r>
            <w:r w:rsidRPr="009247FB">
              <w:rPr>
                <w:bCs/>
                <w:sz w:val="16"/>
                <w:szCs w:val="16"/>
              </w:rPr>
              <w:t>Mazowiecki</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5</w:t>
            </w:r>
          </w:p>
        </w:tc>
      </w:tr>
      <w:tr w:rsidR="003F7C98" w:rsidRPr="000C7AD4" w:rsidTr="000544A1">
        <w:trPr>
          <w:trHeight w:hRule="exact" w:val="397"/>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Gdańsk</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w:t>
            </w:r>
          </w:p>
        </w:tc>
      </w:tr>
      <w:tr w:rsidR="003F7C98" w:rsidRPr="000C7AD4" w:rsidTr="000544A1">
        <w:trPr>
          <w:trHeight w:hRule="exact" w:val="397"/>
          <w:jc w:val="center"/>
        </w:trPr>
        <w:tc>
          <w:tcPr>
            <w:tcW w:w="1500" w:type="dxa"/>
            <w:tcBorders>
              <w:top w:val="nil"/>
              <w:left w:val="single" w:sz="8" w:space="0" w:color="auto"/>
              <w:bottom w:val="nil"/>
              <w:right w:val="single" w:sz="8" w:space="0" w:color="auto"/>
            </w:tcBorders>
            <w:shd w:val="clear" w:color="auto" w:fill="auto"/>
            <w:vAlign w:val="center"/>
            <w:hideMark/>
          </w:tcPr>
          <w:p w:rsidR="003F7C98" w:rsidRPr="009247FB" w:rsidRDefault="003F7C98" w:rsidP="000544A1">
            <w:pPr>
              <w:jc w:val="center"/>
              <w:rPr>
                <w:bCs/>
                <w:szCs w:val="24"/>
              </w:rPr>
            </w:pPr>
            <w:r w:rsidRPr="009247FB">
              <w:rPr>
                <w:bCs/>
                <w:szCs w:val="24"/>
              </w:rPr>
              <w:t>Ząbki</w:t>
            </w:r>
          </w:p>
        </w:tc>
        <w:tc>
          <w:tcPr>
            <w:tcW w:w="1500" w:type="dxa"/>
            <w:tcBorders>
              <w:top w:val="nil"/>
              <w:left w:val="nil"/>
              <w:bottom w:val="single" w:sz="4" w:space="0" w:color="auto"/>
              <w:right w:val="single" w:sz="4" w:space="0" w:color="auto"/>
            </w:tcBorders>
            <w:shd w:val="clear" w:color="auto" w:fill="auto"/>
            <w:vAlign w:val="center"/>
            <w:hideMark/>
          </w:tcPr>
          <w:p w:rsidR="003F7C98" w:rsidRPr="009247FB" w:rsidRDefault="003F7C98" w:rsidP="000544A1">
            <w:pPr>
              <w:jc w:val="center"/>
              <w:rPr>
                <w:szCs w:val="24"/>
              </w:rPr>
            </w:pPr>
            <w:r w:rsidRPr="009247FB">
              <w:rPr>
                <w:szCs w:val="24"/>
              </w:rPr>
              <w:t>1</w:t>
            </w:r>
          </w:p>
        </w:tc>
      </w:tr>
      <w:tr w:rsidR="003F7C98" w:rsidRPr="000C7AD4" w:rsidTr="000544A1">
        <w:trPr>
          <w:trHeight w:hRule="exact" w:val="397"/>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9247FB" w:rsidRDefault="003F7C98" w:rsidP="000544A1">
            <w:pPr>
              <w:jc w:val="center"/>
              <w:rPr>
                <w:b/>
                <w:bCs/>
                <w:szCs w:val="24"/>
              </w:rPr>
            </w:pPr>
            <w:r w:rsidRPr="009247FB">
              <w:rPr>
                <w:b/>
                <w:bCs/>
                <w:szCs w:val="24"/>
              </w:rPr>
              <w:t xml:space="preserve">razem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F7C98" w:rsidRPr="009247FB" w:rsidRDefault="003F7C98" w:rsidP="000544A1">
            <w:pPr>
              <w:jc w:val="center"/>
              <w:rPr>
                <w:b/>
                <w:szCs w:val="24"/>
              </w:rPr>
            </w:pPr>
            <w:r w:rsidRPr="009247FB">
              <w:rPr>
                <w:b/>
                <w:szCs w:val="24"/>
              </w:rPr>
              <w:t>97</w:t>
            </w:r>
          </w:p>
        </w:tc>
      </w:tr>
    </w:tbl>
    <w:p w:rsidR="00867F3B" w:rsidRDefault="00867F3B" w:rsidP="00867F3B">
      <w:pPr>
        <w:pStyle w:val="Legenda"/>
        <w:jc w:val="center"/>
        <w:rPr>
          <w:color w:val="4F81BD" w:themeColor="accent1"/>
          <w:sz w:val="20"/>
        </w:rPr>
      </w:pPr>
      <w:bookmarkStart w:id="37" w:name="_Toc465072550"/>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5</w:t>
      </w:r>
      <w:r w:rsidR="00521379">
        <w:rPr>
          <w:color w:val="4F81BD" w:themeColor="accent1"/>
          <w:sz w:val="20"/>
        </w:rPr>
        <w:fldChar w:fldCharType="end"/>
      </w:r>
      <w:r w:rsidRPr="00867F3B">
        <w:rPr>
          <w:color w:val="4F81BD" w:themeColor="accent1"/>
          <w:sz w:val="20"/>
        </w:rPr>
        <w:t>. Nasze dzieci w innych gminach.</w:t>
      </w:r>
      <w:bookmarkEnd w:id="37"/>
    </w:p>
    <w:p w:rsidR="00867F3B" w:rsidRPr="00867F3B" w:rsidRDefault="00867F3B" w:rsidP="00867F3B"/>
    <w:p w:rsidR="003F7C98" w:rsidRDefault="003F7C98" w:rsidP="003F7C98">
      <w:pPr>
        <w:jc w:val="both"/>
        <w:rPr>
          <w:b/>
        </w:rPr>
      </w:pPr>
      <w:r w:rsidRPr="000C7AD4">
        <w:t>Z tego tytułu Gmina Wieliszew przekazała tym gminom kwotę</w:t>
      </w:r>
      <w:r w:rsidRPr="000C7AD4">
        <w:rPr>
          <w:b/>
        </w:rPr>
        <w:t xml:space="preserve"> 710 195,21 zł</w:t>
      </w:r>
      <w:r>
        <w:rPr>
          <w:b/>
        </w:rPr>
        <w:t>.</w:t>
      </w:r>
      <w:r w:rsidR="00867F3B">
        <w:rPr>
          <w:b/>
        </w:rPr>
        <w:t xml:space="preserve"> </w:t>
      </w:r>
    </w:p>
    <w:p w:rsidR="003F7C98" w:rsidRDefault="003F7C98" w:rsidP="003F7C98">
      <w:pPr>
        <w:jc w:val="both"/>
      </w:pPr>
      <w:r>
        <w:lastRenderedPageBreak/>
        <w:t xml:space="preserve">Obowiązek ponoszenia tych kosztów przewiduje art. art. 79a ustawy z dnia 7 września 1991r. o systemie oświaty (Dz.U. z 2004r. Nr 256, poz. 2571 ze zm.) „jeżeli do publicznego przedszkola lub publicznej innej formy wychowania przedszkolnego, prowadzonych przez gminę, uczęszcza uczeń niebędący jej mieszkańcem, gmina, której mieszkańcem jest ten uczeń, pokrywa koszty wychowania przedszkolnego tego ucznia w wysokości równej wydatkom bieżącym przewidzianym na jednego ucznia odpowiednio w publicznych przedszkolach lub publicznych innych formach wychowania przedszkolnego, prowadzonych przez gminę, w której uczeń uczęszcza do przedszkola lub innej formy wychowania przedszkolnego, pomniejszonym o opłaty za korzystanie z wychowania przedszkolnego oraz za wyżywienie, stanowiące dochody budżetu gminy, a także o kwotę dotacji, o której mowa    w art. 14d ust. 1, otrzymanej na ucznia przez gminę prowadzącą przedszkole lub inną formę wychowania przedszkolnego, do których uczęszcza uczeń”; oraz art. 90 ust.2c ustawy z dnia 7 września 1991r. o systemie oświaty (Dz.U. z 2004r. Nr 256, poz. 2571 ze zm.), którego treść brzmi:” </w:t>
      </w:r>
      <w:r>
        <w:rPr>
          <w:i/>
        </w:rPr>
        <w:t>Jeżeli do przedszkola, o którym mowa w ust. 2b, uczęszcza uczeń niebędący mieszkańcem gminy</w:t>
      </w:r>
      <w:r>
        <w:t xml:space="preserve"> </w:t>
      </w:r>
      <w:r>
        <w:rPr>
          <w:i/>
        </w:rPr>
        <w:t>dotującej przedszkole, gmina, której mieszkańcem jest ten uczeń, pokrywa</w:t>
      </w:r>
      <w:r>
        <w:t xml:space="preserve"> </w:t>
      </w:r>
      <w:r>
        <w:rPr>
          <w:i/>
        </w:rPr>
        <w:t>koszty dotacji udzielonej zgodnie z ust. 2b”.</w:t>
      </w:r>
      <w:r>
        <w:t xml:space="preserve"> </w:t>
      </w:r>
    </w:p>
    <w:p w:rsidR="003F7C98" w:rsidRDefault="003F7C98" w:rsidP="003F7C98">
      <w:pPr>
        <w:jc w:val="both"/>
      </w:pPr>
    </w:p>
    <w:p w:rsidR="003F7C98" w:rsidRDefault="003F7C98" w:rsidP="003F7C98">
      <w:pPr>
        <w:jc w:val="both"/>
      </w:pPr>
      <w:r>
        <w:t>W naszych przedszkolach i oddziałach przedszkolnych w szkołach podstawowych wychowaniem i opieką objętych było 21 dzieci</w:t>
      </w:r>
      <w:r w:rsidR="00012745">
        <w:t xml:space="preserve"> zamieszkujących inne gminy</w:t>
      </w:r>
      <w:r>
        <w:t xml:space="preserve">. Z tego tytułu otrzymaliśmy  </w:t>
      </w:r>
      <w:r w:rsidR="00F17840">
        <w:t>od nich</w:t>
      </w:r>
      <w:r>
        <w:t xml:space="preserve"> </w:t>
      </w:r>
      <w:r w:rsidRPr="000C7AD4">
        <w:rPr>
          <w:b/>
        </w:rPr>
        <w:t>82 570,90</w:t>
      </w:r>
      <w:r>
        <w:t xml:space="preserve"> zł</w:t>
      </w:r>
    </w:p>
    <w:p w:rsidR="003F7C98" w:rsidRDefault="003F7C98" w:rsidP="003F7C98">
      <w:pPr>
        <w:rPr>
          <w:sz w:val="18"/>
          <w:szCs w:val="18"/>
        </w:rPr>
      </w:pPr>
    </w:p>
    <w:p w:rsidR="003F7C98" w:rsidRDefault="003F7C98" w:rsidP="003F7C98">
      <w:pPr>
        <w:rPr>
          <w:sz w:val="18"/>
          <w:szCs w:val="18"/>
        </w:rPr>
      </w:pP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500"/>
      </w:tblGrid>
      <w:tr w:rsidR="003F7C98" w:rsidRPr="000C7AD4" w:rsidTr="000544A1">
        <w:trPr>
          <w:trHeight w:hRule="exact" w:val="454"/>
          <w:jc w:val="center"/>
        </w:trPr>
        <w:tc>
          <w:tcPr>
            <w:tcW w:w="1500" w:type="dxa"/>
            <w:shd w:val="clear" w:color="auto" w:fill="auto"/>
            <w:vAlign w:val="center"/>
          </w:tcPr>
          <w:p w:rsidR="003F7C98" w:rsidRPr="000C7AD4" w:rsidRDefault="003F7C98" w:rsidP="000544A1">
            <w:pPr>
              <w:jc w:val="center"/>
              <w:rPr>
                <w:b/>
                <w:bCs/>
              </w:rPr>
            </w:pPr>
          </w:p>
        </w:tc>
        <w:tc>
          <w:tcPr>
            <w:tcW w:w="1500" w:type="dxa"/>
            <w:shd w:val="clear" w:color="auto" w:fill="auto"/>
            <w:vAlign w:val="center"/>
          </w:tcPr>
          <w:p w:rsidR="003F7C98" w:rsidRPr="000C7AD4" w:rsidRDefault="003F7C98" w:rsidP="000544A1">
            <w:pPr>
              <w:jc w:val="center"/>
              <w:rPr>
                <w:b/>
              </w:rPr>
            </w:pPr>
            <w:r w:rsidRPr="000C7AD4">
              <w:rPr>
                <w:b/>
              </w:rPr>
              <w:t>Liczba dzieci</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Legionowo</w:t>
            </w:r>
          </w:p>
        </w:tc>
        <w:tc>
          <w:tcPr>
            <w:tcW w:w="1500" w:type="dxa"/>
            <w:shd w:val="clear" w:color="auto" w:fill="auto"/>
            <w:vAlign w:val="center"/>
            <w:hideMark/>
          </w:tcPr>
          <w:p w:rsidR="003F7C98" w:rsidRPr="000C7AD4" w:rsidRDefault="003F7C98" w:rsidP="000544A1">
            <w:pPr>
              <w:jc w:val="center"/>
              <w:rPr>
                <w:szCs w:val="24"/>
              </w:rPr>
            </w:pPr>
            <w:r w:rsidRPr="000C7AD4">
              <w:rPr>
                <w:szCs w:val="24"/>
              </w:rPr>
              <w:t>3</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Warszawa</w:t>
            </w:r>
          </w:p>
        </w:tc>
        <w:tc>
          <w:tcPr>
            <w:tcW w:w="1500" w:type="dxa"/>
            <w:shd w:val="clear" w:color="auto" w:fill="auto"/>
            <w:vAlign w:val="center"/>
            <w:hideMark/>
          </w:tcPr>
          <w:p w:rsidR="003F7C98" w:rsidRPr="000C7AD4" w:rsidRDefault="003F7C98" w:rsidP="000544A1">
            <w:pPr>
              <w:jc w:val="center"/>
              <w:rPr>
                <w:szCs w:val="24"/>
              </w:rPr>
            </w:pPr>
            <w:r w:rsidRPr="000C7AD4">
              <w:rPr>
                <w:szCs w:val="24"/>
              </w:rPr>
              <w:t>1</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Jabłonna</w:t>
            </w:r>
          </w:p>
        </w:tc>
        <w:tc>
          <w:tcPr>
            <w:tcW w:w="1500" w:type="dxa"/>
            <w:shd w:val="clear" w:color="auto" w:fill="auto"/>
            <w:vAlign w:val="center"/>
            <w:hideMark/>
          </w:tcPr>
          <w:p w:rsidR="003F7C98" w:rsidRPr="000C7AD4" w:rsidRDefault="003F7C98" w:rsidP="000544A1">
            <w:pPr>
              <w:jc w:val="center"/>
              <w:rPr>
                <w:szCs w:val="24"/>
              </w:rPr>
            </w:pPr>
            <w:r w:rsidRPr="000C7AD4">
              <w:rPr>
                <w:szCs w:val="24"/>
              </w:rPr>
              <w:t>10</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 w:val="18"/>
                <w:szCs w:val="18"/>
              </w:rPr>
            </w:pPr>
            <w:r w:rsidRPr="000C7AD4">
              <w:rPr>
                <w:b/>
                <w:bCs/>
                <w:sz w:val="18"/>
                <w:szCs w:val="18"/>
              </w:rPr>
              <w:t>Nowy Dwór Mazowiecki</w:t>
            </w:r>
          </w:p>
        </w:tc>
        <w:tc>
          <w:tcPr>
            <w:tcW w:w="1500" w:type="dxa"/>
            <w:shd w:val="clear" w:color="auto" w:fill="auto"/>
            <w:vAlign w:val="center"/>
            <w:hideMark/>
          </w:tcPr>
          <w:p w:rsidR="003F7C98" w:rsidRPr="000C7AD4" w:rsidRDefault="003F7C98" w:rsidP="000544A1">
            <w:pPr>
              <w:jc w:val="center"/>
              <w:rPr>
                <w:szCs w:val="24"/>
              </w:rPr>
            </w:pPr>
            <w:r w:rsidRPr="000C7AD4">
              <w:rPr>
                <w:szCs w:val="24"/>
              </w:rPr>
              <w:t>1</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Kobyłka</w:t>
            </w:r>
          </w:p>
        </w:tc>
        <w:tc>
          <w:tcPr>
            <w:tcW w:w="1500" w:type="dxa"/>
            <w:shd w:val="clear" w:color="auto" w:fill="auto"/>
            <w:vAlign w:val="center"/>
            <w:hideMark/>
          </w:tcPr>
          <w:p w:rsidR="003F7C98" w:rsidRPr="000C7AD4" w:rsidRDefault="003F7C98" w:rsidP="000544A1">
            <w:pPr>
              <w:jc w:val="center"/>
              <w:rPr>
                <w:szCs w:val="24"/>
              </w:rPr>
            </w:pPr>
            <w:r w:rsidRPr="000C7AD4">
              <w:rPr>
                <w:szCs w:val="24"/>
              </w:rPr>
              <w:t>1</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Serock</w:t>
            </w:r>
          </w:p>
        </w:tc>
        <w:tc>
          <w:tcPr>
            <w:tcW w:w="1500" w:type="dxa"/>
            <w:shd w:val="clear" w:color="auto" w:fill="auto"/>
            <w:vAlign w:val="center"/>
            <w:hideMark/>
          </w:tcPr>
          <w:p w:rsidR="003F7C98" w:rsidRPr="000C7AD4" w:rsidRDefault="003F7C98" w:rsidP="000544A1">
            <w:pPr>
              <w:jc w:val="center"/>
              <w:rPr>
                <w:szCs w:val="24"/>
              </w:rPr>
            </w:pPr>
            <w:r w:rsidRPr="000C7AD4">
              <w:rPr>
                <w:szCs w:val="24"/>
              </w:rPr>
              <w:t>5</w:t>
            </w:r>
          </w:p>
        </w:tc>
      </w:tr>
      <w:tr w:rsidR="003F7C98" w:rsidRPr="000C7AD4" w:rsidTr="000544A1">
        <w:trPr>
          <w:trHeight w:hRule="exact" w:val="454"/>
          <w:jc w:val="center"/>
        </w:trPr>
        <w:tc>
          <w:tcPr>
            <w:tcW w:w="1500" w:type="dxa"/>
            <w:shd w:val="clear" w:color="auto" w:fill="auto"/>
            <w:vAlign w:val="center"/>
            <w:hideMark/>
          </w:tcPr>
          <w:p w:rsidR="003F7C98" w:rsidRPr="000C7AD4" w:rsidRDefault="003F7C98" w:rsidP="000544A1">
            <w:pPr>
              <w:jc w:val="center"/>
              <w:rPr>
                <w:b/>
                <w:bCs/>
                <w:szCs w:val="24"/>
              </w:rPr>
            </w:pPr>
            <w:r w:rsidRPr="000C7AD4">
              <w:rPr>
                <w:b/>
                <w:bCs/>
                <w:szCs w:val="24"/>
              </w:rPr>
              <w:t xml:space="preserve">razem </w:t>
            </w:r>
          </w:p>
        </w:tc>
        <w:tc>
          <w:tcPr>
            <w:tcW w:w="1500" w:type="dxa"/>
            <w:shd w:val="clear" w:color="auto" w:fill="auto"/>
            <w:noWrap/>
            <w:vAlign w:val="bottom"/>
            <w:hideMark/>
          </w:tcPr>
          <w:p w:rsidR="003F7C98" w:rsidRPr="000C7AD4" w:rsidRDefault="003F7C98" w:rsidP="000544A1">
            <w:pPr>
              <w:jc w:val="center"/>
              <w:rPr>
                <w:b/>
                <w:szCs w:val="24"/>
              </w:rPr>
            </w:pPr>
            <w:r w:rsidRPr="000C7AD4">
              <w:rPr>
                <w:b/>
                <w:szCs w:val="24"/>
              </w:rPr>
              <w:t>21</w:t>
            </w:r>
          </w:p>
        </w:tc>
      </w:tr>
    </w:tbl>
    <w:p w:rsidR="003F7C98" w:rsidRPr="00867F3B" w:rsidRDefault="00867F3B" w:rsidP="00867F3B">
      <w:pPr>
        <w:pStyle w:val="Legenda"/>
        <w:jc w:val="center"/>
        <w:rPr>
          <w:color w:val="4F81BD" w:themeColor="accent1"/>
          <w:sz w:val="20"/>
        </w:rPr>
      </w:pPr>
      <w:bookmarkStart w:id="38" w:name="_Toc465072551"/>
      <w:r w:rsidRPr="00867F3B">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6</w:t>
      </w:r>
      <w:r w:rsidR="00521379">
        <w:rPr>
          <w:color w:val="4F81BD" w:themeColor="accent1"/>
          <w:sz w:val="20"/>
        </w:rPr>
        <w:fldChar w:fldCharType="end"/>
      </w:r>
      <w:r w:rsidRPr="00867F3B">
        <w:rPr>
          <w:color w:val="4F81BD" w:themeColor="accent1"/>
          <w:sz w:val="20"/>
        </w:rPr>
        <w:t>. Dzieci z innych gmin w naszych placówkach.</w:t>
      </w:r>
      <w:bookmarkEnd w:id="38"/>
    </w:p>
    <w:p w:rsidR="003F7C98" w:rsidRDefault="003F7C98" w:rsidP="003F7C98">
      <w:pPr>
        <w:rPr>
          <w:sz w:val="18"/>
          <w:szCs w:val="18"/>
        </w:rPr>
      </w:pPr>
    </w:p>
    <w:p w:rsidR="003F7C98" w:rsidRDefault="003F7C98" w:rsidP="001A1C73">
      <w:pPr>
        <w:pStyle w:val="Nagwek1"/>
      </w:pPr>
      <w:bookmarkStart w:id="39" w:name="_Toc465026463"/>
      <w:bookmarkStart w:id="40" w:name="_Toc465081195"/>
      <w:r>
        <w:t>Organizacja szkół</w:t>
      </w:r>
      <w:bookmarkEnd w:id="39"/>
      <w:bookmarkEnd w:id="40"/>
    </w:p>
    <w:p w:rsidR="003F7C98" w:rsidRDefault="003F7C98" w:rsidP="003F7C98"/>
    <w:p w:rsidR="003F7C98" w:rsidRDefault="003F7C98" w:rsidP="003F7C98">
      <w:pPr>
        <w:jc w:val="both"/>
        <w:rPr>
          <w:b/>
          <w:sz w:val="28"/>
          <w:szCs w:val="28"/>
        </w:rPr>
      </w:pPr>
      <w:r>
        <w:t xml:space="preserve">W </w:t>
      </w:r>
      <w:r w:rsidRPr="002474CA">
        <w:t>Gmin</w:t>
      </w:r>
      <w:r>
        <w:t>ie</w:t>
      </w:r>
      <w:r w:rsidRPr="002474CA">
        <w:t xml:space="preserve"> </w:t>
      </w:r>
      <w:r>
        <w:t>Wieliszew funkcjonuje 5 szkół podstawowych, 2 gimnazja, 1 liceum ogólnokształcące,  dla których gmina</w:t>
      </w:r>
      <w:r w:rsidRPr="002474CA">
        <w:t xml:space="preserve"> jest organem prowadzącym. </w:t>
      </w:r>
    </w:p>
    <w:p w:rsidR="003F7C98" w:rsidRDefault="003F7C98" w:rsidP="003F7C98">
      <w:pPr>
        <w:jc w:val="both"/>
      </w:pPr>
      <w:r w:rsidRPr="00ED2E81">
        <w:t>Rok szkolny</w:t>
      </w:r>
      <w:r>
        <w:t xml:space="preserve"> 2015/2016 jest nietypowy z uwagi na fakt, że w klasach pierwszych </w:t>
      </w:r>
      <w:r w:rsidR="00F17840">
        <w:t xml:space="preserve">ponownie </w:t>
      </w:r>
      <w:r>
        <w:t xml:space="preserve">znalazły się dwa roczniki dzieci </w:t>
      </w:r>
      <w:r w:rsidR="00F17840">
        <w:t xml:space="preserve">- </w:t>
      </w:r>
      <w:r>
        <w:t xml:space="preserve">urodzonych w roku 2008 oraz w roku 2009. </w:t>
      </w:r>
    </w:p>
    <w:p w:rsidR="003F7C98" w:rsidRDefault="003F7C98" w:rsidP="003F7C98">
      <w:pPr>
        <w:jc w:val="both"/>
        <w:rPr>
          <w:b/>
          <w:sz w:val="28"/>
          <w:szCs w:val="28"/>
        </w:rPr>
      </w:pPr>
    </w:p>
    <w:p w:rsidR="001A1C73" w:rsidRDefault="001A1C73" w:rsidP="003F7C98">
      <w:pPr>
        <w:jc w:val="both"/>
        <w:rPr>
          <w:b/>
          <w:sz w:val="28"/>
          <w:szCs w:val="28"/>
        </w:rPr>
      </w:pPr>
    </w:p>
    <w:p w:rsidR="001A1C73" w:rsidRDefault="001A1C73" w:rsidP="003F7C98">
      <w:pPr>
        <w:jc w:val="both"/>
        <w:rPr>
          <w:b/>
          <w:sz w:val="28"/>
          <w:szCs w:val="28"/>
        </w:rPr>
      </w:pPr>
    </w:p>
    <w:p w:rsidR="001A1C73" w:rsidRPr="00393924" w:rsidRDefault="001A1C73" w:rsidP="003F7C98">
      <w:pPr>
        <w:jc w:val="both"/>
        <w:rPr>
          <w:b/>
          <w:sz w:val="28"/>
          <w:szCs w:val="28"/>
        </w:rPr>
      </w:pPr>
    </w:p>
    <w:p w:rsidR="003F7C98" w:rsidRPr="00595065" w:rsidRDefault="003F7C98" w:rsidP="001A1C73">
      <w:pPr>
        <w:pStyle w:val="Nagwek2"/>
      </w:pPr>
      <w:bookmarkStart w:id="41" w:name="_Toc465026464"/>
      <w:bookmarkStart w:id="42" w:name="_Toc465081196"/>
      <w:r w:rsidRPr="00595065">
        <w:lastRenderedPageBreak/>
        <w:t>Stan organizacji szkół w roku szkolnym 201</w:t>
      </w:r>
      <w:r>
        <w:t>5</w:t>
      </w:r>
      <w:r w:rsidRPr="00595065">
        <w:t>/201</w:t>
      </w:r>
      <w:r>
        <w:t>6</w:t>
      </w:r>
      <w:bookmarkEnd w:id="41"/>
      <w:bookmarkEnd w:id="42"/>
    </w:p>
    <w:p w:rsidR="003F7C98" w:rsidRDefault="003F7C98" w:rsidP="003F7C98"/>
    <w:tbl>
      <w:tblPr>
        <w:tblW w:w="98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1773"/>
        <w:gridCol w:w="792"/>
        <w:gridCol w:w="1080"/>
        <w:gridCol w:w="1080"/>
        <w:gridCol w:w="2160"/>
        <w:gridCol w:w="1080"/>
        <w:gridCol w:w="1390"/>
      </w:tblGrid>
      <w:tr w:rsidR="003F7C98" w:rsidTr="000544A1">
        <w:trPr>
          <w:trHeight w:val="450"/>
          <w:jc w:val="center"/>
        </w:trPr>
        <w:tc>
          <w:tcPr>
            <w:tcW w:w="495"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L.p.</w:t>
            </w:r>
          </w:p>
        </w:tc>
        <w:tc>
          <w:tcPr>
            <w:tcW w:w="1773"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792"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dzieci</w:t>
            </w:r>
          </w:p>
        </w:tc>
        <w:tc>
          <w:tcPr>
            <w:tcW w:w="1080" w:type="dxa"/>
            <w:vMerge w:val="restart"/>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oddziałów</w:t>
            </w:r>
          </w:p>
        </w:tc>
        <w:tc>
          <w:tcPr>
            <w:tcW w:w="1080" w:type="dxa"/>
            <w:vMerge w:val="restart"/>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proofErr w:type="spellStart"/>
            <w:r>
              <w:rPr>
                <w:b/>
                <w:sz w:val="20"/>
                <w:szCs w:val="20"/>
              </w:rPr>
              <w:t>pedago</w:t>
            </w:r>
            <w:proofErr w:type="spellEnd"/>
          </w:p>
          <w:p w:rsidR="003F7C98" w:rsidRDefault="003F7C98" w:rsidP="000544A1">
            <w:pPr>
              <w:pStyle w:val="Zawartotabeli"/>
              <w:jc w:val="center"/>
              <w:rPr>
                <w:b/>
                <w:sz w:val="20"/>
                <w:szCs w:val="20"/>
              </w:rPr>
            </w:pPr>
            <w:proofErr w:type="spellStart"/>
            <w:r>
              <w:rPr>
                <w:b/>
                <w:sz w:val="20"/>
                <w:szCs w:val="20"/>
              </w:rPr>
              <w:t>gicznych</w:t>
            </w:r>
            <w:proofErr w:type="spellEnd"/>
          </w:p>
        </w:tc>
        <w:tc>
          <w:tcPr>
            <w:tcW w:w="2160" w:type="dxa"/>
          </w:tcPr>
          <w:p w:rsidR="003F7C98" w:rsidRDefault="003F7C98" w:rsidP="000544A1">
            <w:pPr>
              <w:pStyle w:val="Zawartotabeli"/>
              <w:snapToGrid w:val="0"/>
              <w:jc w:val="center"/>
              <w:rPr>
                <w:b/>
                <w:sz w:val="20"/>
                <w:szCs w:val="20"/>
              </w:rPr>
            </w:pPr>
            <w:r>
              <w:rPr>
                <w:b/>
                <w:sz w:val="20"/>
                <w:szCs w:val="20"/>
              </w:rPr>
              <w:t>l. etatów</w:t>
            </w:r>
          </w:p>
          <w:p w:rsidR="003F7C98" w:rsidRDefault="003F7C98" w:rsidP="000544A1">
            <w:pPr>
              <w:pStyle w:val="Zawartotabeli"/>
              <w:jc w:val="center"/>
              <w:rPr>
                <w:b/>
                <w:sz w:val="20"/>
                <w:szCs w:val="20"/>
              </w:rPr>
            </w:pPr>
            <w:r>
              <w:rPr>
                <w:b/>
                <w:sz w:val="20"/>
                <w:szCs w:val="20"/>
              </w:rPr>
              <w:t>niepedagogicznych</w:t>
            </w:r>
          </w:p>
        </w:tc>
        <w:tc>
          <w:tcPr>
            <w:tcW w:w="1080" w:type="dxa"/>
            <w:vMerge w:val="restart"/>
          </w:tcPr>
          <w:p w:rsidR="003F7C98" w:rsidRDefault="00F17840" w:rsidP="000544A1">
            <w:pPr>
              <w:pStyle w:val="Zawartotabeli"/>
              <w:snapToGrid w:val="0"/>
              <w:jc w:val="center"/>
              <w:rPr>
                <w:b/>
                <w:sz w:val="20"/>
                <w:szCs w:val="20"/>
              </w:rPr>
            </w:pPr>
            <w:r>
              <w:rPr>
                <w:b/>
                <w:sz w:val="20"/>
                <w:szCs w:val="20"/>
              </w:rPr>
              <w:t>śr. l</w:t>
            </w:r>
            <w:r w:rsidR="003F7C98">
              <w:rPr>
                <w:b/>
                <w:sz w:val="20"/>
                <w:szCs w:val="20"/>
              </w:rPr>
              <w:t>iczba</w:t>
            </w:r>
          </w:p>
          <w:p w:rsidR="003F7C98" w:rsidRDefault="003F7C98" w:rsidP="000544A1">
            <w:pPr>
              <w:pStyle w:val="Zawartotabeli"/>
              <w:jc w:val="center"/>
              <w:rPr>
                <w:b/>
                <w:sz w:val="20"/>
                <w:szCs w:val="20"/>
              </w:rPr>
            </w:pPr>
            <w:r>
              <w:rPr>
                <w:b/>
                <w:sz w:val="20"/>
                <w:szCs w:val="20"/>
              </w:rPr>
              <w:t>dzieci w oddziale</w:t>
            </w:r>
          </w:p>
        </w:tc>
        <w:tc>
          <w:tcPr>
            <w:tcW w:w="1390" w:type="dxa"/>
            <w:vMerge w:val="restart"/>
          </w:tcPr>
          <w:p w:rsidR="003F7C98" w:rsidRDefault="003F7C98" w:rsidP="000544A1">
            <w:pPr>
              <w:pStyle w:val="Zawartotabeli"/>
              <w:snapToGrid w:val="0"/>
              <w:jc w:val="center"/>
              <w:rPr>
                <w:b/>
                <w:sz w:val="20"/>
                <w:szCs w:val="20"/>
              </w:rPr>
            </w:pPr>
            <w:r>
              <w:rPr>
                <w:b/>
                <w:sz w:val="20"/>
                <w:szCs w:val="20"/>
              </w:rPr>
              <w:t>śr. liczba etatów na oddział</w:t>
            </w:r>
          </w:p>
        </w:tc>
      </w:tr>
      <w:tr w:rsidR="003F7C98" w:rsidTr="000544A1">
        <w:trPr>
          <w:trHeight w:val="240"/>
          <w:jc w:val="center"/>
        </w:trPr>
        <w:tc>
          <w:tcPr>
            <w:tcW w:w="495" w:type="dxa"/>
            <w:vMerge/>
          </w:tcPr>
          <w:p w:rsidR="003F7C98" w:rsidRDefault="003F7C98" w:rsidP="000544A1">
            <w:pPr>
              <w:pStyle w:val="Zawartotabeli"/>
              <w:snapToGrid w:val="0"/>
              <w:jc w:val="center"/>
              <w:rPr>
                <w:b/>
                <w:sz w:val="20"/>
                <w:szCs w:val="20"/>
              </w:rPr>
            </w:pPr>
          </w:p>
        </w:tc>
        <w:tc>
          <w:tcPr>
            <w:tcW w:w="1773" w:type="dxa"/>
            <w:vMerge/>
          </w:tcPr>
          <w:p w:rsidR="003F7C98" w:rsidRDefault="003F7C98" w:rsidP="000544A1">
            <w:pPr>
              <w:pStyle w:val="Zawartotabeli"/>
              <w:snapToGrid w:val="0"/>
              <w:jc w:val="center"/>
              <w:rPr>
                <w:b/>
                <w:sz w:val="20"/>
                <w:szCs w:val="20"/>
              </w:rPr>
            </w:pPr>
          </w:p>
        </w:tc>
        <w:tc>
          <w:tcPr>
            <w:tcW w:w="792" w:type="dxa"/>
            <w:vMerge/>
          </w:tcPr>
          <w:p w:rsidR="003F7C98" w:rsidRDefault="003F7C98" w:rsidP="000544A1">
            <w:pPr>
              <w:pStyle w:val="Zawartotabeli"/>
              <w:snapToGrid w:val="0"/>
              <w:jc w:val="center"/>
              <w:rPr>
                <w:b/>
                <w:sz w:val="20"/>
                <w:szCs w:val="20"/>
              </w:rPr>
            </w:pPr>
          </w:p>
        </w:tc>
        <w:tc>
          <w:tcPr>
            <w:tcW w:w="1080" w:type="dxa"/>
            <w:vMerge/>
          </w:tcPr>
          <w:p w:rsidR="003F7C98" w:rsidRDefault="003F7C98" w:rsidP="000544A1">
            <w:pPr>
              <w:pStyle w:val="Zawartotabeli"/>
              <w:snapToGrid w:val="0"/>
              <w:jc w:val="center"/>
              <w:rPr>
                <w:b/>
                <w:sz w:val="20"/>
                <w:szCs w:val="20"/>
              </w:rPr>
            </w:pPr>
          </w:p>
        </w:tc>
        <w:tc>
          <w:tcPr>
            <w:tcW w:w="1080" w:type="dxa"/>
            <w:vMerge/>
          </w:tcPr>
          <w:p w:rsidR="003F7C98" w:rsidRDefault="003F7C98" w:rsidP="000544A1">
            <w:pPr>
              <w:pStyle w:val="Zawartotabeli"/>
              <w:snapToGrid w:val="0"/>
              <w:jc w:val="center"/>
              <w:rPr>
                <w:b/>
                <w:sz w:val="20"/>
                <w:szCs w:val="20"/>
              </w:rPr>
            </w:pPr>
          </w:p>
        </w:tc>
        <w:tc>
          <w:tcPr>
            <w:tcW w:w="2160" w:type="dxa"/>
          </w:tcPr>
          <w:p w:rsidR="003F7C98" w:rsidRDefault="003F7C98" w:rsidP="000544A1">
            <w:pPr>
              <w:pStyle w:val="Zawartotabeli"/>
              <w:jc w:val="center"/>
              <w:rPr>
                <w:b/>
                <w:sz w:val="20"/>
                <w:szCs w:val="20"/>
              </w:rPr>
            </w:pPr>
            <w:r>
              <w:rPr>
                <w:b/>
                <w:sz w:val="20"/>
                <w:szCs w:val="20"/>
              </w:rPr>
              <w:t>Administracja i obsługa</w:t>
            </w:r>
          </w:p>
        </w:tc>
        <w:tc>
          <w:tcPr>
            <w:tcW w:w="1080" w:type="dxa"/>
            <w:vMerge/>
          </w:tcPr>
          <w:p w:rsidR="003F7C98" w:rsidRDefault="003F7C98" w:rsidP="000544A1">
            <w:pPr>
              <w:pStyle w:val="Zawartotabeli"/>
              <w:snapToGrid w:val="0"/>
              <w:jc w:val="center"/>
              <w:rPr>
                <w:b/>
                <w:sz w:val="20"/>
                <w:szCs w:val="20"/>
              </w:rPr>
            </w:pPr>
          </w:p>
        </w:tc>
        <w:tc>
          <w:tcPr>
            <w:tcW w:w="1390" w:type="dxa"/>
            <w:vMerge/>
          </w:tcPr>
          <w:p w:rsidR="003F7C98" w:rsidRDefault="003F7C98" w:rsidP="000544A1">
            <w:pPr>
              <w:pStyle w:val="Zawartotabeli"/>
              <w:snapToGrid w:val="0"/>
              <w:jc w:val="center"/>
              <w:rPr>
                <w:b/>
                <w:sz w:val="20"/>
                <w:szCs w:val="20"/>
              </w:rPr>
            </w:pPr>
          </w:p>
        </w:tc>
      </w:tr>
      <w:tr w:rsidR="003F7C98" w:rsidRPr="00704C0B" w:rsidTr="000544A1">
        <w:trPr>
          <w:jc w:val="center"/>
        </w:trPr>
        <w:tc>
          <w:tcPr>
            <w:tcW w:w="495" w:type="dxa"/>
          </w:tcPr>
          <w:p w:rsidR="003F7C98" w:rsidRPr="00704C0B" w:rsidRDefault="003F7C98" w:rsidP="000544A1">
            <w:pPr>
              <w:pStyle w:val="Zawartotabeli"/>
              <w:snapToGrid w:val="0"/>
            </w:pPr>
            <w:r w:rsidRPr="00704C0B">
              <w:t>1</w:t>
            </w:r>
          </w:p>
        </w:tc>
        <w:tc>
          <w:tcPr>
            <w:tcW w:w="1773" w:type="dxa"/>
          </w:tcPr>
          <w:p w:rsidR="003F7C98" w:rsidRPr="00704C0B" w:rsidRDefault="003F7C98" w:rsidP="000544A1">
            <w:pPr>
              <w:pStyle w:val="Zawartotabeli"/>
              <w:snapToGrid w:val="0"/>
              <w:rPr>
                <w:sz w:val="18"/>
                <w:szCs w:val="18"/>
              </w:rPr>
            </w:pPr>
            <w:r>
              <w:rPr>
                <w:sz w:val="18"/>
                <w:szCs w:val="18"/>
              </w:rPr>
              <w:t xml:space="preserve">Szkoła Podstawowa im. J. Wybickiego w </w:t>
            </w:r>
            <w:proofErr w:type="spellStart"/>
            <w:r>
              <w:rPr>
                <w:sz w:val="18"/>
                <w:szCs w:val="18"/>
              </w:rPr>
              <w:t>Janówku</w:t>
            </w:r>
            <w:proofErr w:type="spellEnd"/>
            <w:r>
              <w:rPr>
                <w:sz w:val="18"/>
                <w:szCs w:val="18"/>
              </w:rPr>
              <w:t xml:space="preserve"> Pierwszym</w:t>
            </w:r>
          </w:p>
        </w:tc>
        <w:tc>
          <w:tcPr>
            <w:tcW w:w="792" w:type="dxa"/>
          </w:tcPr>
          <w:p w:rsidR="003F7C98" w:rsidRPr="00704C0B" w:rsidRDefault="003F7C98" w:rsidP="000544A1">
            <w:pPr>
              <w:pStyle w:val="Zawartotabeli"/>
              <w:snapToGrid w:val="0"/>
              <w:jc w:val="center"/>
            </w:pPr>
            <w:r>
              <w:t>149</w:t>
            </w:r>
          </w:p>
        </w:tc>
        <w:tc>
          <w:tcPr>
            <w:tcW w:w="1080" w:type="dxa"/>
          </w:tcPr>
          <w:p w:rsidR="003F7C98" w:rsidRPr="00704C0B" w:rsidRDefault="003F7C98" w:rsidP="000544A1">
            <w:pPr>
              <w:pStyle w:val="Zawartotabeli"/>
              <w:snapToGrid w:val="0"/>
              <w:jc w:val="center"/>
            </w:pPr>
            <w:r>
              <w:t>8</w:t>
            </w:r>
          </w:p>
        </w:tc>
        <w:tc>
          <w:tcPr>
            <w:tcW w:w="1080" w:type="dxa"/>
          </w:tcPr>
          <w:p w:rsidR="003F7C98" w:rsidRPr="00704C0B" w:rsidRDefault="003F7C98" w:rsidP="000544A1">
            <w:pPr>
              <w:pStyle w:val="Zawartotabeli"/>
              <w:snapToGrid w:val="0"/>
              <w:jc w:val="center"/>
            </w:pPr>
            <w:r>
              <w:t>16,06</w:t>
            </w:r>
          </w:p>
        </w:tc>
        <w:tc>
          <w:tcPr>
            <w:tcW w:w="2160" w:type="dxa"/>
          </w:tcPr>
          <w:p w:rsidR="003F7C98" w:rsidRPr="00704C0B" w:rsidRDefault="003F7C98" w:rsidP="000544A1">
            <w:pPr>
              <w:pStyle w:val="Zawartotabeli"/>
              <w:snapToGrid w:val="0"/>
              <w:jc w:val="center"/>
            </w:pPr>
            <w:r>
              <w:t>4,75</w:t>
            </w:r>
          </w:p>
        </w:tc>
        <w:tc>
          <w:tcPr>
            <w:tcW w:w="1080" w:type="dxa"/>
          </w:tcPr>
          <w:p w:rsidR="003F7C98" w:rsidRPr="00704C0B" w:rsidRDefault="003F7C98" w:rsidP="000544A1">
            <w:pPr>
              <w:pStyle w:val="Zawartotabeli"/>
              <w:snapToGrid w:val="0"/>
              <w:jc w:val="center"/>
            </w:pPr>
            <w:r>
              <w:t>18,63</w:t>
            </w:r>
          </w:p>
        </w:tc>
        <w:tc>
          <w:tcPr>
            <w:tcW w:w="1390" w:type="dxa"/>
          </w:tcPr>
          <w:p w:rsidR="003F7C98" w:rsidRPr="00704C0B" w:rsidRDefault="003F7C98" w:rsidP="000544A1">
            <w:pPr>
              <w:pStyle w:val="Zawartotabeli"/>
              <w:snapToGrid w:val="0"/>
              <w:jc w:val="center"/>
            </w:pPr>
            <w:r>
              <w:t>2,60</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2</w:t>
            </w:r>
          </w:p>
        </w:tc>
        <w:tc>
          <w:tcPr>
            <w:tcW w:w="1773" w:type="dxa"/>
          </w:tcPr>
          <w:p w:rsidR="003F7C98" w:rsidRPr="00704C0B" w:rsidRDefault="003F7C98" w:rsidP="000544A1">
            <w:pPr>
              <w:pStyle w:val="Zawartotabeli"/>
              <w:snapToGrid w:val="0"/>
            </w:pPr>
            <w:r>
              <w:rPr>
                <w:sz w:val="18"/>
                <w:szCs w:val="18"/>
              </w:rPr>
              <w:t>Szkoła Podstawowa im. B. Sokoła w Olszewnicy Starej</w:t>
            </w:r>
          </w:p>
        </w:tc>
        <w:tc>
          <w:tcPr>
            <w:tcW w:w="792" w:type="dxa"/>
          </w:tcPr>
          <w:p w:rsidR="003F7C98" w:rsidRPr="00704C0B" w:rsidRDefault="003F7C98" w:rsidP="000544A1">
            <w:pPr>
              <w:pStyle w:val="Zawartotabeli"/>
              <w:snapToGrid w:val="0"/>
              <w:jc w:val="center"/>
            </w:pPr>
            <w:r>
              <w:t>64</w:t>
            </w:r>
          </w:p>
        </w:tc>
        <w:tc>
          <w:tcPr>
            <w:tcW w:w="1080" w:type="dxa"/>
          </w:tcPr>
          <w:p w:rsidR="003F7C98" w:rsidRPr="00704C0B" w:rsidRDefault="003F7C98" w:rsidP="000544A1">
            <w:pPr>
              <w:pStyle w:val="Zawartotabeli"/>
              <w:snapToGrid w:val="0"/>
              <w:jc w:val="center"/>
            </w:pPr>
            <w:r>
              <w:t>5</w:t>
            </w:r>
          </w:p>
        </w:tc>
        <w:tc>
          <w:tcPr>
            <w:tcW w:w="1080" w:type="dxa"/>
          </w:tcPr>
          <w:p w:rsidR="003F7C98" w:rsidRPr="00704C0B" w:rsidRDefault="003F7C98" w:rsidP="000544A1">
            <w:pPr>
              <w:pStyle w:val="Zawartotabeli"/>
              <w:snapToGrid w:val="0"/>
              <w:jc w:val="center"/>
            </w:pPr>
            <w:r>
              <w:t>8,13</w:t>
            </w:r>
          </w:p>
        </w:tc>
        <w:tc>
          <w:tcPr>
            <w:tcW w:w="2160" w:type="dxa"/>
          </w:tcPr>
          <w:p w:rsidR="003F7C98" w:rsidRPr="00704C0B" w:rsidRDefault="003F7C98" w:rsidP="000544A1">
            <w:pPr>
              <w:pStyle w:val="Zawartotabeli"/>
              <w:snapToGrid w:val="0"/>
              <w:jc w:val="center"/>
            </w:pPr>
            <w:r>
              <w:t>3</w:t>
            </w:r>
          </w:p>
        </w:tc>
        <w:tc>
          <w:tcPr>
            <w:tcW w:w="1080" w:type="dxa"/>
          </w:tcPr>
          <w:p w:rsidR="003F7C98" w:rsidRPr="00704C0B" w:rsidRDefault="003F7C98" w:rsidP="000544A1">
            <w:pPr>
              <w:pStyle w:val="Zawartotabeli"/>
              <w:snapToGrid w:val="0"/>
              <w:jc w:val="center"/>
            </w:pPr>
            <w:r>
              <w:t>12,8</w:t>
            </w:r>
          </w:p>
        </w:tc>
        <w:tc>
          <w:tcPr>
            <w:tcW w:w="1390" w:type="dxa"/>
          </w:tcPr>
          <w:p w:rsidR="003F7C98" w:rsidRPr="00704C0B" w:rsidRDefault="003F7C98" w:rsidP="000544A1">
            <w:pPr>
              <w:pStyle w:val="Zawartotabeli"/>
              <w:snapToGrid w:val="0"/>
              <w:jc w:val="center"/>
            </w:pPr>
            <w:r>
              <w:t>2,23</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3</w:t>
            </w:r>
          </w:p>
        </w:tc>
        <w:tc>
          <w:tcPr>
            <w:tcW w:w="1773" w:type="dxa"/>
          </w:tcPr>
          <w:p w:rsidR="003F7C98" w:rsidRPr="00704C0B" w:rsidRDefault="003F7C98" w:rsidP="000544A1">
            <w:pPr>
              <w:pStyle w:val="Zawartotabeli"/>
              <w:snapToGrid w:val="0"/>
              <w:rPr>
                <w:sz w:val="18"/>
                <w:szCs w:val="18"/>
              </w:rPr>
            </w:pPr>
            <w:r>
              <w:rPr>
                <w:sz w:val="18"/>
                <w:szCs w:val="18"/>
              </w:rPr>
              <w:t>Szkoła Podstawowa im. K. Makuszyńskiego w Skrzeszewie</w:t>
            </w:r>
          </w:p>
        </w:tc>
        <w:tc>
          <w:tcPr>
            <w:tcW w:w="792" w:type="dxa"/>
          </w:tcPr>
          <w:p w:rsidR="003F7C98" w:rsidRPr="00704C0B" w:rsidRDefault="003F7C98" w:rsidP="000544A1">
            <w:pPr>
              <w:pStyle w:val="Zawartotabeli"/>
              <w:snapToGrid w:val="0"/>
              <w:jc w:val="center"/>
            </w:pPr>
            <w:r>
              <w:t>320</w:t>
            </w:r>
          </w:p>
        </w:tc>
        <w:tc>
          <w:tcPr>
            <w:tcW w:w="1080" w:type="dxa"/>
          </w:tcPr>
          <w:p w:rsidR="003F7C98" w:rsidRPr="00704C0B" w:rsidRDefault="003F7C98" w:rsidP="000544A1">
            <w:pPr>
              <w:pStyle w:val="Zawartotabeli"/>
              <w:snapToGrid w:val="0"/>
              <w:jc w:val="center"/>
            </w:pPr>
            <w:r>
              <w:t>15</w:t>
            </w:r>
          </w:p>
        </w:tc>
        <w:tc>
          <w:tcPr>
            <w:tcW w:w="1080" w:type="dxa"/>
          </w:tcPr>
          <w:p w:rsidR="003F7C98" w:rsidRPr="00704C0B" w:rsidRDefault="003F7C98" w:rsidP="000544A1">
            <w:pPr>
              <w:pStyle w:val="Zawartotabeli"/>
              <w:snapToGrid w:val="0"/>
              <w:jc w:val="center"/>
            </w:pPr>
            <w:r>
              <w:t>30,05</w:t>
            </w:r>
          </w:p>
        </w:tc>
        <w:tc>
          <w:tcPr>
            <w:tcW w:w="2160" w:type="dxa"/>
          </w:tcPr>
          <w:p w:rsidR="003F7C98" w:rsidRPr="00704C0B" w:rsidRDefault="003F7C98" w:rsidP="000544A1">
            <w:pPr>
              <w:pStyle w:val="Zawartotabeli"/>
              <w:snapToGrid w:val="0"/>
              <w:jc w:val="center"/>
            </w:pPr>
            <w:r>
              <w:t>14,35</w:t>
            </w:r>
          </w:p>
        </w:tc>
        <w:tc>
          <w:tcPr>
            <w:tcW w:w="1080" w:type="dxa"/>
          </w:tcPr>
          <w:p w:rsidR="003F7C98" w:rsidRPr="00704C0B" w:rsidRDefault="003F7C98" w:rsidP="000544A1">
            <w:pPr>
              <w:pStyle w:val="Zawartotabeli"/>
              <w:snapToGrid w:val="0"/>
              <w:jc w:val="center"/>
            </w:pPr>
            <w:r>
              <w:t>21,33</w:t>
            </w:r>
          </w:p>
        </w:tc>
        <w:tc>
          <w:tcPr>
            <w:tcW w:w="1390" w:type="dxa"/>
          </w:tcPr>
          <w:p w:rsidR="003F7C98" w:rsidRPr="00704C0B" w:rsidRDefault="003F7C98" w:rsidP="000544A1">
            <w:pPr>
              <w:pStyle w:val="Zawartotabeli"/>
              <w:snapToGrid w:val="0"/>
              <w:jc w:val="center"/>
            </w:pPr>
            <w:r>
              <w:t>2,96</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4</w:t>
            </w:r>
          </w:p>
        </w:tc>
        <w:tc>
          <w:tcPr>
            <w:tcW w:w="1773" w:type="dxa"/>
          </w:tcPr>
          <w:p w:rsidR="003F7C98" w:rsidRPr="00704C0B" w:rsidRDefault="003F7C98" w:rsidP="000544A1">
            <w:pPr>
              <w:pStyle w:val="Zawartotabeli"/>
              <w:snapToGrid w:val="0"/>
              <w:rPr>
                <w:sz w:val="18"/>
                <w:szCs w:val="18"/>
              </w:rPr>
            </w:pPr>
            <w:r>
              <w:rPr>
                <w:sz w:val="18"/>
                <w:szCs w:val="18"/>
              </w:rPr>
              <w:t>Szkoła Podstawowa im. T. Kościuszki w Wieliszewie</w:t>
            </w:r>
          </w:p>
        </w:tc>
        <w:tc>
          <w:tcPr>
            <w:tcW w:w="792" w:type="dxa"/>
          </w:tcPr>
          <w:p w:rsidR="003F7C98" w:rsidRPr="00704C0B" w:rsidRDefault="003F7C98" w:rsidP="000544A1">
            <w:pPr>
              <w:pStyle w:val="Zawartotabeli"/>
              <w:snapToGrid w:val="0"/>
              <w:jc w:val="center"/>
            </w:pPr>
            <w:r>
              <w:t>360</w:t>
            </w:r>
          </w:p>
        </w:tc>
        <w:tc>
          <w:tcPr>
            <w:tcW w:w="1080" w:type="dxa"/>
          </w:tcPr>
          <w:p w:rsidR="003F7C98" w:rsidRPr="00704C0B" w:rsidRDefault="003F7C98" w:rsidP="000544A1">
            <w:pPr>
              <w:pStyle w:val="Zawartotabeli"/>
              <w:snapToGrid w:val="0"/>
              <w:jc w:val="center"/>
            </w:pPr>
            <w:r>
              <w:t>16</w:t>
            </w:r>
          </w:p>
        </w:tc>
        <w:tc>
          <w:tcPr>
            <w:tcW w:w="1080" w:type="dxa"/>
          </w:tcPr>
          <w:p w:rsidR="003F7C98" w:rsidRPr="00704C0B" w:rsidRDefault="003F7C98" w:rsidP="000544A1">
            <w:pPr>
              <w:pStyle w:val="Zawartotabeli"/>
              <w:snapToGrid w:val="0"/>
              <w:jc w:val="center"/>
            </w:pPr>
            <w:r>
              <w:t>28,14</w:t>
            </w:r>
          </w:p>
        </w:tc>
        <w:tc>
          <w:tcPr>
            <w:tcW w:w="2160" w:type="dxa"/>
          </w:tcPr>
          <w:p w:rsidR="003F7C98" w:rsidRPr="00704C0B" w:rsidRDefault="003F7C98" w:rsidP="000544A1">
            <w:pPr>
              <w:pStyle w:val="Zawartotabeli"/>
              <w:snapToGrid w:val="0"/>
              <w:jc w:val="center"/>
            </w:pPr>
            <w:r>
              <w:t>6,75</w:t>
            </w:r>
          </w:p>
        </w:tc>
        <w:tc>
          <w:tcPr>
            <w:tcW w:w="1080" w:type="dxa"/>
          </w:tcPr>
          <w:p w:rsidR="003F7C98" w:rsidRPr="00704C0B" w:rsidRDefault="003F7C98" w:rsidP="000544A1">
            <w:pPr>
              <w:pStyle w:val="Zawartotabeli"/>
              <w:snapToGrid w:val="0"/>
              <w:jc w:val="center"/>
            </w:pPr>
            <w:r>
              <w:t>22,5</w:t>
            </w:r>
          </w:p>
        </w:tc>
        <w:tc>
          <w:tcPr>
            <w:tcW w:w="1390" w:type="dxa"/>
          </w:tcPr>
          <w:p w:rsidR="003F7C98" w:rsidRPr="00704C0B" w:rsidRDefault="003F7C98" w:rsidP="000544A1">
            <w:pPr>
              <w:pStyle w:val="Zawartotabeli"/>
              <w:snapToGrid w:val="0"/>
              <w:jc w:val="center"/>
            </w:pPr>
            <w:r>
              <w:t>2,18</w:t>
            </w:r>
          </w:p>
        </w:tc>
      </w:tr>
      <w:tr w:rsidR="003F7C98" w:rsidRPr="00704C0B" w:rsidTr="000544A1">
        <w:trPr>
          <w:jc w:val="center"/>
        </w:trPr>
        <w:tc>
          <w:tcPr>
            <w:tcW w:w="495" w:type="dxa"/>
          </w:tcPr>
          <w:p w:rsidR="003F7C98" w:rsidRPr="00704C0B" w:rsidRDefault="003F7C98" w:rsidP="000544A1">
            <w:pPr>
              <w:pStyle w:val="Zawartotabeli"/>
              <w:snapToGrid w:val="0"/>
            </w:pPr>
            <w:r w:rsidRPr="00704C0B">
              <w:t>5</w:t>
            </w:r>
          </w:p>
        </w:tc>
        <w:tc>
          <w:tcPr>
            <w:tcW w:w="1773" w:type="dxa"/>
          </w:tcPr>
          <w:p w:rsidR="003F7C98" w:rsidRPr="00704C0B" w:rsidRDefault="003F7C98" w:rsidP="000544A1">
            <w:pPr>
              <w:pStyle w:val="Zawartotabeli"/>
              <w:snapToGrid w:val="0"/>
              <w:rPr>
                <w:sz w:val="18"/>
                <w:szCs w:val="18"/>
              </w:rPr>
            </w:pPr>
            <w:r>
              <w:rPr>
                <w:sz w:val="18"/>
                <w:szCs w:val="18"/>
              </w:rPr>
              <w:t>Zespół Szkół w Łajskach</w:t>
            </w:r>
          </w:p>
        </w:tc>
        <w:tc>
          <w:tcPr>
            <w:tcW w:w="792" w:type="dxa"/>
          </w:tcPr>
          <w:p w:rsidR="003F7C98" w:rsidRPr="00704C0B" w:rsidRDefault="003F7C98" w:rsidP="000544A1">
            <w:pPr>
              <w:pStyle w:val="Zawartotabeli"/>
              <w:snapToGrid w:val="0"/>
              <w:jc w:val="center"/>
            </w:pPr>
            <w:r>
              <w:t>358</w:t>
            </w:r>
          </w:p>
        </w:tc>
        <w:tc>
          <w:tcPr>
            <w:tcW w:w="1080" w:type="dxa"/>
          </w:tcPr>
          <w:p w:rsidR="003F7C98" w:rsidRPr="00704C0B" w:rsidRDefault="003F7C98" w:rsidP="000544A1">
            <w:pPr>
              <w:pStyle w:val="Zawartotabeli"/>
              <w:snapToGrid w:val="0"/>
              <w:jc w:val="center"/>
            </w:pPr>
            <w:r>
              <w:t>18</w:t>
            </w:r>
          </w:p>
        </w:tc>
        <w:tc>
          <w:tcPr>
            <w:tcW w:w="1080" w:type="dxa"/>
          </w:tcPr>
          <w:p w:rsidR="003F7C98" w:rsidRPr="00704C0B" w:rsidRDefault="003F7C98" w:rsidP="000544A1">
            <w:pPr>
              <w:pStyle w:val="Zawartotabeli"/>
              <w:snapToGrid w:val="0"/>
              <w:jc w:val="center"/>
            </w:pPr>
            <w:r>
              <w:t>52,86</w:t>
            </w:r>
          </w:p>
        </w:tc>
        <w:tc>
          <w:tcPr>
            <w:tcW w:w="2160" w:type="dxa"/>
          </w:tcPr>
          <w:p w:rsidR="003F7C98" w:rsidRPr="00704C0B" w:rsidRDefault="003F7C98" w:rsidP="000544A1">
            <w:pPr>
              <w:pStyle w:val="Zawartotabeli"/>
              <w:snapToGrid w:val="0"/>
              <w:jc w:val="center"/>
            </w:pPr>
            <w:r>
              <w:t>16,75</w:t>
            </w:r>
          </w:p>
        </w:tc>
        <w:tc>
          <w:tcPr>
            <w:tcW w:w="1080" w:type="dxa"/>
          </w:tcPr>
          <w:p w:rsidR="003F7C98" w:rsidRPr="00704C0B" w:rsidRDefault="003F7C98" w:rsidP="000544A1">
            <w:pPr>
              <w:pStyle w:val="Zawartotabeli"/>
              <w:snapToGrid w:val="0"/>
              <w:jc w:val="center"/>
            </w:pPr>
            <w:r>
              <w:t>19,89</w:t>
            </w:r>
          </w:p>
        </w:tc>
        <w:tc>
          <w:tcPr>
            <w:tcW w:w="1390" w:type="dxa"/>
          </w:tcPr>
          <w:p w:rsidR="003F7C98" w:rsidRPr="00704C0B" w:rsidRDefault="003F7C98" w:rsidP="000544A1">
            <w:pPr>
              <w:pStyle w:val="Zawartotabeli"/>
              <w:snapToGrid w:val="0"/>
              <w:jc w:val="center"/>
            </w:pPr>
            <w:r>
              <w:t>3,87</w:t>
            </w:r>
          </w:p>
        </w:tc>
      </w:tr>
      <w:tr w:rsidR="003F7C98" w:rsidRPr="00704C0B" w:rsidTr="000544A1">
        <w:trPr>
          <w:jc w:val="center"/>
        </w:trPr>
        <w:tc>
          <w:tcPr>
            <w:tcW w:w="495" w:type="dxa"/>
          </w:tcPr>
          <w:p w:rsidR="003F7C98" w:rsidRPr="00704C0B" w:rsidRDefault="003F7C98" w:rsidP="000544A1">
            <w:pPr>
              <w:pStyle w:val="Zawartotabeli"/>
              <w:snapToGrid w:val="0"/>
            </w:pPr>
            <w:r>
              <w:t>6</w:t>
            </w:r>
          </w:p>
        </w:tc>
        <w:tc>
          <w:tcPr>
            <w:tcW w:w="1773" w:type="dxa"/>
          </w:tcPr>
          <w:p w:rsidR="003F7C98" w:rsidRDefault="003F7C98" w:rsidP="000544A1">
            <w:pPr>
              <w:pStyle w:val="Zawartotabeli"/>
              <w:snapToGrid w:val="0"/>
              <w:rPr>
                <w:sz w:val="18"/>
                <w:szCs w:val="18"/>
              </w:rPr>
            </w:pPr>
            <w:r>
              <w:rPr>
                <w:sz w:val="18"/>
                <w:szCs w:val="18"/>
              </w:rPr>
              <w:t>Zespół Szkół w Wieliszewie</w:t>
            </w:r>
          </w:p>
        </w:tc>
        <w:tc>
          <w:tcPr>
            <w:tcW w:w="792" w:type="dxa"/>
          </w:tcPr>
          <w:p w:rsidR="003F7C98" w:rsidRDefault="003F7C98" w:rsidP="000544A1">
            <w:pPr>
              <w:pStyle w:val="Zawartotabeli"/>
              <w:snapToGrid w:val="0"/>
              <w:jc w:val="center"/>
            </w:pPr>
            <w:r>
              <w:t>471</w:t>
            </w:r>
          </w:p>
        </w:tc>
        <w:tc>
          <w:tcPr>
            <w:tcW w:w="1080" w:type="dxa"/>
          </w:tcPr>
          <w:p w:rsidR="003F7C98" w:rsidRDefault="003F7C98" w:rsidP="000544A1">
            <w:pPr>
              <w:pStyle w:val="Zawartotabeli"/>
              <w:snapToGrid w:val="0"/>
              <w:jc w:val="center"/>
            </w:pPr>
            <w:r>
              <w:t>19</w:t>
            </w:r>
          </w:p>
        </w:tc>
        <w:tc>
          <w:tcPr>
            <w:tcW w:w="1080" w:type="dxa"/>
          </w:tcPr>
          <w:p w:rsidR="003F7C98" w:rsidRDefault="003F7C98" w:rsidP="000544A1">
            <w:pPr>
              <w:pStyle w:val="Zawartotabeli"/>
              <w:snapToGrid w:val="0"/>
              <w:jc w:val="center"/>
            </w:pPr>
            <w:r>
              <w:t>52,86</w:t>
            </w:r>
          </w:p>
        </w:tc>
        <w:tc>
          <w:tcPr>
            <w:tcW w:w="2160" w:type="dxa"/>
          </w:tcPr>
          <w:p w:rsidR="003F7C98" w:rsidRDefault="003F7C98" w:rsidP="000544A1">
            <w:pPr>
              <w:pStyle w:val="Zawartotabeli"/>
              <w:snapToGrid w:val="0"/>
              <w:jc w:val="center"/>
            </w:pPr>
            <w:r>
              <w:t>26,11</w:t>
            </w:r>
          </w:p>
        </w:tc>
        <w:tc>
          <w:tcPr>
            <w:tcW w:w="1080" w:type="dxa"/>
          </w:tcPr>
          <w:p w:rsidR="003F7C98" w:rsidRPr="00704C0B" w:rsidRDefault="003F7C98" w:rsidP="000544A1">
            <w:pPr>
              <w:pStyle w:val="Zawartotabeli"/>
              <w:snapToGrid w:val="0"/>
              <w:jc w:val="center"/>
            </w:pPr>
            <w:r>
              <w:t>24,79</w:t>
            </w:r>
          </w:p>
        </w:tc>
        <w:tc>
          <w:tcPr>
            <w:tcW w:w="1390" w:type="dxa"/>
          </w:tcPr>
          <w:p w:rsidR="003F7C98" w:rsidRDefault="003F7C98" w:rsidP="000544A1">
            <w:pPr>
              <w:pStyle w:val="Zawartotabeli"/>
              <w:snapToGrid w:val="0"/>
              <w:jc w:val="center"/>
            </w:pPr>
            <w:r>
              <w:t>4,16</w:t>
            </w:r>
          </w:p>
        </w:tc>
      </w:tr>
      <w:tr w:rsidR="003F7C98" w:rsidRPr="00704C0B" w:rsidTr="000544A1">
        <w:trPr>
          <w:jc w:val="center"/>
        </w:trPr>
        <w:tc>
          <w:tcPr>
            <w:tcW w:w="2268" w:type="dxa"/>
            <w:gridSpan w:val="2"/>
          </w:tcPr>
          <w:p w:rsidR="003F7C98" w:rsidRPr="00704C0B" w:rsidRDefault="003F7C98" w:rsidP="000544A1">
            <w:pPr>
              <w:rPr>
                <w:b/>
              </w:rPr>
            </w:pPr>
            <w:r w:rsidRPr="00704C0B">
              <w:rPr>
                <w:b/>
              </w:rPr>
              <w:t xml:space="preserve">             Razem</w:t>
            </w:r>
          </w:p>
        </w:tc>
        <w:tc>
          <w:tcPr>
            <w:tcW w:w="792" w:type="dxa"/>
          </w:tcPr>
          <w:p w:rsidR="003F7C98" w:rsidRPr="00704C0B" w:rsidRDefault="003F7C98" w:rsidP="000544A1">
            <w:pPr>
              <w:snapToGrid w:val="0"/>
              <w:jc w:val="center"/>
              <w:rPr>
                <w:b/>
              </w:rPr>
            </w:pPr>
            <w:r>
              <w:rPr>
                <w:b/>
              </w:rPr>
              <w:t>1722</w:t>
            </w:r>
          </w:p>
        </w:tc>
        <w:tc>
          <w:tcPr>
            <w:tcW w:w="1080" w:type="dxa"/>
          </w:tcPr>
          <w:p w:rsidR="003F7C98" w:rsidRPr="00704C0B" w:rsidRDefault="003F7C98" w:rsidP="000544A1">
            <w:pPr>
              <w:snapToGrid w:val="0"/>
              <w:jc w:val="center"/>
              <w:rPr>
                <w:b/>
              </w:rPr>
            </w:pPr>
            <w:r>
              <w:rPr>
                <w:b/>
              </w:rPr>
              <w:t>81</w:t>
            </w:r>
          </w:p>
        </w:tc>
        <w:tc>
          <w:tcPr>
            <w:tcW w:w="1080" w:type="dxa"/>
          </w:tcPr>
          <w:p w:rsidR="003F7C98" w:rsidRPr="00704C0B" w:rsidRDefault="003F7C98" w:rsidP="000544A1">
            <w:pPr>
              <w:snapToGrid w:val="0"/>
              <w:jc w:val="center"/>
              <w:rPr>
                <w:b/>
              </w:rPr>
            </w:pPr>
            <w:r>
              <w:rPr>
                <w:b/>
              </w:rPr>
              <w:t>188,10</w:t>
            </w:r>
          </w:p>
        </w:tc>
        <w:tc>
          <w:tcPr>
            <w:tcW w:w="2160" w:type="dxa"/>
          </w:tcPr>
          <w:p w:rsidR="003F7C98" w:rsidRPr="00704C0B" w:rsidRDefault="003F7C98" w:rsidP="000544A1">
            <w:pPr>
              <w:snapToGrid w:val="0"/>
              <w:jc w:val="center"/>
              <w:rPr>
                <w:b/>
              </w:rPr>
            </w:pPr>
            <w:r>
              <w:rPr>
                <w:b/>
              </w:rPr>
              <w:t>71,71</w:t>
            </w:r>
          </w:p>
        </w:tc>
        <w:tc>
          <w:tcPr>
            <w:tcW w:w="1080" w:type="dxa"/>
          </w:tcPr>
          <w:p w:rsidR="003F7C98" w:rsidRPr="00704C0B" w:rsidRDefault="003F7C98" w:rsidP="000544A1">
            <w:pPr>
              <w:snapToGrid w:val="0"/>
              <w:jc w:val="center"/>
              <w:rPr>
                <w:b/>
              </w:rPr>
            </w:pPr>
            <w:r w:rsidRPr="00704C0B">
              <w:rPr>
                <w:b/>
              </w:rPr>
              <w:t>---------</w:t>
            </w:r>
          </w:p>
        </w:tc>
        <w:tc>
          <w:tcPr>
            <w:tcW w:w="1390" w:type="dxa"/>
          </w:tcPr>
          <w:p w:rsidR="003F7C98" w:rsidRPr="00704C0B" w:rsidRDefault="003F7C98" w:rsidP="000544A1">
            <w:pPr>
              <w:pStyle w:val="Zawartotabeli"/>
              <w:snapToGrid w:val="0"/>
              <w:jc w:val="center"/>
              <w:rPr>
                <w:b/>
              </w:rPr>
            </w:pPr>
            <w:r w:rsidRPr="00704C0B">
              <w:rPr>
                <w:b/>
              </w:rPr>
              <w:t>---------</w:t>
            </w:r>
          </w:p>
        </w:tc>
      </w:tr>
      <w:tr w:rsidR="003F7C98" w:rsidRPr="00704C0B" w:rsidTr="000544A1">
        <w:trPr>
          <w:jc w:val="center"/>
        </w:trPr>
        <w:tc>
          <w:tcPr>
            <w:tcW w:w="7380" w:type="dxa"/>
            <w:gridSpan w:val="6"/>
          </w:tcPr>
          <w:p w:rsidR="003F7C98" w:rsidRPr="00704C0B" w:rsidRDefault="003F7C98" w:rsidP="000544A1">
            <w:pPr>
              <w:snapToGrid w:val="0"/>
              <w:jc w:val="center"/>
              <w:rPr>
                <w:b/>
              </w:rPr>
            </w:pPr>
            <w:r w:rsidRPr="00704C0B">
              <w:rPr>
                <w:b/>
              </w:rPr>
              <w:t>Średnia liczba uczniów / etatów na oddział</w:t>
            </w:r>
          </w:p>
        </w:tc>
        <w:tc>
          <w:tcPr>
            <w:tcW w:w="1080" w:type="dxa"/>
          </w:tcPr>
          <w:p w:rsidR="003F7C98" w:rsidRPr="00704C0B" w:rsidRDefault="003F7C98" w:rsidP="000544A1">
            <w:pPr>
              <w:snapToGrid w:val="0"/>
              <w:jc w:val="center"/>
              <w:rPr>
                <w:b/>
              </w:rPr>
            </w:pPr>
            <w:r>
              <w:rPr>
                <w:b/>
              </w:rPr>
              <w:t>21,26</w:t>
            </w:r>
          </w:p>
        </w:tc>
        <w:tc>
          <w:tcPr>
            <w:tcW w:w="1390" w:type="dxa"/>
          </w:tcPr>
          <w:p w:rsidR="003F7C98" w:rsidRPr="00704C0B" w:rsidRDefault="003F7C98" w:rsidP="000544A1">
            <w:pPr>
              <w:pStyle w:val="Zawartotabeli"/>
              <w:snapToGrid w:val="0"/>
              <w:jc w:val="center"/>
              <w:rPr>
                <w:b/>
              </w:rPr>
            </w:pPr>
            <w:r>
              <w:rPr>
                <w:b/>
              </w:rPr>
              <w:t>3,21</w:t>
            </w:r>
          </w:p>
        </w:tc>
      </w:tr>
    </w:tbl>
    <w:p w:rsidR="003F7C98" w:rsidRDefault="001A1C73" w:rsidP="001A1C73">
      <w:pPr>
        <w:pStyle w:val="Legenda"/>
        <w:jc w:val="center"/>
        <w:rPr>
          <w:color w:val="4F81BD" w:themeColor="accent1"/>
          <w:sz w:val="20"/>
        </w:rPr>
      </w:pPr>
      <w:bookmarkStart w:id="43" w:name="_Toc465072552"/>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7</w:t>
      </w:r>
      <w:r w:rsidR="00521379">
        <w:rPr>
          <w:color w:val="4F81BD" w:themeColor="accent1"/>
          <w:sz w:val="20"/>
        </w:rPr>
        <w:fldChar w:fldCharType="end"/>
      </w:r>
      <w:r w:rsidRPr="001A1C73">
        <w:rPr>
          <w:color w:val="4F81BD" w:themeColor="accent1"/>
          <w:sz w:val="20"/>
        </w:rPr>
        <w:t>. Organizacja szkół w Gminie Wieliszew.</w:t>
      </w:r>
      <w:bookmarkEnd w:id="43"/>
    </w:p>
    <w:p w:rsidR="001A1C73" w:rsidRPr="001A1C73" w:rsidRDefault="001A1C73" w:rsidP="001A1C73"/>
    <w:p w:rsidR="003F7C98" w:rsidRDefault="003F7C98" w:rsidP="003F7C98">
      <w:pPr>
        <w:tabs>
          <w:tab w:val="left" w:pos="300"/>
        </w:tabs>
        <w:jc w:val="both"/>
      </w:pPr>
      <w:r w:rsidRPr="000D5486">
        <w:t>W</w:t>
      </w:r>
      <w:r>
        <w:t xml:space="preserve"> odróżnieniu do sytuacji, jaka ma miejsce w szkołach podstawowych, w gimnazjach mamy do czynienia </w:t>
      </w:r>
      <w:r w:rsidRPr="000D5486">
        <w:t>z</w:t>
      </w:r>
      <w:r w:rsidR="00F17840">
        <w:t xml:space="preserve"> lekko</w:t>
      </w:r>
      <w:r>
        <w:t xml:space="preserve"> zmniejszającą się liczbą </w:t>
      </w:r>
      <w:r w:rsidR="00F17840">
        <w:t>uczniów</w:t>
      </w:r>
      <w:r w:rsidRPr="000D5486">
        <w:t xml:space="preserve"> w</w:t>
      </w:r>
      <w:r>
        <w:t xml:space="preserve"> odniesieniu do lat poprzednich. </w:t>
      </w:r>
      <w:r w:rsidRPr="005D5D46">
        <w:t>Analizując wskaźniki należy zauważyć, że liczebność uczniów w oddziałach poszczególnych placówek jest zróżnicowana. Wynika to z uwarunkowań demograficznych oraz lokalizacji placówek w terenie. Koniecznym zadaniem w bieżącej działalności związanej z nadzorem nad funkcjonowaniem oświaty jest analizowanie tej sytuacji i podejmowanie stosownych działań. Ponadto w Zespole Szkół w Łajskach od lat prowadzona jest edukacja włączająca, natomiast  komornickie liceum to ogromy teren oraz internat,  z którego korzystało średnio 80 osób.</w:t>
      </w:r>
      <w:r>
        <w:t xml:space="preserve"> We wszystkich szkołach podstawowych oraz w wieliszewskim gimnazjum funkcjonują świetlice szkolne, zapewniające opiekę w godz. 7.00-17.00. </w:t>
      </w:r>
    </w:p>
    <w:p w:rsidR="001A1C73" w:rsidRDefault="001A1C73" w:rsidP="001A1C73">
      <w:pPr>
        <w:pStyle w:val="Nagwek2"/>
      </w:pPr>
      <w:bookmarkStart w:id="44" w:name="_Toc465026465"/>
      <w:bookmarkStart w:id="45" w:name="_Toc465081197"/>
      <w:r>
        <w:t>Opieka świetlicowa. Internat.</w:t>
      </w:r>
      <w:bookmarkEnd w:id="44"/>
      <w:bookmarkEnd w:id="45"/>
    </w:p>
    <w:p w:rsidR="00993E45" w:rsidRDefault="00993E45" w:rsidP="00FF6326">
      <w:pPr>
        <w:jc w:val="both"/>
        <w:rPr>
          <w:color w:val="000000"/>
          <w:szCs w:val="24"/>
        </w:rPr>
      </w:pPr>
      <w:r w:rsidRPr="00FF6326">
        <w:rPr>
          <w:szCs w:val="24"/>
        </w:rPr>
        <w:t>4 czerwca 2014 r. weszły wraz ze zmianami w ustawie o systemie oświaty przepisy dotyczące funkcjonowania świetlic szkolnych. Zmiany te określiły zasady funkcjonowania świetlic w szkołach podstawowych i gimnazjum. Wprowadzono obowiązek zapewnienia zajęć świetlicowych dla uczniów, którzy pozostają w szkole po zakończeniu zajęć lekcyjnych, oczekują na odebranie przez rodziców, oczekują na dowóz, korzystają z opieki szkolnej z powodu innych okoliczności.</w:t>
      </w:r>
      <w:r w:rsidR="00FF6326" w:rsidRPr="00FF6326">
        <w:rPr>
          <w:szCs w:val="24"/>
        </w:rPr>
        <w:t xml:space="preserve"> Z kolei </w:t>
      </w:r>
      <w:r w:rsidR="00FF6326" w:rsidRPr="00FF6326">
        <w:rPr>
          <w:color w:val="000000"/>
          <w:szCs w:val="24"/>
        </w:rPr>
        <w:t>gdy do szkoły uczęszczają uczniowie dojeżdżający codziennie z odległych miejscowości, to można zorganizować dla nich internat. Da</w:t>
      </w:r>
      <w:r w:rsidR="00FF6326">
        <w:rPr>
          <w:color w:val="000000"/>
          <w:szCs w:val="24"/>
        </w:rPr>
        <w:t>je</w:t>
      </w:r>
      <w:r w:rsidR="00FF6326" w:rsidRPr="00FF6326">
        <w:rPr>
          <w:color w:val="000000"/>
          <w:szCs w:val="24"/>
        </w:rPr>
        <w:t xml:space="preserve"> to szansę dzieciom i młodzieży uczenia się w wybranych szkołach oraz kompensowania braków i niedostatków wynikających z problemów ekonomicznych, społecznych i kulturowych rodzin</w:t>
      </w:r>
      <w:r w:rsidR="00FF6326">
        <w:rPr>
          <w:color w:val="000000"/>
          <w:szCs w:val="24"/>
        </w:rPr>
        <w:t>. W naszej gminie internat jest prowadzony przy liceum w Komornicy.</w:t>
      </w:r>
    </w:p>
    <w:p w:rsidR="00FF6326" w:rsidRDefault="00FF6326" w:rsidP="00FF6326">
      <w:pPr>
        <w:jc w:val="both"/>
        <w:rPr>
          <w:color w:val="000000"/>
          <w:szCs w:val="24"/>
        </w:rPr>
      </w:pPr>
    </w:p>
    <w:p w:rsidR="00FF6326" w:rsidRDefault="00FF6326" w:rsidP="00FF6326">
      <w:pPr>
        <w:jc w:val="both"/>
        <w:rPr>
          <w:color w:val="000000"/>
          <w:szCs w:val="24"/>
        </w:rPr>
      </w:pPr>
    </w:p>
    <w:p w:rsidR="00FF6326" w:rsidRDefault="00FF6326" w:rsidP="00FF6326">
      <w:pPr>
        <w:jc w:val="both"/>
        <w:rPr>
          <w:color w:val="000000"/>
          <w:szCs w:val="24"/>
        </w:rPr>
      </w:pPr>
    </w:p>
    <w:tbl>
      <w:tblPr>
        <w:tblW w:w="4840" w:type="dxa"/>
        <w:jc w:val="center"/>
        <w:tblInd w:w="55" w:type="dxa"/>
        <w:tblCellMar>
          <w:left w:w="70" w:type="dxa"/>
          <w:right w:w="70" w:type="dxa"/>
        </w:tblCellMar>
        <w:tblLook w:val="04A0" w:firstRow="1" w:lastRow="0" w:firstColumn="1" w:lastColumn="0" w:noHBand="0" w:noVBand="1"/>
      </w:tblPr>
      <w:tblGrid>
        <w:gridCol w:w="520"/>
        <w:gridCol w:w="2440"/>
        <w:gridCol w:w="1880"/>
      </w:tblGrid>
      <w:tr w:rsidR="00FF6326" w:rsidRPr="00FF6326" w:rsidTr="00FF6326">
        <w:trPr>
          <w:trHeight w:val="42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rPr>
                <w:color w:val="000000"/>
                <w:sz w:val="16"/>
                <w:szCs w:val="16"/>
              </w:rPr>
            </w:pPr>
            <w:r w:rsidRPr="00FF6326">
              <w:rPr>
                <w:color w:val="000000"/>
                <w:sz w:val="16"/>
                <w:szCs w:val="16"/>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Nazwa placówki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b/>
                <w:bCs/>
                <w:color w:val="000000"/>
                <w:sz w:val="14"/>
                <w:szCs w:val="14"/>
              </w:rPr>
            </w:pPr>
            <w:r w:rsidRPr="00FF6326">
              <w:rPr>
                <w:b/>
                <w:bCs/>
                <w:color w:val="000000"/>
                <w:sz w:val="14"/>
                <w:szCs w:val="14"/>
              </w:rPr>
              <w:t>korzystający ze świetlicy/internatu</w:t>
            </w:r>
          </w:p>
        </w:tc>
      </w:tr>
      <w:tr w:rsidR="00FF6326" w:rsidRPr="00FF6326" w:rsidTr="00FF6326">
        <w:trPr>
          <w:trHeight w:val="39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1</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Janówek</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50</w:t>
            </w:r>
          </w:p>
        </w:tc>
      </w:tr>
      <w:tr w:rsidR="00FF6326" w:rsidRPr="00FF6326" w:rsidTr="00FF6326">
        <w:trPr>
          <w:trHeight w:val="4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2</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Olszewnica Stara</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30</w:t>
            </w:r>
          </w:p>
        </w:tc>
      </w:tr>
      <w:tr w:rsidR="00FF6326" w:rsidRPr="00FF6326" w:rsidTr="00FF6326">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3</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Skrzeszew</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156</w:t>
            </w:r>
          </w:p>
        </w:tc>
      </w:tr>
      <w:tr w:rsidR="00FF6326" w:rsidRPr="00FF6326" w:rsidTr="00FF6326">
        <w:trPr>
          <w:trHeight w:val="45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4</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Wieliszew</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136</w:t>
            </w:r>
          </w:p>
        </w:tc>
      </w:tr>
      <w:tr w:rsidR="00FF6326" w:rsidRPr="00FF6326" w:rsidTr="00FF6326">
        <w:trPr>
          <w:trHeight w:val="345"/>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5</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SP Łajski</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170</w:t>
            </w:r>
          </w:p>
        </w:tc>
      </w:tr>
      <w:tr w:rsidR="00FF6326" w:rsidRPr="00FF6326" w:rsidTr="00FF6326">
        <w:trPr>
          <w:trHeight w:val="375"/>
          <w:jc w:val="center"/>
        </w:trPr>
        <w:tc>
          <w:tcPr>
            <w:tcW w:w="520" w:type="dxa"/>
            <w:vMerge/>
            <w:tcBorders>
              <w:top w:val="nil"/>
              <w:left w:val="single" w:sz="4" w:space="0" w:color="auto"/>
              <w:bottom w:val="single" w:sz="4" w:space="0" w:color="auto"/>
              <w:right w:val="single" w:sz="4" w:space="0" w:color="auto"/>
            </w:tcBorders>
            <w:vAlign w:val="center"/>
            <w:hideMark/>
          </w:tcPr>
          <w:p w:rsidR="00FF6326" w:rsidRPr="00FF6326" w:rsidRDefault="00FF6326" w:rsidP="00FF6326">
            <w:pPr>
              <w:rPr>
                <w:color w:val="000000"/>
                <w:sz w:val="16"/>
                <w:szCs w:val="16"/>
              </w:rPr>
            </w:pP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Gimnazjum Łajski</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0</w:t>
            </w:r>
          </w:p>
        </w:tc>
      </w:tr>
      <w:tr w:rsidR="00FF6326" w:rsidRPr="00FF6326" w:rsidTr="00FF6326">
        <w:trPr>
          <w:trHeight w:val="300"/>
          <w:jc w:val="center"/>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6</w:t>
            </w: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Gimnazjum Wieliszew</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100</w:t>
            </w:r>
          </w:p>
        </w:tc>
      </w:tr>
      <w:tr w:rsidR="00FF6326" w:rsidRPr="00FF6326" w:rsidTr="00FF6326">
        <w:trPr>
          <w:trHeight w:val="300"/>
          <w:jc w:val="center"/>
        </w:trPr>
        <w:tc>
          <w:tcPr>
            <w:tcW w:w="520" w:type="dxa"/>
            <w:vMerge/>
            <w:tcBorders>
              <w:top w:val="nil"/>
              <w:left w:val="single" w:sz="4" w:space="0" w:color="auto"/>
              <w:bottom w:val="single" w:sz="4" w:space="0" w:color="000000"/>
              <w:right w:val="single" w:sz="4" w:space="0" w:color="auto"/>
            </w:tcBorders>
            <w:vAlign w:val="center"/>
            <w:hideMark/>
          </w:tcPr>
          <w:p w:rsidR="00FF6326" w:rsidRPr="00FF6326" w:rsidRDefault="00FF6326" w:rsidP="00FF6326">
            <w:pPr>
              <w:rPr>
                <w:color w:val="000000"/>
                <w:sz w:val="16"/>
                <w:szCs w:val="16"/>
              </w:rPr>
            </w:pPr>
          </w:p>
        </w:tc>
        <w:tc>
          <w:tcPr>
            <w:tcW w:w="244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6"/>
                <w:szCs w:val="16"/>
              </w:rPr>
            </w:pPr>
            <w:r w:rsidRPr="00FF6326">
              <w:rPr>
                <w:color w:val="000000"/>
                <w:sz w:val="16"/>
                <w:szCs w:val="16"/>
              </w:rPr>
              <w:t>LO Komornica</w:t>
            </w:r>
          </w:p>
        </w:tc>
        <w:tc>
          <w:tcPr>
            <w:tcW w:w="1880" w:type="dxa"/>
            <w:tcBorders>
              <w:top w:val="nil"/>
              <w:left w:val="nil"/>
              <w:bottom w:val="single" w:sz="4" w:space="0" w:color="auto"/>
              <w:right w:val="single" w:sz="4" w:space="0" w:color="auto"/>
            </w:tcBorders>
            <w:shd w:val="clear" w:color="auto" w:fill="auto"/>
            <w:vAlign w:val="center"/>
            <w:hideMark/>
          </w:tcPr>
          <w:p w:rsidR="00FF6326" w:rsidRPr="00FF6326" w:rsidRDefault="00FF6326" w:rsidP="00FF6326">
            <w:pPr>
              <w:jc w:val="center"/>
              <w:rPr>
                <w:color w:val="000000"/>
                <w:sz w:val="18"/>
                <w:szCs w:val="18"/>
              </w:rPr>
            </w:pPr>
            <w:r w:rsidRPr="00FF6326">
              <w:rPr>
                <w:color w:val="000000"/>
                <w:sz w:val="18"/>
                <w:szCs w:val="18"/>
              </w:rPr>
              <w:t>58</w:t>
            </w:r>
          </w:p>
        </w:tc>
      </w:tr>
      <w:tr w:rsidR="00FF6326" w:rsidRPr="00FF6326" w:rsidTr="00FF6326">
        <w:trPr>
          <w:trHeight w:val="30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326" w:rsidRPr="00FF6326" w:rsidRDefault="00FF6326" w:rsidP="00FF6326">
            <w:pPr>
              <w:rPr>
                <w:rFonts w:ascii="Calibri" w:hAnsi="Calibri"/>
                <w:color w:val="000000"/>
                <w:sz w:val="22"/>
                <w:szCs w:val="22"/>
              </w:rPr>
            </w:pPr>
            <w:r w:rsidRPr="00FF6326">
              <w:rPr>
                <w:rFonts w:ascii="Calibri" w:hAnsi="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FF6326" w:rsidRPr="00FF6326" w:rsidRDefault="00FF6326" w:rsidP="00FF6326">
            <w:pPr>
              <w:jc w:val="right"/>
              <w:rPr>
                <w:rFonts w:ascii="Calibri" w:hAnsi="Calibri"/>
                <w:color w:val="000000"/>
                <w:sz w:val="22"/>
                <w:szCs w:val="22"/>
              </w:rPr>
            </w:pPr>
            <w:r w:rsidRPr="00FF6326">
              <w:rPr>
                <w:rFonts w:ascii="Calibri" w:hAnsi="Calibri"/>
                <w:color w:val="000000"/>
                <w:sz w:val="22"/>
                <w:szCs w:val="22"/>
              </w:rPr>
              <w:t>700</w:t>
            </w:r>
          </w:p>
        </w:tc>
      </w:tr>
    </w:tbl>
    <w:p w:rsidR="001A1C73" w:rsidRPr="00FF6326" w:rsidRDefault="00FF6326" w:rsidP="00FF6326">
      <w:pPr>
        <w:pStyle w:val="Legenda"/>
        <w:jc w:val="center"/>
        <w:rPr>
          <w:color w:val="4F81BD" w:themeColor="accent1"/>
          <w:sz w:val="20"/>
        </w:rPr>
      </w:pPr>
      <w:bookmarkStart w:id="46" w:name="_Toc465072553"/>
      <w:r w:rsidRPr="00FF6326">
        <w:rPr>
          <w:color w:val="4F81BD" w:themeColor="accent1"/>
          <w:sz w:val="20"/>
        </w:rPr>
        <w:t xml:space="preserve">Tabela </w:t>
      </w:r>
      <w:r w:rsidRPr="00FF6326">
        <w:rPr>
          <w:color w:val="4F81BD" w:themeColor="accent1"/>
          <w:sz w:val="20"/>
        </w:rPr>
        <w:fldChar w:fldCharType="begin"/>
      </w:r>
      <w:r w:rsidRPr="00FF6326">
        <w:rPr>
          <w:color w:val="4F81BD" w:themeColor="accent1"/>
          <w:sz w:val="20"/>
        </w:rPr>
        <w:instrText xml:space="preserve"> SEQ Tabela \* ARABIC </w:instrText>
      </w:r>
      <w:r w:rsidRPr="00FF6326">
        <w:rPr>
          <w:color w:val="4F81BD" w:themeColor="accent1"/>
          <w:sz w:val="20"/>
        </w:rPr>
        <w:fldChar w:fldCharType="separate"/>
      </w:r>
      <w:r w:rsidR="00967985">
        <w:rPr>
          <w:noProof/>
          <w:color w:val="4F81BD" w:themeColor="accent1"/>
          <w:sz w:val="20"/>
        </w:rPr>
        <w:t>8</w:t>
      </w:r>
      <w:r w:rsidRPr="00FF6326">
        <w:rPr>
          <w:color w:val="4F81BD" w:themeColor="accent1"/>
          <w:sz w:val="20"/>
        </w:rPr>
        <w:fldChar w:fldCharType="end"/>
      </w:r>
      <w:r w:rsidRPr="00FF6326">
        <w:rPr>
          <w:color w:val="4F81BD" w:themeColor="accent1"/>
          <w:sz w:val="20"/>
        </w:rPr>
        <w:t>. Korzystający ze świetlicy, internatu - średnioroczne.</w:t>
      </w:r>
      <w:bookmarkEnd w:id="46"/>
    </w:p>
    <w:p w:rsidR="003F7C98" w:rsidRPr="005D5D46" w:rsidRDefault="003F7C98" w:rsidP="003F7C98">
      <w:pPr>
        <w:tabs>
          <w:tab w:val="left" w:pos="300"/>
        </w:tabs>
        <w:jc w:val="both"/>
      </w:pPr>
    </w:p>
    <w:p w:rsidR="003F7C98" w:rsidRPr="001A1C73" w:rsidRDefault="003F7C98" w:rsidP="003F7C98">
      <w:pPr>
        <w:pStyle w:val="Nagwek1"/>
        <w:autoSpaceDE w:val="0"/>
        <w:autoSpaceDN w:val="0"/>
        <w:adjustRightInd w:val="0"/>
        <w:jc w:val="both"/>
        <w:rPr>
          <w:color w:val="000000"/>
        </w:rPr>
      </w:pPr>
      <w:bookmarkStart w:id="47" w:name="_Toc465026466"/>
      <w:bookmarkStart w:id="48" w:name="_Toc465081198"/>
      <w:r w:rsidRPr="001A1C73">
        <w:t>Koszty utrzymania ucznia</w:t>
      </w:r>
      <w:bookmarkEnd w:id="47"/>
      <w:bookmarkEnd w:id="48"/>
    </w:p>
    <w:p w:rsidR="003F7C98" w:rsidRDefault="003F7C98" w:rsidP="003F7C98">
      <w:pPr>
        <w:autoSpaceDE w:val="0"/>
        <w:autoSpaceDN w:val="0"/>
        <w:adjustRightInd w:val="0"/>
        <w:jc w:val="both"/>
        <w:rPr>
          <w:color w:val="000000"/>
        </w:rPr>
      </w:pPr>
    </w:p>
    <w:p w:rsidR="003F7C98" w:rsidRDefault="003F7C98" w:rsidP="006B0E6F">
      <w:pPr>
        <w:autoSpaceDE w:val="0"/>
        <w:autoSpaceDN w:val="0"/>
        <w:adjustRightInd w:val="0"/>
        <w:jc w:val="both"/>
        <w:rPr>
          <w:color w:val="000000"/>
        </w:rPr>
      </w:pPr>
      <w:r>
        <w:rPr>
          <w:color w:val="000000"/>
        </w:rPr>
        <w:t xml:space="preserve">Wydatki na oświatę, to znacząca część budżetu niemal każdej jednostki samorządu terytorialnego. Źródła ich pochodzenia to subwencja oświatowa, dotacje, środki własne gminy i inne. Przepisy określające zasady finansowania oświaty stanowią, że liczba uczniów jest podstawowym elementem podziału subwencji oświatowej w budżecie państwa. </w:t>
      </w:r>
    </w:p>
    <w:p w:rsidR="003F7C98" w:rsidRDefault="003F7C98" w:rsidP="006B0E6F">
      <w:pPr>
        <w:pStyle w:val="NormalnyWeb"/>
        <w:shd w:val="clear" w:color="auto" w:fill="FFFFFF"/>
        <w:spacing w:before="0" w:after="0"/>
        <w:jc w:val="both"/>
      </w:pPr>
      <w:r>
        <w:t>Dodatkowe czynniki niezależne od j.s.t. takie jak: regulacje płacowe, urlopy dla poratowania zdrowia, awans zawodowy, obowiązek udzielania pomocy materialnej uczniom, obowiązek rocznego przygotowania przedszkolnego, koszty nauczania indywidualnego oraz innych form zajęć dodatkowych, funkcjonowanie na terenie gminy niepublicznych placówek oświatowych, konieczność udzielania i organizacji pomocy psychologiczno-pedagogicznej i inne powodują konieczność angażowania przez JST dodatkowych środków.</w:t>
      </w:r>
    </w:p>
    <w:p w:rsidR="003F7C98" w:rsidRDefault="003F7C98" w:rsidP="001A1C73">
      <w:pPr>
        <w:pStyle w:val="Nagwek2"/>
      </w:pPr>
      <w:bookmarkStart w:id="49" w:name="_Toc465026467"/>
      <w:bookmarkStart w:id="50" w:name="_Toc465081199"/>
      <w:r>
        <w:t>Przedszkola</w:t>
      </w:r>
      <w:bookmarkEnd w:id="49"/>
      <w:bookmarkEnd w:id="50"/>
    </w:p>
    <w:p w:rsidR="003F7C98" w:rsidRPr="00341893" w:rsidRDefault="003F7C98" w:rsidP="003F7C98">
      <w:pPr>
        <w:tabs>
          <w:tab w:val="left" w:pos="993"/>
          <w:tab w:val="left" w:pos="1276"/>
          <w:tab w:val="left" w:pos="1985"/>
        </w:tabs>
        <w:ind w:left="4320"/>
        <w:rPr>
          <w:b/>
          <w:sz w:val="28"/>
          <w:szCs w:val="28"/>
        </w:rPr>
      </w:pPr>
    </w:p>
    <w:tbl>
      <w:tblPr>
        <w:tblW w:w="9137" w:type="dxa"/>
        <w:tblInd w:w="-12" w:type="dxa"/>
        <w:tblLayout w:type="fixed"/>
        <w:tblLook w:val="0000" w:firstRow="0" w:lastRow="0" w:firstColumn="0" w:lastColumn="0" w:noHBand="0" w:noVBand="0"/>
      </w:tblPr>
      <w:tblGrid>
        <w:gridCol w:w="653"/>
        <w:gridCol w:w="2161"/>
        <w:gridCol w:w="1559"/>
        <w:gridCol w:w="1276"/>
        <w:gridCol w:w="1701"/>
        <w:gridCol w:w="1787"/>
      </w:tblGrid>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l.p.</w:t>
            </w:r>
          </w:p>
        </w:tc>
        <w:tc>
          <w:tcPr>
            <w:tcW w:w="2161"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Placówka</w:t>
            </w:r>
          </w:p>
        </w:tc>
        <w:tc>
          <w:tcPr>
            <w:tcW w:w="1559" w:type="dxa"/>
            <w:tcBorders>
              <w:top w:val="single" w:sz="4" w:space="0" w:color="000000"/>
              <w:left w:val="single" w:sz="4" w:space="0" w:color="000000"/>
              <w:bottom w:val="single" w:sz="4" w:space="0" w:color="000000"/>
            </w:tcBorders>
          </w:tcPr>
          <w:p w:rsidR="003F7C98" w:rsidRDefault="003F7C98" w:rsidP="000544A1">
            <w:pPr>
              <w:snapToGrid w:val="0"/>
              <w:jc w:val="center"/>
              <w:rPr>
                <w:rFonts w:cs="Tahoma"/>
                <w:b/>
                <w:sz w:val="20"/>
              </w:rPr>
            </w:pPr>
          </w:p>
          <w:p w:rsidR="003F7C98" w:rsidRDefault="003F7C98" w:rsidP="000544A1">
            <w:pPr>
              <w:jc w:val="center"/>
              <w:rPr>
                <w:rFonts w:cs="Tahoma"/>
                <w:b/>
                <w:sz w:val="20"/>
              </w:rPr>
            </w:pPr>
            <w:r>
              <w:rPr>
                <w:rFonts w:cs="Tahoma"/>
                <w:b/>
                <w:sz w:val="20"/>
              </w:rPr>
              <w:t>Liczba dzieci</w:t>
            </w:r>
          </w:p>
        </w:tc>
        <w:tc>
          <w:tcPr>
            <w:tcW w:w="1276" w:type="dxa"/>
            <w:tcBorders>
              <w:top w:val="single" w:sz="4" w:space="0" w:color="000000"/>
              <w:left w:val="single" w:sz="4" w:space="0" w:color="000000"/>
              <w:bottom w:val="single" w:sz="4" w:space="0" w:color="000000"/>
            </w:tcBorders>
          </w:tcPr>
          <w:p w:rsidR="003F7C98" w:rsidRDefault="003F7C98" w:rsidP="000544A1">
            <w:pPr>
              <w:jc w:val="center"/>
              <w:rPr>
                <w:rFonts w:cs="Tahoma"/>
                <w:b/>
                <w:sz w:val="20"/>
              </w:rPr>
            </w:pPr>
            <w:r>
              <w:rPr>
                <w:rFonts w:cs="Tahoma"/>
                <w:b/>
                <w:sz w:val="20"/>
              </w:rPr>
              <w:t>Liczba oddziałów</w:t>
            </w:r>
          </w:p>
        </w:tc>
        <w:tc>
          <w:tcPr>
            <w:tcW w:w="1701" w:type="dxa"/>
            <w:tcBorders>
              <w:top w:val="single" w:sz="4" w:space="0" w:color="000000"/>
              <w:left w:val="single" w:sz="4" w:space="0" w:color="000000"/>
              <w:bottom w:val="single" w:sz="4" w:space="0" w:color="000000"/>
            </w:tcBorders>
          </w:tcPr>
          <w:p w:rsidR="003F7C98" w:rsidRDefault="003F7C98" w:rsidP="000544A1">
            <w:pPr>
              <w:jc w:val="center"/>
              <w:rPr>
                <w:rFonts w:cs="Tahoma"/>
                <w:b/>
                <w:sz w:val="20"/>
              </w:rPr>
            </w:pPr>
            <w:r>
              <w:rPr>
                <w:rFonts w:cs="Tahoma"/>
                <w:b/>
                <w:sz w:val="20"/>
              </w:rPr>
              <w:t>Koszt miesięczny pobytu dziecka</w:t>
            </w:r>
          </w:p>
        </w:tc>
        <w:tc>
          <w:tcPr>
            <w:tcW w:w="1787" w:type="dxa"/>
            <w:tcBorders>
              <w:top w:val="single" w:sz="4" w:space="0" w:color="000000"/>
              <w:left w:val="single" w:sz="4" w:space="0" w:color="000000"/>
              <w:bottom w:val="single" w:sz="4" w:space="0" w:color="000000"/>
              <w:right w:val="single" w:sz="4" w:space="0" w:color="000000"/>
            </w:tcBorders>
          </w:tcPr>
          <w:p w:rsidR="003F7C98" w:rsidRDefault="003F7C98" w:rsidP="000544A1">
            <w:pPr>
              <w:snapToGrid w:val="0"/>
              <w:jc w:val="center"/>
              <w:rPr>
                <w:rFonts w:cs="Tahoma"/>
                <w:b/>
                <w:iCs/>
                <w:sz w:val="20"/>
              </w:rPr>
            </w:pPr>
            <w:r>
              <w:rPr>
                <w:rFonts w:cs="Tahoma"/>
                <w:b/>
                <w:iCs/>
                <w:sz w:val="20"/>
              </w:rPr>
              <w:t xml:space="preserve">Razem koszty </w:t>
            </w:r>
          </w:p>
          <w:p w:rsidR="003F7C98" w:rsidRDefault="003F7C98" w:rsidP="000544A1">
            <w:pPr>
              <w:jc w:val="center"/>
              <w:rPr>
                <w:rFonts w:cs="Tahoma"/>
                <w:b/>
                <w:iCs/>
                <w:sz w:val="20"/>
              </w:rPr>
            </w:pP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rPr>
            </w:pPr>
            <w:r>
              <w:rPr>
                <w:rFonts w:cs="Tahoma"/>
              </w:rPr>
              <w:t>1</w:t>
            </w:r>
          </w:p>
        </w:tc>
        <w:tc>
          <w:tcPr>
            <w:tcW w:w="2161" w:type="dxa"/>
            <w:tcBorders>
              <w:top w:val="single" w:sz="4" w:space="0" w:color="000000"/>
              <w:left w:val="single" w:sz="4" w:space="0" w:color="000000"/>
              <w:bottom w:val="single" w:sz="4" w:space="0" w:color="000000"/>
            </w:tcBorders>
          </w:tcPr>
          <w:p w:rsidR="003F7C98" w:rsidRPr="004D1589" w:rsidRDefault="003F7C98" w:rsidP="000544A1">
            <w:pPr>
              <w:snapToGrid w:val="0"/>
              <w:rPr>
                <w:rFonts w:cs="Tahoma"/>
                <w:sz w:val="20"/>
              </w:rPr>
            </w:pPr>
            <w:r w:rsidRPr="004D1589">
              <w:rPr>
                <w:rFonts w:cs="Tahoma"/>
                <w:sz w:val="20"/>
              </w:rPr>
              <w:t xml:space="preserve">Przedszkole </w:t>
            </w:r>
            <w:r>
              <w:rPr>
                <w:rFonts w:cs="Tahoma"/>
                <w:sz w:val="20"/>
              </w:rPr>
              <w:t>Samorządowe nr 1 w Wieliszewie</w:t>
            </w:r>
          </w:p>
        </w:tc>
        <w:tc>
          <w:tcPr>
            <w:tcW w:w="1559"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rPr>
            </w:pPr>
            <w:r>
              <w:rPr>
                <w:rFonts w:cs="Tahoma"/>
              </w:rPr>
              <w:t>99</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rPr>
            </w:pPr>
            <w:r>
              <w:rPr>
                <w:rFonts w:cs="Tahoma"/>
              </w:rPr>
              <w:t>4</w:t>
            </w:r>
          </w:p>
        </w:tc>
        <w:tc>
          <w:tcPr>
            <w:tcW w:w="1701"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rPr>
            </w:pPr>
            <w:r>
              <w:rPr>
                <w:rFonts w:cs="Tahoma"/>
                <w:b/>
              </w:rPr>
              <w:t>808,53</w:t>
            </w:r>
          </w:p>
        </w:tc>
        <w:tc>
          <w:tcPr>
            <w:tcW w:w="1787" w:type="dxa"/>
            <w:tcBorders>
              <w:top w:val="single" w:sz="4" w:space="0" w:color="000000"/>
              <w:left w:val="single" w:sz="4" w:space="0" w:color="000000"/>
              <w:bottom w:val="single" w:sz="4" w:space="0" w:color="000000"/>
              <w:right w:val="single" w:sz="4" w:space="0" w:color="000000"/>
            </w:tcBorders>
          </w:tcPr>
          <w:p w:rsidR="003F7C98" w:rsidRPr="00861C79" w:rsidRDefault="003F7C98" w:rsidP="000544A1">
            <w:pPr>
              <w:jc w:val="center"/>
              <w:rPr>
                <w:rFonts w:cs="Tahoma"/>
                <w:iCs/>
              </w:rPr>
            </w:pPr>
            <w:r>
              <w:rPr>
                <w:rFonts w:cs="Tahoma"/>
                <w:iCs/>
              </w:rPr>
              <w:t>960 529,41</w:t>
            </w: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rPr>
            </w:pPr>
            <w:r>
              <w:rPr>
                <w:rFonts w:cs="Tahoma"/>
              </w:rPr>
              <w:t>2</w:t>
            </w:r>
          </w:p>
        </w:tc>
        <w:tc>
          <w:tcPr>
            <w:tcW w:w="2161" w:type="dxa"/>
            <w:tcBorders>
              <w:top w:val="single" w:sz="4" w:space="0" w:color="000000"/>
              <w:left w:val="single" w:sz="4" w:space="0" w:color="000000"/>
              <w:bottom w:val="single" w:sz="4" w:space="0" w:color="000000"/>
            </w:tcBorders>
          </w:tcPr>
          <w:p w:rsidR="003F7C98" w:rsidRPr="004D1589" w:rsidRDefault="003F7C98" w:rsidP="000544A1">
            <w:pPr>
              <w:snapToGrid w:val="0"/>
              <w:rPr>
                <w:rFonts w:cs="Tahoma"/>
                <w:sz w:val="20"/>
              </w:rPr>
            </w:pPr>
            <w:r w:rsidRPr="004D1589">
              <w:rPr>
                <w:rFonts w:cs="Tahoma"/>
                <w:sz w:val="20"/>
              </w:rPr>
              <w:t xml:space="preserve">Przedszkole </w:t>
            </w:r>
            <w:r>
              <w:rPr>
                <w:rFonts w:cs="Tahoma"/>
                <w:sz w:val="20"/>
              </w:rPr>
              <w:t>Samorządowe nr 2 w Wieliszewie</w:t>
            </w:r>
          </w:p>
        </w:tc>
        <w:tc>
          <w:tcPr>
            <w:tcW w:w="1559"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rPr>
            </w:pPr>
            <w:r>
              <w:rPr>
                <w:rFonts w:cs="Tahoma"/>
              </w:rPr>
              <w:t>54</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rPr>
            </w:pPr>
            <w:r>
              <w:rPr>
                <w:rFonts w:cs="Tahoma"/>
              </w:rPr>
              <w:t>3</w:t>
            </w:r>
          </w:p>
        </w:tc>
        <w:tc>
          <w:tcPr>
            <w:tcW w:w="1701"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rPr>
            </w:pPr>
            <w:r>
              <w:rPr>
                <w:rFonts w:cs="Tahoma"/>
                <w:b/>
              </w:rPr>
              <w:t>985,43</w:t>
            </w:r>
          </w:p>
        </w:tc>
        <w:tc>
          <w:tcPr>
            <w:tcW w:w="1787" w:type="dxa"/>
            <w:tcBorders>
              <w:top w:val="single" w:sz="4" w:space="0" w:color="000000"/>
              <w:left w:val="single" w:sz="4" w:space="0" w:color="000000"/>
              <w:bottom w:val="single" w:sz="4" w:space="0" w:color="000000"/>
              <w:right w:val="single" w:sz="4" w:space="0" w:color="000000"/>
            </w:tcBorders>
          </w:tcPr>
          <w:p w:rsidR="003F7C98" w:rsidRPr="00D97156" w:rsidRDefault="003F7C98" w:rsidP="000544A1">
            <w:pPr>
              <w:jc w:val="center"/>
              <w:rPr>
                <w:rFonts w:cs="Tahoma"/>
                <w:iCs/>
              </w:rPr>
            </w:pPr>
            <w:r>
              <w:rPr>
                <w:rFonts w:cs="Tahoma"/>
                <w:iCs/>
              </w:rPr>
              <w:t>638 559,49</w:t>
            </w:r>
          </w:p>
        </w:tc>
      </w:tr>
      <w:tr w:rsidR="003F7C98" w:rsidTr="000544A1">
        <w:trPr>
          <w:trHeight w:val="836"/>
        </w:trPr>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iCs/>
              </w:rPr>
            </w:pPr>
            <w:r>
              <w:rPr>
                <w:rFonts w:cs="Tahoma"/>
                <w:iCs/>
              </w:rPr>
              <w:t>3</w:t>
            </w:r>
          </w:p>
        </w:tc>
        <w:tc>
          <w:tcPr>
            <w:tcW w:w="2161" w:type="dxa"/>
            <w:tcBorders>
              <w:top w:val="single" w:sz="4" w:space="0" w:color="000000"/>
              <w:left w:val="single" w:sz="4" w:space="0" w:color="000000"/>
              <w:bottom w:val="single" w:sz="4" w:space="0" w:color="000000"/>
            </w:tcBorders>
          </w:tcPr>
          <w:p w:rsidR="003F7C98" w:rsidRPr="00DF73AC" w:rsidRDefault="003F7C98" w:rsidP="000544A1">
            <w:pPr>
              <w:snapToGrid w:val="0"/>
              <w:rPr>
                <w:rFonts w:cs="Tahoma"/>
                <w:iCs/>
                <w:sz w:val="20"/>
              </w:rPr>
            </w:pPr>
            <w:r w:rsidRPr="004D1589">
              <w:rPr>
                <w:rFonts w:cs="Tahoma"/>
                <w:iCs/>
                <w:sz w:val="20"/>
              </w:rPr>
              <w:t xml:space="preserve">Przedszkole </w:t>
            </w:r>
            <w:r>
              <w:rPr>
                <w:rFonts w:cs="Tahoma"/>
                <w:iCs/>
                <w:sz w:val="20"/>
              </w:rPr>
              <w:t>Samorządowe nr 3 w Łajskach</w:t>
            </w:r>
          </w:p>
        </w:tc>
        <w:tc>
          <w:tcPr>
            <w:tcW w:w="1559" w:type="dxa"/>
            <w:tcBorders>
              <w:top w:val="single" w:sz="4" w:space="0" w:color="000000"/>
              <w:left w:val="single" w:sz="4" w:space="0" w:color="000000"/>
              <w:bottom w:val="single" w:sz="4" w:space="0" w:color="000000"/>
            </w:tcBorders>
          </w:tcPr>
          <w:p w:rsidR="003F7C98" w:rsidRPr="00DF73AC" w:rsidRDefault="003F7C98" w:rsidP="000544A1">
            <w:pPr>
              <w:snapToGrid w:val="0"/>
              <w:jc w:val="center"/>
              <w:rPr>
                <w:rFonts w:cs="Tahoma"/>
                <w:iCs/>
              </w:rPr>
            </w:pPr>
            <w:r>
              <w:rPr>
                <w:rFonts w:cs="Tahoma"/>
                <w:iCs/>
              </w:rPr>
              <w:t>75</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iCs/>
              </w:rPr>
            </w:pPr>
            <w:r>
              <w:rPr>
                <w:rFonts w:cs="Tahoma"/>
                <w:iCs/>
              </w:rPr>
              <w:t>3</w:t>
            </w:r>
          </w:p>
        </w:tc>
        <w:tc>
          <w:tcPr>
            <w:tcW w:w="1701"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iCs/>
              </w:rPr>
            </w:pPr>
            <w:r>
              <w:rPr>
                <w:rFonts w:cs="Tahoma"/>
                <w:b/>
                <w:iCs/>
              </w:rPr>
              <w:t>857, 32</w:t>
            </w:r>
          </w:p>
        </w:tc>
        <w:tc>
          <w:tcPr>
            <w:tcW w:w="1787" w:type="dxa"/>
            <w:tcBorders>
              <w:top w:val="single" w:sz="4" w:space="0" w:color="000000"/>
              <w:left w:val="single" w:sz="4" w:space="0" w:color="000000"/>
              <w:bottom w:val="single" w:sz="4" w:space="0" w:color="000000"/>
              <w:right w:val="single" w:sz="4" w:space="0" w:color="000000"/>
            </w:tcBorders>
          </w:tcPr>
          <w:p w:rsidR="003F7C98" w:rsidRPr="00DF73AC" w:rsidRDefault="003F7C98" w:rsidP="000544A1">
            <w:pPr>
              <w:jc w:val="center"/>
              <w:rPr>
                <w:rFonts w:cs="Tahoma"/>
                <w:iCs/>
              </w:rPr>
            </w:pPr>
            <w:r>
              <w:rPr>
                <w:rFonts w:cs="Tahoma"/>
                <w:iCs/>
              </w:rPr>
              <w:t>771 586,18</w:t>
            </w:r>
          </w:p>
        </w:tc>
      </w:tr>
      <w:tr w:rsidR="003F7C98" w:rsidTr="000544A1">
        <w:tc>
          <w:tcPr>
            <w:tcW w:w="653" w:type="dxa"/>
            <w:tcBorders>
              <w:top w:val="single" w:sz="4" w:space="0" w:color="000000"/>
              <w:left w:val="single" w:sz="4" w:space="0" w:color="000000"/>
              <w:bottom w:val="single" w:sz="4" w:space="0" w:color="000000"/>
            </w:tcBorders>
          </w:tcPr>
          <w:p w:rsidR="003F7C98" w:rsidRDefault="003F7C98" w:rsidP="000544A1">
            <w:pPr>
              <w:snapToGrid w:val="0"/>
              <w:rPr>
                <w:rFonts w:cs="Tahoma"/>
                <w:iCs/>
              </w:rPr>
            </w:pPr>
            <w:r>
              <w:rPr>
                <w:rFonts w:cs="Tahoma"/>
                <w:iCs/>
              </w:rPr>
              <w:t>4</w:t>
            </w:r>
          </w:p>
        </w:tc>
        <w:tc>
          <w:tcPr>
            <w:tcW w:w="2161" w:type="dxa"/>
            <w:tcBorders>
              <w:top w:val="single" w:sz="4" w:space="0" w:color="000000"/>
              <w:left w:val="single" w:sz="4" w:space="0" w:color="000000"/>
              <w:bottom w:val="single" w:sz="4" w:space="0" w:color="000000"/>
            </w:tcBorders>
          </w:tcPr>
          <w:p w:rsidR="003F7C98" w:rsidRPr="00CA129E" w:rsidRDefault="003F7C98" w:rsidP="000544A1">
            <w:pPr>
              <w:snapToGrid w:val="0"/>
              <w:rPr>
                <w:rFonts w:cs="Tahoma"/>
                <w:iCs/>
                <w:sz w:val="20"/>
                <w:vertAlign w:val="superscript"/>
              </w:rPr>
            </w:pPr>
            <w:r w:rsidRPr="00CA129E">
              <w:rPr>
                <w:rFonts w:cs="Tahoma"/>
                <w:iCs/>
                <w:sz w:val="20"/>
              </w:rPr>
              <w:t xml:space="preserve">Przedszkole </w:t>
            </w:r>
            <w:r>
              <w:rPr>
                <w:rFonts w:cs="Tahoma"/>
                <w:iCs/>
                <w:sz w:val="20"/>
              </w:rPr>
              <w:t xml:space="preserve">Samorządowe nr 6 w </w:t>
            </w:r>
            <w:proofErr w:type="spellStart"/>
            <w:r>
              <w:rPr>
                <w:rFonts w:cs="Tahoma"/>
                <w:iCs/>
                <w:sz w:val="20"/>
              </w:rPr>
              <w:t>Janówku</w:t>
            </w:r>
            <w:proofErr w:type="spellEnd"/>
            <w:r>
              <w:rPr>
                <w:rFonts w:cs="Tahoma"/>
                <w:iCs/>
                <w:sz w:val="20"/>
              </w:rPr>
              <w:t xml:space="preserve"> Pierwszym</w:t>
            </w:r>
          </w:p>
        </w:tc>
        <w:tc>
          <w:tcPr>
            <w:tcW w:w="1559" w:type="dxa"/>
            <w:tcBorders>
              <w:top w:val="single" w:sz="4" w:space="0" w:color="000000"/>
              <w:left w:val="single" w:sz="4" w:space="0" w:color="000000"/>
              <w:bottom w:val="single" w:sz="4" w:space="0" w:color="000000"/>
            </w:tcBorders>
          </w:tcPr>
          <w:p w:rsidR="003F7C98" w:rsidRPr="00D97156" w:rsidRDefault="003F7C98" w:rsidP="000544A1">
            <w:pPr>
              <w:jc w:val="center"/>
              <w:rPr>
                <w:rFonts w:cs="Tahoma"/>
                <w:iCs/>
              </w:rPr>
            </w:pPr>
            <w:r>
              <w:rPr>
                <w:rFonts w:cs="Tahoma"/>
                <w:iCs/>
              </w:rPr>
              <w:t>36</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iCs/>
              </w:rPr>
            </w:pPr>
            <w:r>
              <w:rPr>
                <w:rFonts w:cs="Tahoma"/>
                <w:iCs/>
              </w:rPr>
              <w:t>2</w:t>
            </w:r>
          </w:p>
        </w:tc>
        <w:tc>
          <w:tcPr>
            <w:tcW w:w="1701"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iCs/>
              </w:rPr>
            </w:pPr>
            <w:r>
              <w:rPr>
                <w:rFonts w:cs="Tahoma"/>
                <w:b/>
                <w:iCs/>
              </w:rPr>
              <w:t>1056,55</w:t>
            </w:r>
          </w:p>
        </w:tc>
        <w:tc>
          <w:tcPr>
            <w:tcW w:w="1787" w:type="dxa"/>
            <w:tcBorders>
              <w:top w:val="single" w:sz="4" w:space="0" w:color="000000"/>
              <w:left w:val="single" w:sz="4" w:space="0" w:color="000000"/>
              <w:bottom w:val="single" w:sz="4" w:space="0" w:color="000000"/>
              <w:right w:val="single" w:sz="4" w:space="0" w:color="000000"/>
            </w:tcBorders>
          </w:tcPr>
          <w:p w:rsidR="003F7C98" w:rsidRPr="000543BD" w:rsidRDefault="003F7C98" w:rsidP="000544A1">
            <w:pPr>
              <w:jc w:val="center"/>
              <w:rPr>
                <w:rFonts w:cs="Tahoma"/>
                <w:iCs/>
              </w:rPr>
            </w:pPr>
            <w:r>
              <w:rPr>
                <w:rFonts w:cs="Tahoma"/>
                <w:iCs/>
              </w:rPr>
              <w:t>456 431,51</w:t>
            </w:r>
          </w:p>
          <w:p w:rsidR="003F7C98" w:rsidRPr="00684806" w:rsidRDefault="003F7C98" w:rsidP="000544A1">
            <w:pPr>
              <w:jc w:val="center"/>
              <w:rPr>
                <w:rFonts w:cs="Tahoma"/>
                <w:iCs/>
                <w:sz w:val="18"/>
                <w:szCs w:val="18"/>
              </w:rPr>
            </w:pPr>
          </w:p>
        </w:tc>
      </w:tr>
      <w:tr w:rsidR="003F7C98" w:rsidTr="000544A1">
        <w:tc>
          <w:tcPr>
            <w:tcW w:w="2814" w:type="dxa"/>
            <w:gridSpan w:val="2"/>
            <w:tcBorders>
              <w:top w:val="single" w:sz="4" w:space="0" w:color="000000"/>
              <w:left w:val="single" w:sz="4" w:space="0" w:color="000000"/>
              <w:bottom w:val="single" w:sz="4" w:space="0" w:color="000000"/>
            </w:tcBorders>
          </w:tcPr>
          <w:p w:rsidR="003F7C98" w:rsidRPr="00CC01B6" w:rsidRDefault="003F7C98" w:rsidP="000544A1">
            <w:pPr>
              <w:snapToGrid w:val="0"/>
              <w:jc w:val="center"/>
              <w:rPr>
                <w:rFonts w:cs="Tahoma"/>
                <w:b/>
                <w:iCs/>
              </w:rPr>
            </w:pPr>
            <w:r w:rsidRPr="00CC01B6">
              <w:rPr>
                <w:rFonts w:cs="Tahoma"/>
                <w:b/>
                <w:iCs/>
              </w:rPr>
              <w:t>Razem</w:t>
            </w:r>
          </w:p>
        </w:tc>
        <w:tc>
          <w:tcPr>
            <w:tcW w:w="1559" w:type="dxa"/>
            <w:tcBorders>
              <w:top w:val="single" w:sz="4" w:space="0" w:color="000000"/>
              <w:left w:val="single" w:sz="4" w:space="0" w:color="000000"/>
              <w:bottom w:val="single" w:sz="4" w:space="0" w:color="000000"/>
            </w:tcBorders>
          </w:tcPr>
          <w:p w:rsidR="003F7C98" w:rsidRPr="00D97156" w:rsidRDefault="003F7C98" w:rsidP="000544A1">
            <w:pPr>
              <w:jc w:val="center"/>
              <w:rPr>
                <w:rFonts w:cs="Tahoma"/>
                <w:b/>
                <w:iCs/>
              </w:rPr>
            </w:pPr>
            <w:r>
              <w:rPr>
                <w:rFonts w:cs="Tahoma"/>
                <w:b/>
                <w:iCs/>
              </w:rPr>
              <w:t>264</w:t>
            </w:r>
          </w:p>
        </w:tc>
        <w:tc>
          <w:tcPr>
            <w:tcW w:w="1276"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iCs/>
              </w:rPr>
            </w:pPr>
            <w:r>
              <w:rPr>
                <w:rFonts w:cs="Tahoma"/>
                <w:b/>
                <w:iCs/>
              </w:rPr>
              <w:t>12</w:t>
            </w:r>
          </w:p>
        </w:tc>
        <w:tc>
          <w:tcPr>
            <w:tcW w:w="1701" w:type="dxa"/>
            <w:tcBorders>
              <w:top w:val="single" w:sz="4" w:space="0" w:color="000000"/>
              <w:left w:val="single" w:sz="4" w:space="0" w:color="000000"/>
              <w:bottom w:val="single" w:sz="4" w:space="0" w:color="000000"/>
            </w:tcBorders>
          </w:tcPr>
          <w:p w:rsidR="003F7C98" w:rsidRPr="00D97156" w:rsidRDefault="003F7C98" w:rsidP="000544A1">
            <w:pPr>
              <w:snapToGrid w:val="0"/>
              <w:jc w:val="center"/>
              <w:rPr>
                <w:rFonts w:cs="Tahoma"/>
                <w:b/>
                <w:iCs/>
              </w:rPr>
            </w:pPr>
            <w:r>
              <w:rPr>
                <w:rFonts w:cs="Tahoma"/>
                <w:b/>
                <w:iCs/>
              </w:rPr>
              <w:t>892,39</w:t>
            </w:r>
          </w:p>
        </w:tc>
        <w:tc>
          <w:tcPr>
            <w:tcW w:w="1787" w:type="dxa"/>
            <w:tcBorders>
              <w:top w:val="single" w:sz="4" w:space="0" w:color="000000"/>
              <w:left w:val="single" w:sz="4" w:space="0" w:color="000000"/>
              <w:bottom w:val="single" w:sz="4" w:space="0" w:color="000000"/>
              <w:right w:val="single" w:sz="4" w:space="0" w:color="000000"/>
            </w:tcBorders>
          </w:tcPr>
          <w:p w:rsidR="003F7C98" w:rsidRDefault="003F7C98" w:rsidP="000544A1">
            <w:pPr>
              <w:snapToGrid w:val="0"/>
              <w:jc w:val="center"/>
              <w:rPr>
                <w:rFonts w:cs="Tahoma"/>
                <w:iCs/>
              </w:rPr>
            </w:pPr>
            <w:r>
              <w:rPr>
                <w:rFonts w:cs="Tahoma"/>
                <w:iCs/>
              </w:rPr>
              <w:t>2 827 106,59</w:t>
            </w:r>
          </w:p>
        </w:tc>
      </w:tr>
    </w:tbl>
    <w:p w:rsidR="003F7C98" w:rsidRPr="001A1C73" w:rsidRDefault="001A1C73" w:rsidP="001A1C73">
      <w:pPr>
        <w:pStyle w:val="Legenda"/>
        <w:jc w:val="center"/>
        <w:rPr>
          <w:b w:val="0"/>
          <w:color w:val="4F81BD" w:themeColor="accent1"/>
          <w:sz w:val="20"/>
        </w:rPr>
      </w:pPr>
      <w:bookmarkStart w:id="51" w:name="_Toc465072554"/>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9</w:t>
      </w:r>
      <w:r w:rsidR="00521379">
        <w:rPr>
          <w:color w:val="4F81BD" w:themeColor="accent1"/>
          <w:sz w:val="20"/>
        </w:rPr>
        <w:fldChar w:fldCharType="end"/>
      </w:r>
      <w:r w:rsidRPr="001A1C73">
        <w:rPr>
          <w:color w:val="4F81BD" w:themeColor="accent1"/>
          <w:sz w:val="20"/>
        </w:rPr>
        <w:t>. Koszty wychowania przedszkolnego.</w:t>
      </w:r>
      <w:bookmarkEnd w:id="51"/>
    </w:p>
    <w:p w:rsidR="003F7C98" w:rsidRDefault="003F7C98" w:rsidP="001A1C73">
      <w:pPr>
        <w:pStyle w:val="Nagwek2"/>
      </w:pPr>
      <w:bookmarkStart w:id="52" w:name="_Toc465026468"/>
      <w:bookmarkStart w:id="53" w:name="_Toc465081200"/>
      <w:r>
        <w:lastRenderedPageBreak/>
        <w:t>Szkoły</w:t>
      </w:r>
      <w:bookmarkEnd w:id="52"/>
      <w:bookmarkEnd w:id="53"/>
      <w:r>
        <w:t xml:space="preserve"> </w:t>
      </w:r>
    </w:p>
    <w:tbl>
      <w:tblPr>
        <w:tblW w:w="857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5"/>
        <w:gridCol w:w="2234"/>
        <w:gridCol w:w="992"/>
        <w:gridCol w:w="1418"/>
        <w:gridCol w:w="1701"/>
        <w:gridCol w:w="1733"/>
      </w:tblGrid>
      <w:tr w:rsidR="003F7C98" w:rsidTr="000544A1">
        <w:trPr>
          <w:jc w:val="center"/>
        </w:trPr>
        <w:tc>
          <w:tcPr>
            <w:tcW w:w="495"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L.p.</w:t>
            </w:r>
          </w:p>
        </w:tc>
        <w:tc>
          <w:tcPr>
            <w:tcW w:w="2234"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Placówka</w:t>
            </w:r>
          </w:p>
        </w:tc>
        <w:tc>
          <w:tcPr>
            <w:tcW w:w="992"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dzieci</w:t>
            </w:r>
          </w:p>
        </w:tc>
        <w:tc>
          <w:tcPr>
            <w:tcW w:w="1418" w:type="dxa"/>
          </w:tcPr>
          <w:p w:rsidR="003F7C98" w:rsidRDefault="003F7C98" w:rsidP="000544A1">
            <w:pPr>
              <w:pStyle w:val="Zawartotabeli"/>
              <w:snapToGrid w:val="0"/>
              <w:jc w:val="center"/>
              <w:rPr>
                <w:b/>
                <w:sz w:val="20"/>
                <w:szCs w:val="20"/>
              </w:rPr>
            </w:pPr>
          </w:p>
          <w:p w:rsidR="003F7C98" w:rsidRDefault="003F7C98" w:rsidP="000544A1">
            <w:pPr>
              <w:pStyle w:val="Zawartotabeli"/>
              <w:snapToGrid w:val="0"/>
              <w:jc w:val="center"/>
              <w:rPr>
                <w:b/>
                <w:sz w:val="20"/>
                <w:szCs w:val="20"/>
              </w:rPr>
            </w:pPr>
            <w:r>
              <w:rPr>
                <w:b/>
                <w:sz w:val="20"/>
                <w:szCs w:val="20"/>
              </w:rPr>
              <w:t>l. oddziałów</w:t>
            </w:r>
          </w:p>
        </w:tc>
        <w:tc>
          <w:tcPr>
            <w:tcW w:w="1701" w:type="dxa"/>
          </w:tcPr>
          <w:p w:rsidR="003F7C98" w:rsidRDefault="003F7C98" w:rsidP="000544A1">
            <w:pPr>
              <w:pStyle w:val="Zawartotabeli"/>
              <w:snapToGrid w:val="0"/>
              <w:jc w:val="center"/>
              <w:rPr>
                <w:b/>
                <w:sz w:val="20"/>
                <w:szCs w:val="20"/>
              </w:rPr>
            </w:pPr>
            <w:r>
              <w:rPr>
                <w:b/>
                <w:sz w:val="20"/>
                <w:szCs w:val="20"/>
              </w:rPr>
              <w:t xml:space="preserve">Koszt </w:t>
            </w:r>
          </w:p>
          <w:p w:rsidR="003F7C98" w:rsidRDefault="003F7C98" w:rsidP="000544A1">
            <w:pPr>
              <w:pStyle w:val="Zawartotabeli"/>
              <w:jc w:val="center"/>
              <w:rPr>
                <w:b/>
                <w:sz w:val="20"/>
                <w:szCs w:val="20"/>
              </w:rPr>
            </w:pPr>
            <w:r>
              <w:rPr>
                <w:b/>
                <w:sz w:val="20"/>
                <w:szCs w:val="20"/>
              </w:rPr>
              <w:t>miesięczny ucznia</w:t>
            </w:r>
          </w:p>
        </w:tc>
        <w:tc>
          <w:tcPr>
            <w:tcW w:w="1733" w:type="dxa"/>
          </w:tcPr>
          <w:p w:rsidR="003F7C98" w:rsidRDefault="003F7C98" w:rsidP="000544A1">
            <w:pPr>
              <w:snapToGrid w:val="0"/>
              <w:jc w:val="center"/>
              <w:rPr>
                <w:b/>
                <w:sz w:val="20"/>
              </w:rPr>
            </w:pPr>
            <w:r>
              <w:t xml:space="preserve">  </w:t>
            </w:r>
            <w:r w:rsidRPr="00D45853">
              <w:rPr>
                <w:b/>
                <w:sz w:val="20"/>
              </w:rPr>
              <w:t xml:space="preserve">Razem koszty </w:t>
            </w:r>
          </w:p>
          <w:p w:rsidR="003F7C98" w:rsidRDefault="003F7C98" w:rsidP="000544A1">
            <w:pPr>
              <w:snapToGrid w:val="0"/>
              <w:jc w:val="center"/>
              <w:rPr>
                <w:b/>
                <w:sz w:val="20"/>
              </w:rPr>
            </w:pPr>
          </w:p>
        </w:tc>
      </w:tr>
      <w:tr w:rsidR="003F7C98" w:rsidTr="000544A1">
        <w:trPr>
          <w:jc w:val="center"/>
        </w:trPr>
        <w:tc>
          <w:tcPr>
            <w:tcW w:w="495" w:type="dxa"/>
          </w:tcPr>
          <w:p w:rsidR="003F7C98" w:rsidRPr="00704C0B" w:rsidRDefault="003F7C98" w:rsidP="000544A1">
            <w:pPr>
              <w:pStyle w:val="Zawartotabeli"/>
              <w:snapToGrid w:val="0"/>
            </w:pPr>
            <w:r w:rsidRPr="00704C0B">
              <w:t>1</w:t>
            </w:r>
          </w:p>
        </w:tc>
        <w:tc>
          <w:tcPr>
            <w:tcW w:w="2234" w:type="dxa"/>
          </w:tcPr>
          <w:p w:rsidR="003F7C98" w:rsidRPr="00704C0B" w:rsidRDefault="003F7C98" w:rsidP="000544A1">
            <w:pPr>
              <w:pStyle w:val="Zawartotabeli"/>
              <w:snapToGrid w:val="0"/>
              <w:rPr>
                <w:sz w:val="18"/>
                <w:szCs w:val="18"/>
              </w:rPr>
            </w:pPr>
            <w:r>
              <w:rPr>
                <w:sz w:val="18"/>
                <w:szCs w:val="18"/>
              </w:rPr>
              <w:t xml:space="preserve">Szkoła Podstawowa im. J. Wybickiego w </w:t>
            </w:r>
            <w:proofErr w:type="spellStart"/>
            <w:r>
              <w:rPr>
                <w:sz w:val="18"/>
                <w:szCs w:val="18"/>
              </w:rPr>
              <w:t>Janówku</w:t>
            </w:r>
            <w:proofErr w:type="spellEnd"/>
            <w:r>
              <w:rPr>
                <w:sz w:val="18"/>
                <w:szCs w:val="18"/>
              </w:rPr>
              <w:t xml:space="preserve"> Pierwszym</w:t>
            </w:r>
          </w:p>
        </w:tc>
        <w:tc>
          <w:tcPr>
            <w:tcW w:w="992" w:type="dxa"/>
          </w:tcPr>
          <w:p w:rsidR="003F7C98" w:rsidRPr="00704C0B" w:rsidRDefault="003F7C98" w:rsidP="000544A1">
            <w:pPr>
              <w:pStyle w:val="Zawartotabeli"/>
              <w:snapToGrid w:val="0"/>
              <w:jc w:val="center"/>
            </w:pPr>
            <w:r>
              <w:t>149</w:t>
            </w:r>
          </w:p>
        </w:tc>
        <w:tc>
          <w:tcPr>
            <w:tcW w:w="1418" w:type="dxa"/>
          </w:tcPr>
          <w:p w:rsidR="003F7C98" w:rsidRPr="00704C0B" w:rsidRDefault="003F7C98" w:rsidP="000544A1">
            <w:pPr>
              <w:pStyle w:val="Zawartotabeli"/>
              <w:snapToGrid w:val="0"/>
              <w:jc w:val="center"/>
            </w:pPr>
            <w:r>
              <w:t>8</w:t>
            </w:r>
          </w:p>
        </w:tc>
        <w:tc>
          <w:tcPr>
            <w:tcW w:w="1701" w:type="dxa"/>
          </w:tcPr>
          <w:p w:rsidR="003F7C98" w:rsidRPr="007D28AF" w:rsidRDefault="003F7C98" w:rsidP="000544A1">
            <w:pPr>
              <w:pStyle w:val="Zawartotabeli"/>
              <w:snapToGrid w:val="0"/>
              <w:jc w:val="center"/>
              <w:rPr>
                <w:b/>
              </w:rPr>
            </w:pPr>
            <w:r w:rsidRPr="007D28AF">
              <w:rPr>
                <w:b/>
              </w:rPr>
              <w:t>765,38</w:t>
            </w:r>
          </w:p>
        </w:tc>
        <w:tc>
          <w:tcPr>
            <w:tcW w:w="1733" w:type="dxa"/>
          </w:tcPr>
          <w:p w:rsidR="003F7C98" w:rsidRDefault="003F7C98" w:rsidP="000544A1">
            <w:pPr>
              <w:pStyle w:val="Zawartotabeli"/>
              <w:snapToGrid w:val="0"/>
              <w:jc w:val="center"/>
            </w:pPr>
            <w:r>
              <w:t>1 368 500,58</w:t>
            </w:r>
          </w:p>
        </w:tc>
      </w:tr>
      <w:tr w:rsidR="003F7C98" w:rsidTr="000544A1">
        <w:trPr>
          <w:jc w:val="center"/>
        </w:trPr>
        <w:tc>
          <w:tcPr>
            <w:tcW w:w="495" w:type="dxa"/>
          </w:tcPr>
          <w:p w:rsidR="003F7C98" w:rsidRPr="00704C0B" w:rsidRDefault="003F7C98" w:rsidP="000544A1">
            <w:pPr>
              <w:pStyle w:val="Zawartotabeli"/>
              <w:snapToGrid w:val="0"/>
            </w:pPr>
            <w:r w:rsidRPr="00704C0B">
              <w:t>2</w:t>
            </w:r>
          </w:p>
        </w:tc>
        <w:tc>
          <w:tcPr>
            <w:tcW w:w="2234" w:type="dxa"/>
          </w:tcPr>
          <w:p w:rsidR="003F7C98" w:rsidRPr="00704C0B" w:rsidRDefault="003F7C98" w:rsidP="000544A1">
            <w:pPr>
              <w:pStyle w:val="Zawartotabeli"/>
              <w:snapToGrid w:val="0"/>
            </w:pPr>
            <w:r>
              <w:rPr>
                <w:sz w:val="18"/>
                <w:szCs w:val="18"/>
              </w:rPr>
              <w:t>Szkoła Podstawowa im. B. Sokoła w Olszewnicy Starej</w:t>
            </w:r>
          </w:p>
        </w:tc>
        <w:tc>
          <w:tcPr>
            <w:tcW w:w="992" w:type="dxa"/>
          </w:tcPr>
          <w:p w:rsidR="003F7C98" w:rsidRPr="00704C0B" w:rsidRDefault="003F7C98" w:rsidP="000544A1">
            <w:pPr>
              <w:pStyle w:val="Zawartotabeli"/>
              <w:snapToGrid w:val="0"/>
              <w:jc w:val="center"/>
            </w:pPr>
            <w:r>
              <w:t>64</w:t>
            </w:r>
          </w:p>
        </w:tc>
        <w:tc>
          <w:tcPr>
            <w:tcW w:w="1418" w:type="dxa"/>
          </w:tcPr>
          <w:p w:rsidR="003F7C98" w:rsidRPr="00704C0B" w:rsidRDefault="003F7C98" w:rsidP="000544A1">
            <w:pPr>
              <w:pStyle w:val="Zawartotabeli"/>
              <w:snapToGrid w:val="0"/>
              <w:jc w:val="center"/>
            </w:pPr>
            <w:r>
              <w:t>5</w:t>
            </w:r>
          </w:p>
        </w:tc>
        <w:tc>
          <w:tcPr>
            <w:tcW w:w="1701" w:type="dxa"/>
          </w:tcPr>
          <w:p w:rsidR="003F7C98" w:rsidRPr="007D28AF" w:rsidRDefault="003F7C98" w:rsidP="000544A1">
            <w:pPr>
              <w:pStyle w:val="Zawartotabeli"/>
              <w:snapToGrid w:val="0"/>
              <w:jc w:val="center"/>
              <w:rPr>
                <w:b/>
              </w:rPr>
            </w:pPr>
            <w:r w:rsidRPr="007D28AF">
              <w:rPr>
                <w:b/>
              </w:rPr>
              <w:t>923,14</w:t>
            </w:r>
          </w:p>
        </w:tc>
        <w:tc>
          <w:tcPr>
            <w:tcW w:w="1733" w:type="dxa"/>
          </w:tcPr>
          <w:p w:rsidR="003F7C98" w:rsidRPr="00D97156" w:rsidRDefault="003F7C98" w:rsidP="000544A1">
            <w:pPr>
              <w:pStyle w:val="Zawartotabeli"/>
              <w:snapToGrid w:val="0"/>
              <w:jc w:val="center"/>
            </w:pPr>
            <w:r>
              <w:t>708 967,94</w:t>
            </w:r>
          </w:p>
        </w:tc>
      </w:tr>
      <w:tr w:rsidR="003F7C98" w:rsidTr="000544A1">
        <w:trPr>
          <w:jc w:val="center"/>
        </w:trPr>
        <w:tc>
          <w:tcPr>
            <w:tcW w:w="495" w:type="dxa"/>
          </w:tcPr>
          <w:p w:rsidR="003F7C98" w:rsidRPr="00704C0B" w:rsidRDefault="003F7C98" w:rsidP="000544A1">
            <w:pPr>
              <w:pStyle w:val="Zawartotabeli"/>
              <w:snapToGrid w:val="0"/>
            </w:pPr>
            <w:r w:rsidRPr="00704C0B">
              <w:t>3</w:t>
            </w:r>
          </w:p>
        </w:tc>
        <w:tc>
          <w:tcPr>
            <w:tcW w:w="2234" w:type="dxa"/>
          </w:tcPr>
          <w:p w:rsidR="003F7C98" w:rsidRPr="00704C0B" w:rsidRDefault="003F7C98" w:rsidP="000544A1">
            <w:pPr>
              <w:pStyle w:val="Zawartotabeli"/>
              <w:snapToGrid w:val="0"/>
              <w:rPr>
                <w:sz w:val="18"/>
                <w:szCs w:val="18"/>
              </w:rPr>
            </w:pPr>
            <w:r>
              <w:rPr>
                <w:sz w:val="18"/>
                <w:szCs w:val="18"/>
              </w:rPr>
              <w:t>Szkoła Podstawowa im. K. Makuszyńskiego w Skrzeszewie</w:t>
            </w:r>
          </w:p>
        </w:tc>
        <w:tc>
          <w:tcPr>
            <w:tcW w:w="992" w:type="dxa"/>
          </w:tcPr>
          <w:p w:rsidR="003F7C98" w:rsidRPr="00704C0B" w:rsidRDefault="003F7C98" w:rsidP="000544A1">
            <w:pPr>
              <w:pStyle w:val="Zawartotabeli"/>
              <w:snapToGrid w:val="0"/>
              <w:jc w:val="center"/>
            </w:pPr>
            <w:r>
              <w:t>320</w:t>
            </w:r>
          </w:p>
        </w:tc>
        <w:tc>
          <w:tcPr>
            <w:tcW w:w="1418" w:type="dxa"/>
          </w:tcPr>
          <w:p w:rsidR="003F7C98" w:rsidRPr="00704C0B" w:rsidRDefault="003F7C98" w:rsidP="000544A1">
            <w:pPr>
              <w:pStyle w:val="Zawartotabeli"/>
              <w:snapToGrid w:val="0"/>
              <w:jc w:val="center"/>
            </w:pPr>
            <w:r>
              <w:t>15</w:t>
            </w:r>
          </w:p>
        </w:tc>
        <w:tc>
          <w:tcPr>
            <w:tcW w:w="1701" w:type="dxa"/>
          </w:tcPr>
          <w:p w:rsidR="003F7C98" w:rsidRPr="007D28AF" w:rsidRDefault="003F7C98" w:rsidP="000544A1">
            <w:pPr>
              <w:pStyle w:val="Zawartotabeli"/>
              <w:snapToGrid w:val="0"/>
              <w:jc w:val="center"/>
              <w:rPr>
                <w:b/>
              </w:rPr>
            </w:pPr>
            <w:r w:rsidRPr="007D28AF">
              <w:rPr>
                <w:b/>
              </w:rPr>
              <w:t>713,91</w:t>
            </w:r>
          </w:p>
        </w:tc>
        <w:tc>
          <w:tcPr>
            <w:tcW w:w="1733" w:type="dxa"/>
          </w:tcPr>
          <w:p w:rsidR="003F7C98" w:rsidRPr="00702611" w:rsidRDefault="003F7C98" w:rsidP="000544A1">
            <w:pPr>
              <w:pStyle w:val="Zawartotabeli"/>
              <w:snapToGrid w:val="0"/>
              <w:jc w:val="center"/>
            </w:pPr>
            <w:r>
              <w:t>2 741 413,44</w:t>
            </w:r>
          </w:p>
        </w:tc>
      </w:tr>
      <w:tr w:rsidR="003F7C98" w:rsidTr="000544A1">
        <w:trPr>
          <w:jc w:val="center"/>
        </w:trPr>
        <w:tc>
          <w:tcPr>
            <w:tcW w:w="495" w:type="dxa"/>
          </w:tcPr>
          <w:p w:rsidR="003F7C98" w:rsidRPr="00704C0B" w:rsidRDefault="003F7C98" w:rsidP="000544A1">
            <w:pPr>
              <w:pStyle w:val="Zawartotabeli"/>
              <w:snapToGrid w:val="0"/>
            </w:pPr>
            <w:r w:rsidRPr="00704C0B">
              <w:t>4</w:t>
            </w:r>
          </w:p>
        </w:tc>
        <w:tc>
          <w:tcPr>
            <w:tcW w:w="2234" w:type="dxa"/>
          </w:tcPr>
          <w:p w:rsidR="003F7C98" w:rsidRPr="00704C0B" w:rsidRDefault="003F7C98" w:rsidP="000544A1">
            <w:pPr>
              <w:pStyle w:val="Zawartotabeli"/>
              <w:snapToGrid w:val="0"/>
              <w:rPr>
                <w:sz w:val="18"/>
                <w:szCs w:val="18"/>
              </w:rPr>
            </w:pPr>
            <w:r>
              <w:rPr>
                <w:sz w:val="18"/>
                <w:szCs w:val="18"/>
              </w:rPr>
              <w:t>Szkoła Podstawowa im. T. Kościuszki w Wieliszewie</w:t>
            </w:r>
          </w:p>
        </w:tc>
        <w:tc>
          <w:tcPr>
            <w:tcW w:w="992" w:type="dxa"/>
          </w:tcPr>
          <w:p w:rsidR="003F7C98" w:rsidRPr="00704C0B" w:rsidRDefault="003F7C98" w:rsidP="000544A1">
            <w:pPr>
              <w:pStyle w:val="Zawartotabeli"/>
              <w:snapToGrid w:val="0"/>
              <w:jc w:val="center"/>
            </w:pPr>
            <w:r>
              <w:t>360</w:t>
            </w:r>
          </w:p>
        </w:tc>
        <w:tc>
          <w:tcPr>
            <w:tcW w:w="1418" w:type="dxa"/>
          </w:tcPr>
          <w:p w:rsidR="003F7C98" w:rsidRPr="00704C0B" w:rsidRDefault="003F7C98" w:rsidP="000544A1">
            <w:pPr>
              <w:pStyle w:val="Zawartotabeli"/>
              <w:snapToGrid w:val="0"/>
              <w:jc w:val="center"/>
            </w:pPr>
            <w:r>
              <w:t>16</w:t>
            </w:r>
          </w:p>
        </w:tc>
        <w:tc>
          <w:tcPr>
            <w:tcW w:w="1701" w:type="dxa"/>
          </w:tcPr>
          <w:p w:rsidR="003F7C98" w:rsidRPr="007D28AF" w:rsidRDefault="003F7C98" w:rsidP="000544A1">
            <w:pPr>
              <w:pStyle w:val="Zawartotabeli"/>
              <w:snapToGrid w:val="0"/>
              <w:jc w:val="center"/>
              <w:rPr>
                <w:b/>
              </w:rPr>
            </w:pPr>
            <w:r w:rsidRPr="007D28AF">
              <w:rPr>
                <w:b/>
              </w:rPr>
              <w:t>534,45</w:t>
            </w:r>
          </w:p>
        </w:tc>
        <w:tc>
          <w:tcPr>
            <w:tcW w:w="1733" w:type="dxa"/>
          </w:tcPr>
          <w:p w:rsidR="003F7C98" w:rsidRPr="00702611" w:rsidRDefault="003F7C98" w:rsidP="000544A1">
            <w:pPr>
              <w:pStyle w:val="Zawartotabeli"/>
              <w:snapToGrid w:val="0"/>
              <w:jc w:val="center"/>
            </w:pPr>
            <w:r>
              <w:t>2 308 808,06</w:t>
            </w:r>
          </w:p>
        </w:tc>
      </w:tr>
      <w:tr w:rsidR="003F7C98" w:rsidTr="000544A1">
        <w:trPr>
          <w:jc w:val="center"/>
        </w:trPr>
        <w:tc>
          <w:tcPr>
            <w:tcW w:w="495" w:type="dxa"/>
          </w:tcPr>
          <w:p w:rsidR="003F7C98" w:rsidRPr="00704C0B" w:rsidRDefault="003F7C98" w:rsidP="000544A1">
            <w:pPr>
              <w:pStyle w:val="Zawartotabeli"/>
              <w:snapToGrid w:val="0"/>
            </w:pPr>
            <w:r w:rsidRPr="00704C0B">
              <w:t>5</w:t>
            </w:r>
          </w:p>
        </w:tc>
        <w:tc>
          <w:tcPr>
            <w:tcW w:w="2234" w:type="dxa"/>
          </w:tcPr>
          <w:p w:rsidR="003F7C98" w:rsidRPr="00704C0B" w:rsidRDefault="003F7C98" w:rsidP="000544A1">
            <w:pPr>
              <w:pStyle w:val="Zawartotabeli"/>
              <w:snapToGrid w:val="0"/>
              <w:rPr>
                <w:sz w:val="18"/>
                <w:szCs w:val="18"/>
              </w:rPr>
            </w:pPr>
            <w:r>
              <w:rPr>
                <w:sz w:val="18"/>
                <w:szCs w:val="18"/>
              </w:rPr>
              <w:t>Zespół Szkół w Łajskach</w:t>
            </w:r>
          </w:p>
        </w:tc>
        <w:tc>
          <w:tcPr>
            <w:tcW w:w="992" w:type="dxa"/>
          </w:tcPr>
          <w:p w:rsidR="003F7C98" w:rsidRPr="00704C0B" w:rsidRDefault="003F7C98" w:rsidP="000544A1">
            <w:pPr>
              <w:pStyle w:val="Zawartotabeli"/>
              <w:snapToGrid w:val="0"/>
              <w:jc w:val="center"/>
            </w:pPr>
            <w:r>
              <w:t>358</w:t>
            </w:r>
          </w:p>
        </w:tc>
        <w:tc>
          <w:tcPr>
            <w:tcW w:w="1418" w:type="dxa"/>
          </w:tcPr>
          <w:p w:rsidR="003F7C98" w:rsidRPr="00704C0B" w:rsidRDefault="003F7C98" w:rsidP="000544A1">
            <w:pPr>
              <w:pStyle w:val="Zawartotabeli"/>
              <w:snapToGrid w:val="0"/>
              <w:jc w:val="center"/>
            </w:pPr>
            <w:r>
              <w:t>18</w:t>
            </w:r>
          </w:p>
        </w:tc>
        <w:tc>
          <w:tcPr>
            <w:tcW w:w="1701" w:type="dxa"/>
          </w:tcPr>
          <w:p w:rsidR="003F7C98" w:rsidRPr="007D28AF" w:rsidRDefault="003F7C98" w:rsidP="000544A1">
            <w:pPr>
              <w:pStyle w:val="Zawartotabeli"/>
              <w:snapToGrid w:val="0"/>
              <w:jc w:val="center"/>
              <w:rPr>
                <w:b/>
              </w:rPr>
            </w:pPr>
            <w:r w:rsidRPr="007D28AF">
              <w:rPr>
                <w:b/>
              </w:rPr>
              <w:t>941,45</w:t>
            </w:r>
          </w:p>
        </w:tc>
        <w:tc>
          <w:tcPr>
            <w:tcW w:w="1733" w:type="dxa"/>
          </w:tcPr>
          <w:p w:rsidR="003F7C98" w:rsidRPr="006A69CE" w:rsidRDefault="003F7C98" w:rsidP="000544A1">
            <w:pPr>
              <w:pStyle w:val="Zawartotabeli"/>
              <w:snapToGrid w:val="0"/>
              <w:jc w:val="center"/>
            </w:pPr>
            <w:r w:rsidRPr="006A69CE">
              <w:t>4 044 479, 36</w:t>
            </w:r>
          </w:p>
        </w:tc>
      </w:tr>
      <w:tr w:rsidR="003F7C98" w:rsidTr="000544A1">
        <w:trPr>
          <w:jc w:val="center"/>
        </w:trPr>
        <w:tc>
          <w:tcPr>
            <w:tcW w:w="495" w:type="dxa"/>
          </w:tcPr>
          <w:p w:rsidR="003F7C98" w:rsidRPr="00704C0B" w:rsidRDefault="003F7C98" w:rsidP="000544A1">
            <w:pPr>
              <w:pStyle w:val="Zawartotabeli"/>
              <w:snapToGrid w:val="0"/>
            </w:pPr>
            <w:r>
              <w:t>6</w:t>
            </w:r>
          </w:p>
        </w:tc>
        <w:tc>
          <w:tcPr>
            <w:tcW w:w="2234" w:type="dxa"/>
          </w:tcPr>
          <w:p w:rsidR="003F7C98" w:rsidRDefault="003F7C98" w:rsidP="000544A1">
            <w:pPr>
              <w:pStyle w:val="Zawartotabeli"/>
              <w:snapToGrid w:val="0"/>
              <w:rPr>
                <w:sz w:val="18"/>
                <w:szCs w:val="18"/>
              </w:rPr>
            </w:pPr>
            <w:r>
              <w:rPr>
                <w:sz w:val="18"/>
                <w:szCs w:val="18"/>
              </w:rPr>
              <w:t>Zespół Szkół w Wieliszewie</w:t>
            </w:r>
          </w:p>
        </w:tc>
        <w:tc>
          <w:tcPr>
            <w:tcW w:w="992" w:type="dxa"/>
          </w:tcPr>
          <w:p w:rsidR="003F7C98" w:rsidRDefault="003F7C98" w:rsidP="000544A1">
            <w:pPr>
              <w:pStyle w:val="Zawartotabeli"/>
              <w:snapToGrid w:val="0"/>
              <w:jc w:val="center"/>
            </w:pPr>
            <w:r>
              <w:t>471</w:t>
            </w:r>
          </w:p>
        </w:tc>
        <w:tc>
          <w:tcPr>
            <w:tcW w:w="1418" w:type="dxa"/>
          </w:tcPr>
          <w:p w:rsidR="003F7C98" w:rsidRDefault="003F7C98" w:rsidP="000544A1">
            <w:pPr>
              <w:pStyle w:val="Zawartotabeli"/>
              <w:snapToGrid w:val="0"/>
              <w:jc w:val="center"/>
            </w:pPr>
            <w:r>
              <w:t>19</w:t>
            </w:r>
          </w:p>
        </w:tc>
        <w:tc>
          <w:tcPr>
            <w:tcW w:w="1701" w:type="dxa"/>
          </w:tcPr>
          <w:p w:rsidR="003F7C98" w:rsidRPr="007D28AF" w:rsidRDefault="003F7C98" w:rsidP="000544A1">
            <w:pPr>
              <w:pStyle w:val="Zawartotabeli"/>
              <w:snapToGrid w:val="0"/>
              <w:jc w:val="center"/>
              <w:rPr>
                <w:b/>
              </w:rPr>
            </w:pPr>
            <w:r w:rsidRPr="007D28AF">
              <w:rPr>
                <w:b/>
              </w:rPr>
              <w:t>993,68</w:t>
            </w:r>
          </w:p>
        </w:tc>
        <w:tc>
          <w:tcPr>
            <w:tcW w:w="1733" w:type="dxa"/>
          </w:tcPr>
          <w:p w:rsidR="003F7C98" w:rsidRPr="006A69CE" w:rsidRDefault="003F7C98" w:rsidP="000544A1">
            <w:pPr>
              <w:pStyle w:val="Zawartotabeli"/>
              <w:snapToGrid w:val="0"/>
              <w:jc w:val="center"/>
            </w:pPr>
            <w:r>
              <w:t>5 616 321,73</w:t>
            </w:r>
          </w:p>
        </w:tc>
      </w:tr>
      <w:tr w:rsidR="003F7C98" w:rsidTr="000544A1">
        <w:trPr>
          <w:jc w:val="center"/>
        </w:trPr>
        <w:tc>
          <w:tcPr>
            <w:tcW w:w="2729" w:type="dxa"/>
            <w:gridSpan w:val="2"/>
          </w:tcPr>
          <w:p w:rsidR="003F7C98" w:rsidRPr="001C497E" w:rsidRDefault="003F7C98" w:rsidP="000544A1">
            <w:pPr>
              <w:pStyle w:val="Zawartotabeli"/>
              <w:snapToGrid w:val="0"/>
              <w:jc w:val="center"/>
              <w:rPr>
                <w:b/>
                <w:sz w:val="20"/>
                <w:szCs w:val="20"/>
              </w:rPr>
            </w:pPr>
            <w:r w:rsidRPr="001C497E">
              <w:rPr>
                <w:b/>
                <w:sz w:val="20"/>
                <w:szCs w:val="20"/>
              </w:rPr>
              <w:t>Razem</w:t>
            </w:r>
          </w:p>
        </w:tc>
        <w:tc>
          <w:tcPr>
            <w:tcW w:w="992" w:type="dxa"/>
          </w:tcPr>
          <w:p w:rsidR="003F7C98" w:rsidRDefault="003F7C98" w:rsidP="000544A1">
            <w:pPr>
              <w:pStyle w:val="Zawartotabeli"/>
              <w:snapToGrid w:val="0"/>
              <w:jc w:val="center"/>
            </w:pPr>
            <w:r>
              <w:t>1722</w:t>
            </w:r>
          </w:p>
        </w:tc>
        <w:tc>
          <w:tcPr>
            <w:tcW w:w="1418" w:type="dxa"/>
          </w:tcPr>
          <w:p w:rsidR="003F7C98" w:rsidRDefault="003F7C98" w:rsidP="000544A1">
            <w:pPr>
              <w:pStyle w:val="Zawartotabeli"/>
              <w:snapToGrid w:val="0"/>
              <w:jc w:val="center"/>
            </w:pPr>
            <w:r>
              <w:t>81</w:t>
            </w:r>
          </w:p>
        </w:tc>
        <w:tc>
          <w:tcPr>
            <w:tcW w:w="1701" w:type="dxa"/>
          </w:tcPr>
          <w:p w:rsidR="003F7C98" w:rsidRPr="007D28AF" w:rsidRDefault="003F7C98" w:rsidP="000544A1">
            <w:pPr>
              <w:pStyle w:val="Zawartotabeli"/>
              <w:snapToGrid w:val="0"/>
              <w:jc w:val="center"/>
              <w:rPr>
                <w:b/>
              </w:rPr>
            </w:pPr>
            <w:r>
              <w:rPr>
                <w:b/>
              </w:rPr>
              <w:t>812,45</w:t>
            </w:r>
          </w:p>
        </w:tc>
        <w:tc>
          <w:tcPr>
            <w:tcW w:w="1733" w:type="dxa"/>
          </w:tcPr>
          <w:p w:rsidR="003F7C98" w:rsidRDefault="003F7C98" w:rsidP="000544A1">
            <w:pPr>
              <w:pStyle w:val="Zawartotabeli"/>
              <w:snapToGrid w:val="0"/>
              <w:jc w:val="center"/>
            </w:pPr>
            <w:r>
              <w:t>16 788 491,11</w:t>
            </w:r>
          </w:p>
        </w:tc>
      </w:tr>
    </w:tbl>
    <w:p w:rsidR="003F7C98" w:rsidRPr="001A1C73" w:rsidRDefault="001A1C73" w:rsidP="001A1C73">
      <w:pPr>
        <w:pStyle w:val="Legenda"/>
        <w:jc w:val="center"/>
        <w:rPr>
          <w:b w:val="0"/>
          <w:color w:val="4F81BD" w:themeColor="accent1"/>
          <w:sz w:val="20"/>
        </w:rPr>
      </w:pPr>
      <w:bookmarkStart w:id="54" w:name="_Toc465072555"/>
      <w:r w:rsidRPr="001A1C7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10</w:t>
      </w:r>
      <w:r w:rsidR="00521379">
        <w:rPr>
          <w:color w:val="4F81BD" w:themeColor="accent1"/>
          <w:sz w:val="20"/>
        </w:rPr>
        <w:fldChar w:fldCharType="end"/>
      </w:r>
      <w:r w:rsidRPr="001A1C73">
        <w:rPr>
          <w:color w:val="4F81BD" w:themeColor="accent1"/>
          <w:sz w:val="20"/>
        </w:rPr>
        <w:t xml:space="preserve">. </w:t>
      </w:r>
      <w:r w:rsidR="001A3325">
        <w:rPr>
          <w:color w:val="4F81BD" w:themeColor="accent1"/>
          <w:sz w:val="20"/>
        </w:rPr>
        <w:t>Ś</w:t>
      </w:r>
      <w:r w:rsidRPr="001A1C73">
        <w:rPr>
          <w:color w:val="4F81BD" w:themeColor="accent1"/>
          <w:sz w:val="20"/>
        </w:rPr>
        <w:t>rednie koszty funkcjonowania szkół.</w:t>
      </w:r>
      <w:bookmarkEnd w:id="54"/>
    </w:p>
    <w:p w:rsidR="003F7C98" w:rsidRDefault="003F7C98" w:rsidP="003F7C98">
      <w:pPr>
        <w:pStyle w:val="NormalnyWeb"/>
        <w:shd w:val="clear" w:color="auto" w:fill="FFFFFF"/>
        <w:spacing w:before="0" w:after="0"/>
        <w:ind w:right="66"/>
        <w:jc w:val="both"/>
      </w:pPr>
      <w:r>
        <w:t>Analizując koszty utrzymania uczniów w poszczególnych placówkach należy stwierdzić, że są one porównywalne w większych, natomiast w mniejszych są zdecydowanie wyższe, związane to jest ściśle z liczbą uczniów w obszarze działania placówki oświatowej</w:t>
      </w:r>
      <w:r w:rsidRPr="00061CE5">
        <w:t xml:space="preserve">. </w:t>
      </w:r>
      <w:r w:rsidR="001A3325">
        <w:t xml:space="preserve">Wyższe koszty generowane są również na skutek prowadzenia edukacji włączającej lub dodatkowych zadań (np. internat, innowacje) </w:t>
      </w:r>
    </w:p>
    <w:p w:rsidR="003F7C98" w:rsidRPr="006715BB" w:rsidRDefault="003F7C98" w:rsidP="003F7C98">
      <w:pPr>
        <w:pStyle w:val="NormalnyWeb"/>
        <w:shd w:val="clear" w:color="auto" w:fill="FFFFFF"/>
        <w:ind w:right="66"/>
        <w:jc w:val="both"/>
      </w:pPr>
      <w:r w:rsidRPr="00061CE5">
        <w:t xml:space="preserve">Ministerstwo Edukacji Narodowej zdecydowanie popiera funkcjonowanie małych szkół jednocześnie, </w:t>
      </w:r>
      <w:r>
        <w:t xml:space="preserve">nie wykazuje się przy tym pomocą finansową </w:t>
      </w:r>
      <w:r w:rsidRPr="00061CE5">
        <w:t xml:space="preserve">pomimo wcześniejszych deklaracji, nie zwiększa </w:t>
      </w:r>
      <w:r>
        <w:t xml:space="preserve">w stopniu wystarczającym </w:t>
      </w:r>
      <w:r w:rsidRPr="00061CE5">
        <w:t>subwenc</w:t>
      </w:r>
      <w:r>
        <w:t xml:space="preserve">ji na tzw. „małe szkoły podstawowe”, </w:t>
      </w:r>
      <w:r w:rsidRPr="00061CE5">
        <w:t xml:space="preserve">chociaż wiadomo, że </w:t>
      </w:r>
      <w:r>
        <w:t xml:space="preserve">ich </w:t>
      </w:r>
      <w:r w:rsidRPr="00061CE5">
        <w:t>utrzymanie generuje wysokie koszt</w:t>
      </w:r>
      <w:r>
        <w:t>y i nie wszystkie gminy są w stanie</w:t>
      </w:r>
      <w:r w:rsidRPr="00061CE5">
        <w:t xml:space="preserve"> je</w:t>
      </w:r>
      <w:r>
        <w:t xml:space="preserve"> finansować                                                                                                                                                                                                                                                                                                                                                                                                                                                                                                                                                                                                                                                                                                                                                                                                                                                                                                                                                                                                                                                                                                                                                                                                                                                                                                                                                                                                                                                                                                                                                                                                                                                                                                                                                                                                                                                                                                                                                                                                                                                                                                                                                                                                                                                                                                                                                                                                                                                                                                                                                                                                                                                                                                                                                                                                                                                                                                                                                                                                                                                                                                                                                                                                                                                                                               </w:t>
      </w:r>
    </w:p>
    <w:p w:rsidR="003F7C98" w:rsidRDefault="003F7C98" w:rsidP="001A1C73">
      <w:pPr>
        <w:pStyle w:val="Nagwek1"/>
      </w:pPr>
      <w:bookmarkStart w:id="55" w:name="_Toc465026469"/>
      <w:bookmarkStart w:id="56" w:name="_Toc465081201"/>
      <w:r>
        <w:t>Obowiązek szkolny i obowiązek nauki.</w:t>
      </w:r>
      <w:bookmarkEnd w:id="55"/>
      <w:bookmarkEnd w:id="56"/>
    </w:p>
    <w:p w:rsidR="003F7C98" w:rsidRPr="001A1C73" w:rsidRDefault="003F7C98" w:rsidP="001A1C73">
      <w:pPr>
        <w:pStyle w:val="Nagwek2"/>
        <w:rPr>
          <w:rStyle w:val="Pogrubienie"/>
          <w:b/>
          <w:szCs w:val="26"/>
        </w:rPr>
      </w:pPr>
      <w:bookmarkStart w:id="57" w:name="_Toc465026470"/>
      <w:bookmarkStart w:id="58" w:name="_Toc465081202"/>
      <w:r w:rsidRPr="001A1C73">
        <w:rPr>
          <w:rStyle w:val="Pogrubienie"/>
          <w:b/>
          <w:szCs w:val="26"/>
        </w:rPr>
        <w:t>Kontrola obowiązku szkolnego</w:t>
      </w:r>
      <w:bookmarkEnd w:id="57"/>
      <w:bookmarkEnd w:id="58"/>
    </w:p>
    <w:p w:rsidR="003F7C98" w:rsidRDefault="003F7C98" w:rsidP="003F7C98">
      <w:pPr>
        <w:jc w:val="both"/>
      </w:pPr>
      <w:r>
        <w:br/>
        <w:t xml:space="preserve">Kontrolę spełniania obowiązku szkolnego sprawują dyrektorzy publicznych szkół podstawowych i gimnazjów stosownie do obwodów właściwych ze względu na miejsce zamieszkania uczniów – art. 19 ust. 1 </w:t>
      </w:r>
      <w:proofErr w:type="spellStart"/>
      <w:r>
        <w:t>u.s.o</w:t>
      </w:r>
      <w:proofErr w:type="spellEnd"/>
      <w:r>
        <w:t xml:space="preserve">. W związku z powyższym na dyrektorach odpowiednich szkół ciąży obowiązek prowadzenia ksiąg ewidencji spełniania przez dzieci obowiązku szkolnego. W celu umożliwienia spełnienia obowiązku kontroli przez dyrektorów właściwych szkół, ustawodawca nałożył na organy gminy – a konkretnie na ich organ wykonawczy, a więc wójta, burmistrza lub prezydenta, obowiązek przekazywania dyrektorom publicznych szkół podstawowych i gimnazjów na obszarze gminy informacji o aktualnym stanie i zmianach w ewidencji dzieci i młodzieży w wieku 3-18 lat. </w:t>
      </w:r>
    </w:p>
    <w:p w:rsidR="003F7C98" w:rsidRDefault="003F7C98" w:rsidP="003F7C98">
      <w:pPr>
        <w:autoSpaceDE w:val="0"/>
        <w:autoSpaceDN w:val="0"/>
        <w:adjustRightInd w:val="0"/>
        <w:jc w:val="both"/>
      </w:pPr>
      <w:r w:rsidRPr="00B70CD4">
        <w:t>Kontroli spełniania obowiązku szkolnego dokonują dyrektorzy szkół w obwodach,</w:t>
      </w:r>
      <w:r>
        <w:t xml:space="preserve"> </w:t>
      </w:r>
      <w:r w:rsidRPr="00B70CD4">
        <w:t>w których zamieszkują uczniowie, a obo</w:t>
      </w:r>
      <w:r>
        <w:t>wiązku nauki Wójt w imieniu, którego zadanie to realizuje SAPO.</w:t>
      </w:r>
      <w:r w:rsidRPr="00B70CD4">
        <w:t xml:space="preserve"> Podstawowe informacje</w:t>
      </w:r>
      <w:r>
        <w:t xml:space="preserve"> </w:t>
      </w:r>
      <w:r w:rsidRPr="00B70CD4">
        <w:t>w zakresie spełniania obowią</w:t>
      </w:r>
      <w:r>
        <w:t>zku nauki i obowiązku szkolnego zawarto w poniższych tabelach</w:t>
      </w:r>
      <w:r w:rsidRPr="00B70CD4">
        <w:t>.</w:t>
      </w:r>
    </w:p>
    <w:p w:rsidR="003F7C98" w:rsidRPr="00B671D4" w:rsidRDefault="003F7C98" w:rsidP="008F233E">
      <w:pPr>
        <w:pStyle w:val="Nagwek3"/>
      </w:pPr>
      <w:bookmarkStart w:id="59" w:name="_Toc465026471"/>
      <w:bookmarkStart w:id="60" w:name="_Toc465081203"/>
      <w:r w:rsidRPr="00B671D4">
        <w:lastRenderedPageBreak/>
        <w:t>Realizacja obowiązku szkolnego w szkołach podstawowych</w:t>
      </w:r>
      <w:bookmarkEnd w:id="59"/>
      <w:bookmarkEnd w:id="60"/>
      <w:r w:rsidRPr="00B671D4">
        <w:t xml:space="preserve"> </w:t>
      </w:r>
    </w:p>
    <w:tbl>
      <w:tblPr>
        <w:tblW w:w="10420" w:type="dxa"/>
        <w:jc w:val="center"/>
        <w:tblInd w:w="55" w:type="dxa"/>
        <w:tblCellMar>
          <w:left w:w="70" w:type="dxa"/>
          <w:right w:w="70" w:type="dxa"/>
        </w:tblCellMar>
        <w:tblLook w:val="04A0" w:firstRow="1" w:lastRow="0" w:firstColumn="1" w:lastColumn="0" w:noHBand="0" w:noVBand="1"/>
      </w:tblPr>
      <w:tblGrid>
        <w:gridCol w:w="485"/>
        <w:gridCol w:w="1322"/>
        <w:gridCol w:w="1110"/>
        <w:gridCol w:w="1050"/>
        <w:gridCol w:w="1170"/>
        <w:gridCol w:w="1121"/>
        <w:gridCol w:w="1127"/>
        <w:gridCol w:w="1050"/>
        <w:gridCol w:w="980"/>
        <w:gridCol w:w="1005"/>
      </w:tblGrid>
      <w:tr w:rsidR="003F7C98" w:rsidRPr="00DA2A13" w:rsidTr="000544A1">
        <w:trPr>
          <w:trHeight w:val="76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rPr>
                <w:b/>
                <w:bCs/>
                <w:color w:val="000000"/>
                <w:sz w:val="20"/>
              </w:rPr>
            </w:pPr>
            <w:r w:rsidRPr="00DA2A13">
              <w:rPr>
                <w:b/>
                <w:bCs/>
                <w:color w:val="000000"/>
                <w:sz w:val="20"/>
              </w:rPr>
              <w:t>L.p.</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Placówka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4"/>
                <w:szCs w:val="14"/>
              </w:rPr>
            </w:pPr>
            <w:r w:rsidRPr="00DA2A13">
              <w:rPr>
                <w:b/>
                <w:bCs/>
                <w:color w:val="000000"/>
                <w:sz w:val="14"/>
                <w:szCs w:val="14"/>
              </w:rPr>
              <w:t>l. dzieci podlegających obowiązkowi szkolnemu</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4"/>
                <w:szCs w:val="14"/>
              </w:rPr>
            </w:pPr>
            <w:r w:rsidRPr="00DA2A13">
              <w:rPr>
                <w:b/>
                <w:bCs/>
                <w:color w:val="000000"/>
                <w:sz w:val="14"/>
                <w:szCs w:val="14"/>
              </w:rPr>
              <w:t>l. dzieci realizujących obowiązek szkolny w obwodzie szkoły</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8"/>
                <w:szCs w:val="18"/>
              </w:rPr>
            </w:pPr>
            <w:r w:rsidRPr="00DA2A13">
              <w:rPr>
                <w:b/>
                <w:bCs/>
                <w:color w:val="000000"/>
                <w:sz w:val="18"/>
                <w:szCs w:val="18"/>
              </w:rPr>
              <w:t xml:space="preserve"> l. dzieci realizujących </w:t>
            </w:r>
            <w:proofErr w:type="spellStart"/>
            <w:r w:rsidRPr="00DA2A13">
              <w:rPr>
                <w:b/>
                <w:bCs/>
                <w:color w:val="000000"/>
                <w:sz w:val="18"/>
                <w:szCs w:val="18"/>
              </w:rPr>
              <w:t>obow</w:t>
            </w:r>
            <w:proofErr w:type="spellEnd"/>
            <w:r w:rsidRPr="00DA2A13">
              <w:rPr>
                <w:b/>
                <w:bCs/>
                <w:color w:val="000000"/>
                <w:sz w:val="18"/>
                <w:szCs w:val="18"/>
              </w:rPr>
              <w:t>. szk. w innej szkole</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C98" w:rsidRPr="00DA2A13" w:rsidRDefault="003F7C98" w:rsidP="000544A1">
            <w:pPr>
              <w:jc w:val="center"/>
              <w:rPr>
                <w:b/>
                <w:bCs/>
                <w:color w:val="000000"/>
                <w:sz w:val="18"/>
                <w:szCs w:val="18"/>
              </w:rPr>
            </w:pPr>
            <w:r w:rsidRPr="00DA2A13">
              <w:rPr>
                <w:b/>
                <w:bCs/>
                <w:color w:val="000000"/>
                <w:sz w:val="18"/>
                <w:szCs w:val="18"/>
              </w:rPr>
              <w:t>poza szkołą za zgodą dyrektora szkoły</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4"/>
                <w:szCs w:val="14"/>
              </w:rPr>
            </w:pPr>
            <w:r w:rsidRPr="00DA2A13">
              <w:rPr>
                <w:b/>
                <w:bCs/>
                <w:color w:val="000000"/>
                <w:sz w:val="14"/>
                <w:szCs w:val="14"/>
              </w:rPr>
              <w:t xml:space="preserve">zajęcia </w:t>
            </w:r>
            <w:proofErr w:type="spellStart"/>
            <w:r w:rsidRPr="00DA2A13">
              <w:rPr>
                <w:b/>
                <w:bCs/>
                <w:color w:val="000000"/>
                <w:sz w:val="14"/>
                <w:szCs w:val="14"/>
              </w:rPr>
              <w:t>rewalidacyjno</w:t>
            </w:r>
            <w:proofErr w:type="spellEnd"/>
            <w:r w:rsidRPr="00DA2A13">
              <w:rPr>
                <w:b/>
                <w:bCs/>
                <w:color w:val="000000"/>
                <w:sz w:val="14"/>
                <w:szCs w:val="14"/>
              </w:rPr>
              <w:t xml:space="preserve"> </w:t>
            </w:r>
            <w:proofErr w:type="spellStart"/>
            <w:r w:rsidRPr="00DA2A13">
              <w:rPr>
                <w:b/>
                <w:bCs/>
                <w:color w:val="000000"/>
                <w:sz w:val="14"/>
                <w:szCs w:val="14"/>
              </w:rPr>
              <w:t>wych</w:t>
            </w:r>
            <w:proofErr w:type="spellEnd"/>
            <w:r w:rsidRPr="00DA2A13">
              <w:rPr>
                <w:b/>
                <w:bCs/>
                <w:color w:val="000000"/>
                <w:sz w:val="14"/>
                <w:szCs w:val="14"/>
              </w:rPr>
              <w:t>. poza szkołą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4"/>
                <w:szCs w:val="14"/>
              </w:rPr>
            </w:pPr>
            <w:r w:rsidRPr="00DA2A13">
              <w:rPr>
                <w:b/>
                <w:bCs/>
                <w:color w:val="000000"/>
                <w:sz w:val="14"/>
                <w:szCs w:val="14"/>
              </w:rPr>
              <w:t xml:space="preserve">l. dzieci realizujących </w:t>
            </w:r>
            <w:proofErr w:type="spellStart"/>
            <w:r w:rsidRPr="00DA2A13">
              <w:rPr>
                <w:b/>
                <w:bCs/>
                <w:color w:val="000000"/>
                <w:sz w:val="14"/>
                <w:szCs w:val="14"/>
              </w:rPr>
              <w:t>obow</w:t>
            </w:r>
            <w:proofErr w:type="spellEnd"/>
            <w:r w:rsidRPr="00DA2A13">
              <w:rPr>
                <w:b/>
                <w:bCs/>
                <w:color w:val="000000"/>
                <w:sz w:val="14"/>
                <w:szCs w:val="14"/>
              </w:rPr>
              <w:t>. szk. poza gr. kraju</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8"/>
                <w:szCs w:val="18"/>
              </w:rPr>
            </w:pPr>
            <w:proofErr w:type="spellStart"/>
            <w:r w:rsidRPr="00DA2A13">
              <w:rPr>
                <w:b/>
                <w:bCs/>
                <w:color w:val="000000"/>
                <w:sz w:val="18"/>
                <w:szCs w:val="18"/>
              </w:rPr>
              <w:t>l.dzieci</w:t>
            </w:r>
            <w:proofErr w:type="spellEnd"/>
            <w:r w:rsidRPr="00DA2A13">
              <w:rPr>
                <w:b/>
                <w:bCs/>
                <w:color w:val="000000"/>
                <w:sz w:val="18"/>
                <w:szCs w:val="18"/>
              </w:rPr>
              <w:t xml:space="preserve"> nie realizujących obowiązku szkolnego</w:t>
            </w:r>
          </w:p>
        </w:tc>
      </w:tr>
      <w:tr w:rsidR="003F7C98" w:rsidRPr="00DA2A13" w:rsidTr="000544A1">
        <w:trPr>
          <w:trHeight w:val="30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7C98" w:rsidRPr="00DA2A13"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8"/>
                <w:szCs w:val="18"/>
              </w:rPr>
            </w:pPr>
            <w:r w:rsidRPr="00DA2A13">
              <w:rPr>
                <w:b/>
                <w:bCs/>
                <w:color w:val="000000"/>
                <w:sz w:val="18"/>
                <w:szCs w:val="18"/>
              </w:rPr>
              <w:t>z powodu odroczenia</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18"/>
                <w:szCs w:val="18"/>
              </w:rPr>
            </w:pPr>
            <w:r w:rsidRPr="00DA2A13">
              <w:rPr>
                <w:b/>
                <w:bCs/>
                <w:color w:val="000000"/>
                <w:sz w:val="18"/>
                <w:szCs w:val="18"/>
              </w:rPr>
              <w:t>z innych przyczyn</w:t>
            </w:r>
          </w:p>
        </w:tc>
      </w:tr>
      <w:tr w:rsidR="003F7C98" w:rsidRPr="00DA2A13" w:rsidTr="000544A1">
        <w:trPr>
          <w:trHeight w:val="435"/>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7C98" w:rsidRPr="00DA2A13"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4"/>
                <w:szCs w:val="14"/>
              </w:rPr>
            </w:pPr>
          </w:p>
        </w:tc>
        <w:tc>
          <w:tcPr>
            <w:tcW w:w="960" w:type="dxa"/>
            <w:vMerge/>
            <w:tcBorders>
              <w:top w:val="nil"/>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8"/>
                <w:szCs w:val="18"/>
              </w:rPr>
            </w:pPr>
          </w:p>
        </w:tc>
        <w:tc>
          <w:tcPr>
            <w:tcW w:w="1020" w:type="dxa"/>
            <w:vMerge/>
            <w:tcBorders>
              <w:top w:val="nil"/>
              <w:left w:val="single" w:sz="4" w:space="0" w:color="auto"/>
              <w:bottom w:val="single" w:sz="4" w:space="0" w:color="auto"/>
              <w:right w:val="single" w:sz="4" w:space="0" w:color="auto"/>
            </w:tcBorders>
            <w:vAlign w:val="center"/>
            <w:hideMark/>
          </w:tcPr>
          <w:p w:rsidR="003F7C98" w:rsidRPr="00DA2A13" w:rsidRDefault="003F7C98" w:rsidP="000544A1">
            <w:pPr>
              <w:rPr>
                <w:b/>
                <w:bCs/>
                <w:color w:val="000000"/>
                <w:sz w:val="18"/>
                <w:szCs w:val="18"/>
              </w:rPr>
            </w:pPr>
          </w:p>
        </w:tc>
      </w:tr>
      <w:tr w:rsidR="003F7C98" w:rsidRPr="00DA2A13" w:rsidTr="000544A1">
        <w:trPr>
          <w:trHeight w:val="42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right"/>
              <w:rPr>
                <w:color w:val="000000"/>
                <w:sz w:val="20"/>
              </w:rPr>
            </w:pPr>
            <w:r w:rsidRPr="00DA2A13">
              <w:rPr>
                <w:color w:val="000000"/>
                <w:sz w:val="20"/>
              </w:rPr>
              <w:t>1</w:t>
            </w:r>
          </w:p>
        </w:tc>
        <w:tc>
          <w:tcPr>
            <w:tcW w:w="13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rPr>
                <w:color w:val="000000"/>
                <w:sz w:val="20"/>
              </w:rPr>
            </w:pPr>
            <w:r w:rsidRPr="00DA2A13">
              <w:rPr>
                <w:color w:val="000000"/>
                <w:sz w:val="20"/>
              </w:rPr>
              <w:t xml:space="preserve">SP w </w:t>
            </w:r>
            <w:proofErr w:type="spellStart"/>
            <w:r w:rsidRPr="00DA2A13">
              <w:rPr>
                <w:color w:val="000000"/>
                <w:sz w:val="20"/>
              </w:rPr>
              <w:t>Janówku</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122</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90</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25</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6</w:t>
            </w:r>
          </w:p>
        </w:tc>
        <w:tc>
          <w:tcPr>
            <w:tcW w:w="10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1</w:t>
            </w:r>
          </w:p>
        </w:tc>
      </w:tr>
      <w:tr w:rsidR="003F7C98" w:rsidRPr="00DA2A13" w:rsidTr="000544A1">
        <w:trPr>
          <w:trHeight w:val="51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right"/>
              <w:rPr>
                <w:color w:val="000000"/>
                <w:sz w:val="20"/>
              </w:rPr>
            </w:pPr>
            <w:r w:rsidRPr="00DA2A13">
              <w:rPr>
                <w:color w:val="000000"/>
                <w:sz w:val="20"/>
              </w:rPr>
              <w:t>2</w:t>
            </w:r>
          </w:p>
        </w:tc>
        <w:tc>
          <w:tcPr>
            <w:tcW w:w="13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rPr>
                <w:color w:val="000000"/>
                <w:sz w:val="20"/>
              </w:rPr>
            </w:pPr>
            <w:r w:rsidRPr="00DA2A13">
              <w:rPr>
                <w:color w:val="000000"/>
                <w:sz w:val="20"/>
              </w:rPr>
              <w:t>SP w Olszewnicy</w:t>
            </w:r>
          </w:p>
        </w:tc>
        <w:tc>
          <w:tcPr>
            <w:tcW w:w="11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61</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19</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42</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0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r>
      <w:tr w:rsidR="003F7C98" w:rsidRPr="00DA2A13" w:rsidTr="000544A1">
        <w:trPr>
          <w:trHeight w:val="51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right"/>
              <w:rPr>
                <w:color w:val="000000"/>
                <w:sz w:val="20"/>
              </w:rPr>
            </w:pPr>
            <w:r w:rsidRPr="00DA2A13">
              <w:rPr>
                <w:color w:val="000000"/>
                <w:sz w:val="20"/>
              </w:rPr>
              <w:t>3</w:t>
            </w:r>
          </w:p>
        </w:tc>
        <w:tc>
          <w:tcPr>
            <w:tcW w:w="13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rPr>
                <w:color w:val="000000"/>
                <w:sz w:val="20"/>
              </w:rPr>
            </w:pPr>
            <w:r w:rsidRPr="00DA2A13">
              <w:rPr>
                <w:color w:val="000000"/>
                <w:sz w:val="20"/>
              </w:rPr>
              <w:t>SP w Skrzeszewie</w:t>
            </w:r>
          </w:p>
        </w:tc>
        <w:tc>
          <w:tcPr>
            <w:tcW w:w="11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265</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175</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75</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3</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5</w:t>
            </w:r>
          </w:p>
        </w:tc>
        <w:tc>
          <w:tcPr>
            <w:tcW w:w="9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3</w:t>
            </w:r>
          </w:p>
        </w:tc>
        <w:tc>
          <w:tcPr>
            <w:tcW w:w="10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r>
      <w:tr w:rsidR="003F7C98" w:rsidRPr="00DA2A13" w:rsidTr="000544A1">
        <w:trPr>
          <w:trHeight w:val="51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right"/>
              <w:rPr>
                <w:color w:val="000000"/>
                <w:sz w:val="20"/>
              </w:rPr>
            </w:pPr>
            <w:r w:rsidRPr="00DA2A13">
              <w:rPr>
                <w:color w:val="000000"/>
                <w:sz w:val="20"/>
              </w:rPr>
              <w:t>4</w:t>
            </w:r>
          </w:p>
        </w:tc>
        <w:tc>
          <w:tcPr>
            <w:tcW w:w="13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rPr>
                <w:color w:val="000000"/>
                <w:sz w:val="20"/>
              </w:rPr>
            </w:pPr>
            <w:r w:rsidRPr="00DA2A13">
              <w:rPr>
                <w:color w:val="000000"/>
                <w:sz w:val="20"/>
              </w:rPr>
              <w:t>SP w Wieliszewie</w:t>
            </w:r>
          </w:p>
        </w:tc>
        <w:tc>
          <w:tcPr>
            <w:tcW w:w="11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254</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194</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52</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2</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2</w:t>
            </w:r>
          </w:p>
        </w:tc>
        <w:tc>
          <w:tcPr>
            <w:tcW w:w="9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4</w:t>
            </w:r>
          </w:p>
        </w:tc>
        <w:tc>
          <w:tcPr>
            <w:tcW w:w="10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r>
      <w:tr w:rsidR="003F7C98" w:rsidRPr="00DA2A13" w:rsidTr="000544A1">
        <w:trPr>
          <w:trHeight w:val="375"/>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right"/>
              <w:rPr>
                <w:color w:val="000000"/>
                <w:sz w:val="20"/>
              </w:rPr>
            </w:pPr>
            <w:r w:rsidRPr="00DA2A13">
              <w:rPr>
                <w:color w:val="000000"/>
                <w:sz w:val="20"/>
              </w:rPr>
              <w:t>5</w:t>
            </w:r>
          </w:p>
        </w:tc>
        <w:tc>
          <w:tcPr>
            <w:tcW w:w="13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rPr>
                <w:color w:val="000000"/>
                <w:sz w:val="20"/>
              </w:rPr>
            </w:pPr>
            <w:r w:rsidRPr="00DA2A13">
              <w:rPr>
                <w:color w:val="000000"/>
                <w:sz w:val="20"/>
              </w:rPr>
              <w:t>SP w Łajskach</w:t>
            </w:r>
          </w:p>
        </w:tc>
        <w:tc>
          <w:tcPr>
            <w:tcW w:w="11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300</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198</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93</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4</w:t>
            </w:r>
          </w:p>
        </w:tc>
        <w:tc>
          <w:tcPr>
            <w:tcW w:w="9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5</w:t>
            </w:r>
          </w:p>
        </w:tc>
        <w:tc>
          <w:tcPr>
            <w:tcW w:w="10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color w:val="000000"/>
                <w:sz w:val="20"/>
              </w:rPr>
            </w:pPr>
            <w:r w:rsidRPr="00DA2A13">
              <w:rPr>
                <w:color w:val="000000"/>
                <w:sz w:val="20"/>
              </w:rPr>
              <w:t>0</w:t>
            </w:r>
          </w:p>
        </w:tc>
      </w:tr>
      <w:tr w:rsidR="003F7C98" w:rsidRPr="00DA2A13" w:rsidTr="000544A1">
        <w:trPr>
          <w:trHeight w:val="300"/>
          <w:jc w:val="center"/>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Razem</w:t>
            </w:r>
          </w:p>
        </w:tc>
        <w:tc>
          <w:tcPr>
            <w:tcW w:w="11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1002</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676</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287</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2</w:t>
            </w:r>
          </w:p>
        </w:tc>
        <w:tc>
          <w:tcPr>
            <w:tcW w:w="114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3</w:t>
            </w:r>
          </w:p>
        </w:tc>
        <w:tc>
          <w:tcPr>
            <w:tcW w:w="10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11</w:t>
            </w:r>
          </w:p>
        </w:tc>
        <w:tc>
          <w:tcPr>
            <w:tcW w:w="96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18</w:t>
            </w:r>
          </w:p>
        </w:tc>
        <w:tc>
          <w:tcPr>
            <w:tcW w:w="1020" w:type="dxa"/>
            <w:tcBorders>
              <w:top w:val="nil"/>
              <w:left w:val="nil"/>
              <w:bottom w:val="single" w:sz="4" w:space="0" w:color="auto"/>
              <w:right w:val="single" w:sz="4" w:space="0" w:color="auto"/>
            </w:tcBorders>
            <w:shd w:val="clear" w:color="auto" w:fill="auto"/>
            <w:vAlign w:val="center"/>
            <w:hideMark/>
          </w:tcPr>
          <w:p w:rsidR="003F7C98" w:rsidRPr="00DA2A13" w:rsidRDefault="003F7C98" w:rsidP="000544A1">
            <w:pPr>
              <w:jc w:val="center"/>
              <w:rPr>
                <w:b/>
                <w:bCs/>
                <w:color w:val="000000"/>
                <w:sz w:val="20"/>
              </w:rPr>
            </w:pPr>
            <w:r w:rsidRPr="00DA2A13">
              <w:rPr>
                <w:b/>
                <w:bCs/>
                <w:color w:val="000000"/>
                <w:sz w:val="20"/>
              </w:rPr>
              <w:t>1</w:t>
            </w:r>
          </w:p>
        </w:tc>
      </w:tr>
    </w:tbl>
    <w:p w:rsidR="003F7C98" w:rsidRPr="008F233E" w:rsidRDefault="008F233E" w:rsidP="008F233E">
      <w:pPr>
        <w:pStyle w:val="Legenda"/>
        <w:jc w:val="center"/>
        <w:rPr>
          <w:color w:val="4F81BD" w:themeColor="accent1"/>
          <w:sz w:val="20"/>
        </w:rPr>
      </w:pPr>
      <w:bookmarkStart w:id="61" w:name="_Toc465072556"/>
      <w:r w:rsidRPr="008F233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11</w:t>
      </w:r>
      <w:r w:rsidR="00521379">
        <w:rPr>
          <w:color w:val="4F81BD" w:themeColor="accent1"/>
          <w:sz w:val="20"/>
        </w:rPr>
        <w:fldChar w:fldCharType="end"/>
      </w:r>
      <w:r w:rsidRPr="008F233E">
        <w:rPr>
          <w:color w:val="4F81BD" w:themeColor="accent1"/>
          <w:sz w:val="20"/>
        </w:rPr>
        <w:t>. Obowiązek szkolny</w:t>
      </w:r>
      <w:r w:rsidR="00AC40BA">
        <w:rPr>
          <w:color w:val="4F81BD" w:themeColor="accent1"/>
          <w:sz w:val="20"/>
        </w:rPr>
        <w:t xml:space="preserve"> w szkołach podstawowych</w:t>
      </w:r>
      <w:r w:rsidRPr="008F233E">
        <w:rPr>
          <w:color w:val="4F81BD" w:themeColor="accent1"/>
          <w:sz w:val="20"/>
        </w:rPr>
        <w:t>.</w:t>
      </w:r>
      <w:bookmarkEnd w:id="61"/>
    </w:p>
    <w:p w:rsidR="003F7C98" w:rsidRDefault="003F7C98" w:rsidP="003F7C98">
      <w:pPr>
        <w:jc w:val="both"/>
        <w:rPr>
          <w:sz w:val="20"/>
        </w:rPr>
      </w:pPr>
    </w:p>
    <w:p w:rsidR="008F233E" w:rsidRDefault="008F233E" w:rsidP="003F7C98">
      <w:pPr>
        <w:jc w:val="both"/>
        <w:rPr>
          <w:sz w:val="20"/>
        </w:rPr>
      </w:pPr>
    </w:p>
    <w:p w:rsidR="008F233E" w:rsidRDefault="008F233E" w:rsidP="003F7C98">
      <w:pPr>
        <w:jc w:val="both"/>
        <w:rPr>
          <w:sz w:val="20"/>
        </w:rPr>
      </w:pPr>
    </w:p>
    <w:p w:rsidR="008F233E" w:rsidRDefault="008F233E" w:rsidP="003F7C98">
      <w:pPr>
        <w:jc w:val="both"/>
        <w:rPr>
          <w:sz w:val="20"/>
        </w:rPr>
      </w:pPr>
    </w:p>
    <w:p w:rsidR="00CC2979" w:rsidRDefault="00CC2979" w:rsidP="00CC2979">
      <w:pPr>
        <w:suppressAutoHyphens/>
        <w:jc w:val="both"/>
        <w:rPr>
          <w:sz w:val="20"/>
        </w:rPr>
      </w:pPr>
    </w:p>
    <w:p w:rsidR="003F7C98" w:rsidRPr="00CC2979" w:rsidRDefault="003F7C98" w:rsidP="003F7C98">
      <w:pPr>
        <w:pStyle w:val="Nagwek3"/>
        <w:jc w:val="both"/>
      </w:pPr>
      <w:bookmarkStart w:id="62" w:name="_Toc465026472"/>
      <w:bookmarkStart w:id="63" w:name="_Toc465081204"/>
      <w:r w:rsidRPr="00CC2979">
        <w:t>Realizacja obowiązku szkolnego w gimnazjach</w:t>
      </w:r>
      <w:bookmarkEnd w:id="62"/>
      <w:bookmarkEnd w:id="63"/>
    </w:p>
    <w:p w:rsidR="003F7C98" w:rsidRDefault="003F7C98" w:rsidP="003F7C98">
      <w:pPr>
        <w:jc w:val="both"/>
        <w:rPr>
          <w:b/>
        </w:rPr>
      </w:pPr>
    </w:p>
    <w:tbl>
      <w:tblPr>
        <w:tblW w:w="10420" w:type="dxa"/>
        <w:jc w:val="center"/>
        <w:tblInd w:w="55" w:type="dxa"/>
        <w:tblCellMar>
          <w:left w:w="70" w:type="dxa"/>
          <w:right w:w="70" w:type="dxa"/>
        </w:tblCellMar>
        <w:tblLook w:val="04A0" w:firstRow="1" w:lastRow="0" w:firstColumn="1" w:lastColumn="0" w:noHBand="0" w:noVBand="1"/>
      </w:tblPr>
      <w:tblGrid>
        <w:gridCol w:w="485"/>
        <w:gridCol w:w="1322"/>
        <w:gridCol w:w="1110"/>
        <w:gridCol w:w="1050"/>
        <w:gridCol w:w="1170"/>
        <w:gridCol w:w="1121"/>
        <w:gridCol w:w="1127"/>
        <w:gridCol w:w="1050"/>
        <w:gridCol w:w="980"/>
        <w:gridCol w:w="1005"/>
      </w:tblGrid>
      <w:tr w:rsidR="003F7C98" w:rsidRPr="00195EDA" w:rsidTr="000544A1">
        <w:trPr>
          <w:trHeight w:val="94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rPr>
                <w:b/>
                <w:bCs/>
                <w:color w:val="000000"/>
                <w:sz w:val="20"/>
              </w:rPr>
            </w:pPr>
            <w:r w:rsidRPr="00195EDA">
              <w:rPr>
                <w:b/>
                <w:bCs/>
                <w:color w:val="000000"/>
                <w:sz w:val="20"/>
              </w:rPr>
              <w:t>L.p.</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Placówka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4"/>
                <w:szCs w:val="14"/>
              </w:rPr>
            </w:pPr>
            <w:r w:rsidRPr="00195EDA">
              <w:rPr>
                <w:b/>
                <w:bCs/>
                <w:color w:val="000000"/>
                <w:sz w:val="14"/>
                <w:szCs w:val="14"/>
              </w:rPr>
              <w:t>l. dzieci podlegających obowiązkowi szkolnemu</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4"/>
                <w:szCs w:val="14"/>
              </w:rPr>
            </w:pPr>
            <w:r w:rsidRPr="00195EDA">
              <w:rPr>
                <w:b/>
                <w:bCs/>
                <w:color w:val="000000"/>
                <w:sz w:val="14"/>
                <w:szCs w:val="14"/>
              </w:rPr>
              <w:t>l. dzieci realizujących obowiązek szkolny w obwodzie szkoły</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8"/>
                <w:szCs w:val="18"/>
              </w:rPr>
            </w:pPr>
            <w:r w:rsidRPr="00195EDA">
              <w:rPr>
                <w:b/>
                <w:bCs/>
                <w:color w:val="000000"/>
                <w:sz w:val="18"/>
                <w:szCs w:val="18"/>
              </w:rPr>
              <w:t xml:space="preserve"> l. dzieci realizujących </w:t>
            </w:r>
            <w:proofErr w:type="spellStart"/>
            <w:r w:rsidRPr="00195EDA">
              <w:rPr>
                <w:b/>
                <w:bCs/>
                <w:color w:val="000000"/>
                <w:sz w:val="18"/>
                <w:szCs w:val="18"/>
              </w:rPr>
              <w:t>obow</w:t>
            </w:r>
            <w:proofErr w:type="spellEnd"/>
            <w:r w:rsidRPr="00195EDA">
              <w:rPr>
                <w:b/>
                <w:bCs/>
                <w:color w:val="000000"/>
                <w:sz w:val="18"/>
                <w:szCs w:val="18"/>
              </w:rPr>
              <w:t>. szk. w innej szkole</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C98" w:rsidRPr="00195EDA" w:rsidRDefault="003F7C98" w:rsidP="000544A1">
            <w:pPr>
              <w:jc w:val="center"/>
              <w:rPr>
                <w:b/>
                <w:bCs/>
                <w:color w:val="000000"/>
                <w:sz w:val="18"/>
                <w:szCs w:val="18"/>
              </w:rPr>
            </w:pPr>
            <w:r w:rsidRPr="00195EDA">
              <w:rPr>
                <w:b/>
                <w:bCs/>
                <w:color w:val="000000"/>
                <w:sz w:val="18"/>
                <w:szCs w:val="18"/>
              </w:rPr>
              <w:t>poza szkołą za zgodą dyrektora szkoły</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4"/>
                <w:szCs w:val="14"/>
              </w:rPr>
            </w:pPr>
            <w:r w:rsidRPr="00195EDA">
              <w:rPr>
                <w:b/>
                <w:bCs/>
                <w:color w:val="000000"/>
                <w:sz w:val="14"/>
                <w:szCs w:val="14"/>
              </w:rPr>
              <w:t xml:space="preserve">zajęcia </w:t>
            </w:r>
            <w:proofErr w:type="spellStart"/>
            <w:r w:rsidRPr="00195EDA">
              <w:rPr>
                <w:b/>
                <w:bCs/>
                <w:color w:val="000000"/>
                <w:sz w:val="14"/>
                <w:szCs w:val="14"/>
              </w:rPr>
              <w:t>rewalidacyjno</w:t>
            </w:r>
            <w:proofErr w:type="spellEnd"/>
            <w:r w:rsidRPr="00195EDA">
              <w:rPr>
                <w:b/>
                <w:bCs/>
                <w:color w:val="000000"/>
                <w:sz w:val="14"/>
                <w:szCs w:val="14"/>
              </w:rPr>
              <w:t xml:space="preserve"> </w:t>
            </w:r>
            <w:proofErr w:type="spellStart"/>
            <w:r w:rsidRPr="00195EDA">
              <w:rPr>
                <w:b/>
                <w:bCs/>
                <w:color w:val="000000"/>
                <w:sz w:val="14"/>
                <w:szCs w:val="14"/>
              </w:rPr>
              <w:t>wych</w:t>
            </w:r>
            <w:proofErr w:type="spellEnd"/>
            <w:r w:rsidRPr="00195EDA">
              <w:rPr>
                <w:b/>
                <w:bCs/>
                <w:color w:val="000000"/>
                <w:sz w:val="14"/>
                <w:szCs w:val="14"/>
              </w:rPr>
              <w:t>. poza szkołą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4"/>
                <w:szCs w:val="14"/>
              </w:rPr>
            </w:pPr>
            <w:r w:rsidRPr="00195EDA">
              <w:rPr>
                <w:b/>
                <w:bCs/>
                <w:color w:val="000000"/>
                <w:sz w:val="14"/>
                <w:szCs w:val="14"/>
              </w:rPr>
              <w:t xml:space="preserve">l. dzieci realizujących </w:t>
            </w:r>
            <w:proofErr w:type="spellStart"/>
            <w:r w:rsidRPr="00195EDA">
              <w:rPr>
                <w:b/>
                <w:bCs/>
                <w:color w:val="000000"/>
                <w:sz w:val="14"/>
                <w:szCs w:val="14"/>
              </w:rPr>
              <w:t>obow</w:t>
            </w:r>
            <w:proofErr w:type="spellEnd"/>
            <w:r w:rsidRPr="00195EDA">
              <w:rPr>
                <w:b/>
                <w:bCs/>
                <w:color w:val="000000"/>
                <w:sz w:val="14"/>
                <w:szCs w:val="14"/>
              </w:rPr>
              <w:t>. szk. poza gr. kraju</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8"/>
                <w:szCs w:val="18"/>
              </w:rPr>
            </w:pPr>
            <w:proofErr w:type="spellStart"/>
            <w:r w:rsidRPr="00195EDA">
              <w:rPr>
                <w:b/>
                <w:bCs/>
                <w:color w:val="000000"/>
                <w:sz w:val="18"/>
                <w:szCs w:val="18"/>
              </w:rPr>
              <w:t>l.dzieci</w:t>
            </w:r>
            <w:proofErr w:type="spellEnd"/>
            <w:r w:rsidRPr="00195EDA">
              <w:rPr>
                <w:b/>
                <w:bCs/>
                <w:color w:val="000000"/>
                <w:sz w:val="18"/>
                <w:szCs w:val="18"/>
              </w:rPr>
              <w:t xml:space="preserve"> nie realizujących obowiązku szkolnego</w:t>
            </w:r>
          </w:p>
        </w:tc>
      </w:tr>
      <w:tr w:rsidR="003F7C98" w:rsidRPr="00195EDA" w:rsidTr="000544A1">
        <w:trPr>
          <w:trHeight w:val="30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7C98" w:rsidRPr="00195EDA"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8"/>
                <w:szCs w:val="18"/>
              </w:rPr>
            </w:pPr>
            <w:r w:rsidRPr="00195EDA">
              <w:rPr>
                <w:b/>
                <w:bCs/>
                <w:color w:val="000000"/>
                <w:sz w:val="18"/>
                <w:szCs w:val="18"/>
              </w:rPr>
              <w:t>z powodu odroczenia</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18"/>
                <w:szCs w:val="18"/>
              </w:rPr>
            </w:pPr>
            <w:r w:rsidRPr="00195EDA">
              <w:rPr>
                <w:b/>
                <w:bCs/>
                <w:color w:val="000000"/>
                <w:sz w:val="18"/>
                <w:szCs w:val="18"/>
              </w:rPr>
              <w:t>z innych przyczyn</w:t>
            </w:r>
          </w:p>
        </w:tc>
      </w:tr>
      <w:tr w:rsidR="003F7C98" w:rsidRPr="00195EDA" w:rsidTr="000544A1">
        <w:trPr>
          <w:trHeight w:val="30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F7C98" w:rsidRPr="00195EDA" w:rsidRDefault="003F7C98" w:rsidP="000544A1">
            <w:pPr>
              <w:rPr>
                <w:b/>
                <w:bCs/>
                <w:color w:val="000000"/>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4"/>
                <w:szCs w:val="14"/>
              </w:rPr>
            </w:pPr>
          </w:p>
        </w:tc>
        <w:tc>
          <w:tcPr>
            <w:tcW w:w="960" w:type="dxa"/>
            <w:vMerge/>
            <w:tcBorders>
              <w:top w:val="nil"/>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8"/>
                <w:szCs w:val="18"/>
              </w:rPr>
            </w:pPr>
          </w:p>
        </w:tc>
        <w:tc>
          <w:tcPr>
            <w:tcW w:w="1020" w:type="dxa"/>
            <w:vMerge/>
            <w:tcBorders>
              <w:top w:val="nil"/>
              <w:left w:val="single" w:sz="4" w:space="0" w:color="auto"/>
              <w:bottom w:val="single" w:sz="4" w:space="0" w:color="auto"/>
              <w:right w:val="single" w:sz="4" w:space="0" w:color="auto"/>
            </w:tcBorders>
            <w:vAlign w:val="center"/>
            <w:hideMark/>
          </w:tcPr>
          <w:p w:rsidR="003F7C98" w:rsidRPr="00195EDA" w:rsidRDefault="003F7C98" w:rsidP="000544A1">
            <w:pPr>
              <w:rPr>
                <w:b/>
                <w:bCs/>
                <w:color w:val="000000"/>
                <w:sz w:val="18"/>
                <w:szCs w:val="18"/>
              </w:rPr>
            </w:pPr>
          </w:p>
        </w:tc>
      </w:tr>
      <w:tr w:rsidR="003F7C98" w:rsidRPr="00195EDA" w:rsidTr="000544A1">
        <w:trPr>
          <w:trHeight w:val="66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right"/>
              <w:rPr>
                <w:color w:val="000000"/>
                <w:sz w:val="20"/>
              </w:rPr>
            </w:pPr>
            <w:r w:rsidRPr="00195EDA">
              <w:rPr>
                <w:color w:val="000000"/>
                <w:sz w:val="20"/>
              </w:rPr>
              <w:t>1</w:t>
            </w:r>
          </w:p>
        </w:tc>
        <w:tc>
          <w:tcPr>
            <w:tcW w:w="13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rPr>
                <w:color w:val="000000"/>
                <w:sz w:val="20"/>
              </w:rPr>
            </w:pPr>
            <w:r w:rsidRPr="00195EDA">
              <w:rPr>
                <w:color w:val="000000"/>
                <w:sz w:val="20"/>
              </w:rPr>
              <w:t>Gimnazjum          w Łajskach</w:t>
            </w:r>
          </w:p>
        </w:tc>
        <w:tc>
          <w:tcPr>
            <w:tcW w:w="112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105</w:t>
            </w:r>
          </w:p>
        </w:tc>
        <w:tc>
          <w:tcPr>
            <w:tcW w:w="10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51</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51</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3</w:t>
            </w:r>
          </w:p>
        </w:tc>
        <w:tc>
          <w:tcPr>
            <w:tcW w:w="9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102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r>
      <w:tr w:rsidR="003F7C98" w:rsidRPr="00195EDA" w:rsidTr="000544A1">
        <w:trPr>
          <w:trHeight w:val="102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right"/>
              <w:rPr>
                <w:color w:val="000000"/>
                <w:sz w:val="20"/>
              </w:rPr>
            </w:pPr>
            <w:r w:rsidRPr="00195EDA">
              <w:rPr>
                <w:color w:val="000000"/>
                <w:sz w:val="20"/>
              </w:rPr>
              <w:t>2</w:t>
            </w:r>
          </w:p>
        </w:tc>
        <w:tc>
          <w:tcPr>
            <w:tcW w:w="13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rPr>
                <w:color w:val="000000"/>
                <w:sz w:val="20"/>
              </w:rPr>
            </w:pPr>
            <w:r w:rsidRPr="00195EDA">
              <w:rPr>
                <w:color w:val="000000"/>
                <w:sz w:val="20"/>
              </w:rPr>
              <w:t>Gminne Gimnazjum im. Jana Pawła II w Wieliszewie</w:t>
            </w:r>
          </w:p>
        </w:tc>
        <w:tc>
          <w:tcPr>
            <w:tcW w:w="112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261</w:t>
            </w:r>
          </w:p>
        </w:tc>
        <w:tc>
          <w:tcPr>
            <w:tcW w:w="10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200</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61</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9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c>
          <w:tcPr>
            <w:tcW w:w="102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color w:val="000000"/>
                <w:sz w:val="20"/>
              </w:rPr>
            </w:pPr>
            <w:r w:rsidRPr="00195EDA">
              <w:rPr>
                <w:color w:val="000000"/>
                <w:sz w:val="20"/>
              </w:rPr>
              <w:t>0</w:t>
            </w:r>
          </w:p>
        </w:tc>
      </w:tr>
      <w:tr w:rsidR="003F7C98" w:rsidRPr="00195EDA" w:rsidTr="000544A1">
        <w:trPr>
          <w:trHeight w:val="300"/>
          <w:jc w:val="center"/>
        </w:trPr>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Razem</w:t>
            </w:r>
          </w:p>
        </w:tc>
        <w:tc>
          <w:tcPr>
            <w:tcW w:w="112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366</w:t>
            </w:r>
          </w:p>
        </w:tc>
        <w:tc>
          <w:tcPr>
            <w:tcW w:w="10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251</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112</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0</w:t>
            </w:r>
          </w:p>
        </w:tc>
        <w:tc>
          <w:tcPr>
            <w:tcW w:w="114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0</w:t>
            </w:r>
          </w:p>
        </w:tc>
        <w:tc>
          <w:tcPr>
            <w:tcW w:w="10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3</w:t>
            </w:r>
          </w:p>
        </w:tc>
        <w:tc>
          <w:tcPr>
            <w:tcW w:w="96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0</w:t>
            </w:r>
          </w:p>
        </w:tc>
        <w:tc>
          <w:tcPr>
            <w:tcW w:w="1020" w:type="dxa"/>
            <w:tcBorders>
              <w:top w:val="nil"/>
              <w:left w:val="nil"/>
              <w:bottom w:val="single" w:sz="4" w:space="0" w:color="auto"/>
              <w:right w:val="single" w:sz="4" w:space="0" w:color="auto"/>
            </w:tcBorders>
            <w:shd w:val="clear" w:color="auto" w:fill="auto"/>
            <w:vAlign w:val="center"/>
            <w:hideMark/>
          </w:tcPr>
          <w:p w:rsidR="003F7C98" w:rsidRPr="00195EDA" w:rsidRDefault="003F7C98" w:rsidP="000544A1">
            <w:pPr>
              <w:jc w:val="center"/>
              <w:rPr>
                <w:b/>
                <w:bCs/>
                <w:color w:val="000000"/>
                <w:sz w:val="20"/>
              </w:rPr>
            </w:pPr>
            <w:r w:rsidRPr="00195EDA">
              <w:rPr>
                <w:b/>
                <w:bCs/>
                <w:color w:val="000000"/>
                <w:sz w:val="20"/>
              </w:rPr>
              <w:t>0</w:t>
            </w:r>
          </w:p>
        </w:tc>
      </w:tr>
    </w:tbl>
    <w:p w:rsidR="00CC2979" w:rsidRDefault="00CC2979" w:rsidP="00CC2979">
      <w:pPr>
        <w:pStyle w:val="Legenda"/>
        <w:jc w:val="center"/>
        <w:rPr>
          <w:color w:val="4F81BD" w:themeColor="accent1"/>
          <w:sz w:val="20"/>
        </w:rPr>
      </w:pPr>
      <w:bookmarkStart w:id="64" w:name="_Toc465072557"/>
      <w:r w:rsidRPr="00CC2979">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12</w:t>
      </w:r>
      <w:r w:rsidR="00521379">
        <w:rPr>
          <w:color w:val="4F81BD" w:themeColor="accent1"/>
          <w:sz w:val="20"/>
        </w:rPr>
        <w:fldChar w:fldCharType="end"/>
      </w:r>
      <w:r w:rsidRPr="00CC2979">
        <w:rPr>
          <w:color w:val="4F81BD" w:themeColor="accent1"/>
          <w:sz w:val="20"/>
        </w:rPr>
        <w:t>. Obowiązek szkolny w gimnazjach.</w:t>
      </w:r>
      <w:bookmarkEnd w:id="64"/>
    </w:p>
    <w:p w:rsidR="003F7C98" w:rsidRPr="00CC2979" w:rsidRDefault="003F7C98" w:rsidP="002F4F72">
      <w:pPr>
        <w:pStyle w:val="Nagwek2"/>
        <w:rPr>
          <w:color w:val="4F81BD" w:themeColor="accent1"/>
          <w:sz w:val="20"/>
          <w:szCs w:val="20"/>
        </w:rPr>
      </w:pPr>
      <w:bookmarkStart w:id="65" w:name="_Toc465026473"/>
      <w:bookmarkStart w:id="66" w:name="_Toc465081205"/>
      <w:r w:rsidRPr="00C05C2B">
        <w:t>Realizacja obowiązku nauki</w:t>
      </w:r>
      <w:bookmarkEnd w:id="65"/>
      <w:bookmarkEnd w:id="66"/>
      <w:r>
        <w:t xml:space="preserve"> </w:t>
      </w:r>
    </w:p>
    <w:p w:rsidR="003F7C98" w:rsidRDefault="003F7C98" w:rsidP="003F7C98">
      <w:pPr>
        <w:pStyle w:val="NormalnyWeb"/>
        <w:shd w:val="clear" w:color="auto" w:fill="FFFFFF"/>
        <w:jc w:val="both"/>
      </w:pPr>
      <w:r w:rsidRPr="00704C0B">
        <w:t xml:space="preserve">Ogólna liczba młodzieży w wieku 16-18 lat, </w:t>
      </w:r>
      <w:r w:rsidRPr="005001BD">
        <w:t xml:space="preserve">zameldowanej w gminie – </w:t>
      </w:r>
      <w:r w:rsidRPr="005001BD">
        <w:rPr>
          <w:b/>
        </w:rPr>
        <w:t>517 uczniów</w:t>
      </w:r>
      <w:r w:rsidRPr="005001BD">
        <w:t>.</w:t>
      </w:r>
      <w:r>
        <w:t xml:space="preserve"> Realizację obowiązku nauki przedstawia tabela:</w:t>
      </w:r>
    </w:p>
    <w:tbl>
      <w:tblPr>
        <w:tblW w:w="10361" w:type="dxa"/>
        <w:jc w:val="center"/>
        <w:tblInd w:w="55" w:type="dxa"/>
        <w:tblCellMar>
          <w:left w:w="70" w:type="dxa"/>
          <w:right w:w="70" w:type="dxa"/>
        </w:tblCellMar>
        <w:tblLook w:val="04A0" w:firstRow="1" w:lastRow="0" w:firstColumn="1" w:lastColumn="0" w:noHBand="0" w:noVBand="1"/>
      </w:tblPr>
      <w:tblGrid>
        <w:gridCol w:w="1029"/>
        <w:gridCol w:w="5587"/>
        <w:gridCol w:w="960"/>
        <w:gridCol w:w="960"/>
        <w:gridCol w:w="960"/>
        <w:gridCol w:w="960"/>
      </w:tblGrid>
      <w:tr w:rsidR="003F7C98" w:rsidRPr="005001BD" w:rsidTr="000544A1">
        <w:trPr>
          <w:trHeight w:val="555"/>
          <w:jc w:val="center"/>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7C98" w:rsidRPr="00CC2979" w:rsidRDefault="003F7C98" w:rsidP="000544A1">
            <w:pPr>
              <w:jc w:val="center"/>
              <w:rPr>
                <w:color w:val="000000"/>
                <w:sz w:val="22"/>
                <w:szCs w:val="22"/>
              </w:rPr>
            </w:pPr>
            <w:r w:rsidRPr="00CC2979">
              <w:rPr>
                <w:color w:val="000000"/>
                <w:sz w:val="22"/>
                <w:szCs w:val="22"/>
              </w:rPr>
              <w:t xml:space="preserve">Wyszczególnienie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7C98" w:rsidRPr="00CC2979" w:rsidRDefault="003F7C98" w:rsidP="000544A1">
            <w:pPr>
              <w:jc w:val="center"/>
              <w:rPr>
                <w:color w:val="000000"/>
                <w:sz w:val="22"/>
                <w:szCs w:val="22"/>
              </w:rPr>
            </w:pPr>
            <w:r w:rsidRPr="00CC2979">
              <w:rPr>
                <w:color w:val="000000"/>
                <w:sz w:val="22"/>
                <w:szCs w:val="22"/>
              </w:rPr>
              <w:t xml:space="preserve">16 lat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7C98" w:rsidRPr="00CC2979" w:rsidRDefault="003F7C98" w:rsidP="000544A1">
            <w:pPr>
              <w:jc w:val="center"/>
              <w:rPr>
                <w:color w:val="000000"/>
                <w:sz w:val="22"/>
                <w:szCs w:val="22"/>
              </w:rPr>
            </w:pPr>
            <w:r w:rsidRPr="00CC2979">
              <w:rPr>
                <w:color w:val="000000"/>
                <w:sz w:val="22"/>
                <w:szCs w:val="22"/>
              </w:rPr>
              <w:t>17 lat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7C98" w:rsidRPr="00CC2979" w:rsidRDefault="003F7C98" w:rsidP="000544A1">
            <w:pPr>
              <w:jc w:val="center"/>
              <w:rPr>
                <w:color w:val="000000"/>
                <w:sz w:val="22"/>
                <w:szCs w:val="22"/>
              </w:rPr>
            </w:pPr>
            <w:r w:rsidRPr="00CC2979">
              <w:rPr>
                <w:color w:val="000000"/>
                <w:sz w:val="22"/>
                <w:szCs w:val="22"/>
              </w:rPr>
              <w:t>18 lat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7C98" w:rsidRPr="00CC2979" w:rsidRDefault="003F7C98" w:rsidP="000544A1">
            <w:pPr>
              <w:jc w:val="center"/>
              <w:rPr>
                <w:color w:val="000000"/>
                <w:sz w:val="22"/>
                <w:szCs w:val="22"/>
              </w:rPr>
            </w:pPr>
            <w:r w:rsidRPr="00CC2979">
              <w:rPr>
                <w:color w:val="000000"/>
                <w:sz w:val="22"/>
                <w:szCs w:val="22"/>
              </w:rPr>
              <w:t>ogółem</w:t>
            </w:r>
          </w:p>
        </w:tc>
      </w:tr>
      <w:tr w:rsidR="003F7C98" w:rsidRPr="005001BD" w:rsidTr="000544A1">
        <w:trPr>
          <w:trHeight w:val="375"/>
          <w:jc w:val="center"/>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7C98" w:rsidRPr="00CC2979" w:rsidRDefault="003F7C98" w:rsidP="000544A1">
            <w:pPr>
              <w:rPr>
                <w:color w:val="000000"/>
                <w:sz w:val="22"/>
                <w:szCs w:val="22"/>
              </w:rPr>
            </w:pPr>
            <w:r w:rsidRPr="00CC2979">
              <w:rPr>
                <w:color w:val="000000"/>
                <w:sz w:val="22"/>
                <w:szCs w:val="22"/>
              </w:rPr>
              <w:t>Liczba młodzieży w wieku 16-18 lat spełniającej obowiązek szkolny</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155</w:t>
            </w:r>
          </w:p>
        </w:tc>
      </w:tr>
      <w:tr w:rsidR="003F7C98" w:rsidRPr="005001BD" w:rsidTr="000544A1">
        <w:trPr>
          <w:trHeight w:val="300"/>
          <w:jc w:val="center"/>
        </w:trPr>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3F7C98" w:rsidRPr="00CC2979" w:rsidRDefault="003F7C98" w:rsidP="000544A1">
            <w:pPr>
              <w:jc w:val="center"/>
              <w:rPr>
                <w:color w:val="000000"/>
                <w:sz w:val="20"/>
              </w:rPr>
            </w:pPr>
            <w:r w:rsidRPr="00CC2979">
              <w:rPr>
                <w:color w:val="000000"/>
                <w:sz w:val="20"/>
              </w:rPr>
              <w:t xml:space="preserve">Liczba młodzieży </w:t>
            </w:r>
            <w:r w:rsidRPr="00CC2979">
              <w:rPr>
                <w:color w:val="000000"/>
                <w:sz w:val="20"/>
              </w:rPr>
              <w:lastRenderedPageBreak/>
              <w:t>spełniająca obowiązek nauki</w:t>
            </w:r>
          </w:p>
        </w:tc>
        <w:tc>
          <w:tcPr>
            <w:tcW w:w="5587"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lastRenderedPageBreak/>
              <w:t>w publicznej lub niepublicznej szkole ponadgimnazjalnej</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184</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170</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354</w:t>
            </w:r>
          </w:p>
        </w:tc>
      </w:tr>
      <w:tr w:rsidR="003F7C98" w:rsidRPr="005001BD" w:rsidTr="000544A1">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xml:space="preserve">przez realizowanie przygotowania zawodowego u </w:t>
            </w:r>
            <w:r w:rsidRPr="00CC2979">
              <w:rPr>
                <w:color w:val="000000"/>
                <w:sz w:val="22"/>
                <w:szCs w:val="22"/>
              </w:rPr>
              <w:lastRenderedPageBreak/>
              <w:t>pracodawcy</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5</w:t>
            </w:r>
          </w:p>
        </w:tc>
      </w:tr>
      <w:tr w:rsidR="003F7C98" w:rsidRPr="005001BD" w:rsidTr="000544A1">
        <w:trPr>
          <w:trHeight w:val="510"/>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155691" w:rsidRDefault="003F7C98" w:rsidP="000544A1">
            <w:pPr>
              <w:rPr>
                <w:color w:val="000000"/>
                <w:sz w:val="16"/>
                <w:szCs w:val="16"/>
              </w:rPr>
            </w:pPr>
            <w:r w:rsidRPr="00155691">
              <w:rPr>
                <w:color w:val="000000"/>
                <w:sz w:val="16"/>
                <w:szCs w:val="16"/>
              </w:rPr>
              <w:t xml:space="preserve">przez realizację indywidualnego programu edukacyjno-terapeutycznego dla osób ze sprzężonymi niepełnosprawnościami w ośrodku rewalidacyjno-wychowawczym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465"/>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16"/>
                <w:szCs w:val="16"/>
              </w:rPr>
            </w:pPr>
            <w:r w:rsidRPr="00CC2979">
              <w:rPr>
                <w:color w:val="000000"/>
                <w:sz w:val="16"/>
                <w:szCs w:val="16"/>
              </w:rPr>
              <w:t>przez udział w zajęciach rewalidacyjno-wychowawczych dla osób z niepełnosprawnością intelektualną w stopniu głębokim</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155691">
        <w:trPr>
          <w:trHeight w:val="425"/>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16"/>
                <w:szCs w:val="16"/>
              </w:rPr>
            </w:pPr>
            <w:r w:rsidRPr="00CC2979">
              <w:rPr>
                <w:color w:val="000000"/>
                <w:sz w:val="16"/>
                <w:szCs w:val="16"/>
              </w:rPr>
              <w:t xml:space="preserve">przez uczęszczanie do szkoły przy polskich przedstawicielstwach dyplomatycznych, urzędach konsularnych i przedstawicielstwach wojskowych RP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465"/>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16"/>
                <w:szCs w:val="16"/>
              </w:rPr>
            </w:pPr>
            <w:r w:rsidRPr="00CC2979">
              <w:rPr>
                <w:color w:val="000000"/>
                <w:sz w:val="16"/>
                <w:szCs w:val="16"/>
              </w:rPr>
              <w:t>przez uczęszczanie do szkoły za granicą na podstawie dwustronnych umów zawieranych przez właściwe jednostki samorządu terytorialnego</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465"/>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16"/>
                <w:szCs w:val="16"/>
              </w:rPr>
            </w:pPr>
            <w:r w:rsidRPr="00CC2979">
              <w:rPr>
                <w:color w:val="000000"/>
                <w:sz w:val="16"/>
                <w:szCs w:val="16"/>
              </w:rPr>
              <w:t>przez uczęszczanie do szkoły przy przedstawicielstwie dyplomatycznym obcego państwa</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18"/>
                <w:szCs w:val="18"/>
              </w:rPr>
            </w:pPr>
            <w:r w:rsidRPr="00CC2979">
              <w:rPr>
                <w:color w:val="000000"/>
                <w:sz w:val="18"/>
                <w:szCs w:val="18"/>
              </w:rPr>
              <w:t>przez uczęszczanie do szkoły w kraju, w którym przebywają</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495"/>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18"/>
                <w:szCs w:val="18"/>
              </w:rPr>
            </w:pPr>
            <w:r w:rsidRPr="00CC2979">
              <w:rPr>
                <w:color w:val="000000"/>
                <w:sz w:val="18"/>
                <w:szCs w:val="18"/>
              </w:rPr>
              <w:t>przez uczęszczanie do szkoły europejskiej działającej na podstawie Konwencji o Statucie Szkół Europejskich</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22"/>
                <w:szCs w:val="22"/>
              </w:rPr>
            </w:pPr>
            <w:r w:rsidRPr="00CC2979">
              <w:rPr>
                <w:color w:val="000000"/>
                <w:sz w:val="22"/>
                <w:szCs w:val="22"/>
              </w:rPr>
              <w:t>przez uczęszczanie do szkoły wyższej</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rsidR="003F7C98" w:rsidRPr="00CC2979" w:rsidRDefault="003F7C98" w:rsidP="000544A1">
            <w:pPr>
              <w:rPr>
                <w:color w:val="000000"/>
                <w:sz w:val="20"/>
              </w:rPr>
            </w:pPr>
          </w:p>
        </w:tc>
        <w:tc>
          <w:tcPr>
            <w:tcW w:w="5587" w:type="dxa"/>
            <w:tcBorders>
              <w:top w:val="nil"/>
              <w:left w:val="nil"/>
              <w:bottom w:val="single" w:sz="4" w:space="0" w:color="auto"/>
              <w:right w:val="single" w:sz="4" w:space="0" w:color="auto"/>
            </w:tcBorders>
            <w:shd w:val="clear" w:color="auto" w:fill="auto"/>
            <w:vAlign w:val="bottom"/>
            <w:hideMark/>
          </w:tcPr>
          <w:p w:rsidR="003F7C98" w:rsidRPr="00CC2979" w:rsidRDefault="003F7C98" w:rsidP="000544A1">
            <w:pPr>
              <w:rPr>
                <w:color w:val="000000"/>
                <w:sz w:val="22"/>
                <w:szCs w:val="22"/>
              </w:rPr>
            </w:pPr>
            <w:r w:rsidRPr="00CC2979">
              <w:rPr>
                <w:color w:val="000000"/>
                <w:sz w:val="22"/>
                <w:szCs w:val="22"/>
              </w:rPr>
              <w:t>przez uczęszczanie na kwalifikacyjne kursy zawodowe</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0</w:t>
            </w:r>
          </w:p>
        </w:tc>
      </w:tr>
      <w:tr w:rsidR="003F7C98" w:rsidRPr="005001BD" w:rsidTr="000544A1">
        <w:trPr>
          <w:trHeight w:val="510"/>
          <w:jc w:val="center"/>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7C98" w:rsidRPr="00CC2979" w:rsidRDefault="003F7C98" w:rsidP="000544A1">
            <w:pPr>
              <w:rPr>
                <w:color w:val="000000"/>
                <w:sz w:val="18"/>
                <w:szCs w:val="18"/>
              </w:rPr>
            </w:pPr>
            <w:r w:rsidRPr="00CC2979">
              <w:rPr>
                <w:color w:val="000000"/>
                <w:sz w:val="18"/>
                <w:szCs w:val="18"/>
              </w:rPr>
              <w:t xml:space="preserve">Liczba młodzieży zameldowanej, lecz niezamieszkałej na terenie gminy, co do której brak informacji o spełnianiu bądź niespełnianiu obowiązku nauki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w:t>
            </w:r>
          </w:p>
        </w:tc>
      </w:tr>
      <w:tr w:rsidR="003F7C98" w:rsidRPr="005001BD" w:rsidTr="000544A1">
        <w:trPr>
          <w:trHeight w:val="300"/>
          <w:jc w:val="center"/>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7C98" w:rsidRPr="00CC2979" w:rsidRDefault="003F7C98" w:rsidP="000544A1">
            <w:pPr>
              <w:rPr>
                <w:color w:val="000000"/>
                <w:sz w:val="22"/>
                <w:szCs w:val="22"/>
              </w:rPr>
            </w:pPr>
            <w:r w:rsidRPr="00CC2979">
              <w:rPr>
                <w:color w:val="000000"/>
                <w:sz w:val="22"/>
                <w:szCs w:val="22"/>
              </w:rPr>
              <w:t>Liczba młodzieży niespełniającej obowiązku nauki</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rPr>
                <w:color w:val="000000"/>
                <w:sz w:val="22"/>
                <w:szCs w:val="22"/>
              </w:rPr>
            </w:pPr>
            <w:r w:rsidRPr="00CC2979">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2</w:t>
            </w:r>
          </w:p>
        </w:tc>
      </w:tr>
      <w:tr w:rsidR="003F7C98" w:rsidRPr="005001BD" w:rsidTr="000544A1">
        <w:trPr>
          <w:trHeight w:val="300"/>
          <w:jc w:val="center"/>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7C98" w:rsidRPr="00CC2979" w:rsidRDefault="003F7C98" w:rsidP="000544A1">
            <w:pPr>
              <w:jc w:val="center"/>
              <w:rPr>
                <w:color w:val="000000"/>
                <w:sz w:val="22"/>
                <w:szCs w:val="22"/>
              </w:rPr>
            </w:pPr>
            <w:r w:rsidRPr="00CC2979">
              <w:rPr>
                <w:color w:val="000000"/>
                <w:sz w:val="22"/>
                <w:szCs w:val="22"/>
              </w:rPr>
              <w:t xml:space="preserve">Ogółem </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156</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189</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172</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517</w:t>
            </w:r>
          </w:p>
        </w:tc>
      </w:tr>
      <w:tr w:rsidR="003F7C98" w:rsidRPr="005001BD" w:rsidTr="000544A1">
        <w:trPr>
          <w:trHeight w:val="300"/>
          <w:jc w:val="center"/>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7C98" w:rsidRPr="00CC2979" w:rsidRDefault="003F7C98" w:rsidP="000544A1">
            <w:pPr>
              <w:rPr>
                <w:color w:val="000000"/>
                <w:sz w:val="22"/>
                <w:szCs w:val="22"/>
              </w:rPr>
            </w:pPr>
            <w:r w:rsidRPr="00CC2979">
              <w:rPr>
                <w:color w:val="000000"/>
                <w:sz w:val="22"/>
                <w:szCs w:val="22"/>
              </w:rPr>
              <w:t>Liczba młodzieży w wieku 16-18 lat zameldowanej na terenie gminy</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156</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189</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172</w:t>
            </w:r>
          </w:p>
        </w:tc>
        <w:tc>
          <w:tcPr>
            <w:tcW w:w="960" w:type="dxa"/>
            <w:tcBorders>
              <w:top w:val="nil"/>
              <w:left w:val="nil"/>
              <w:bottom w:val="single" w:sz="4" w:space="0" w:color="auto"/>
              <w:right w:val="single" w:sz="4" w:space="0" w:color="auto"/>
            </w:tcBorders>
            <w:shd w:val="clear" w:color="auto" w:fill="auto"/>
            <w:noWrap/>
            <w:vAlign w:val="bottom"/>
            <w:hideMark/>
          </w:tcPr>
          <w:p w:rsidR="003F7C98" w:rsidRPr="00CC2979" w:rsidRDefault="003F7C98" w:rsidP="000544A1">
            <w:pPr>
              <w:jc w:val="right"/>
              <w:rPr>
                <w:color w:val="000000"/>
                <w:sz w:val="22"/>
                <w:szCs w:val="22"/>
              </w:rPr>
            </w:pPr>
            <w:r w:rsidRPr="00CC2979">
              <w:rPr>
                <w:color w:val="000000"/>
                <w:sz w:val="22"/>
                <w:szCs w:val="22"/>
              </w:rPr>
              <w:t>517</w:t>
            </w:r>
          </w:p>
        </w:tc>
      </w:tr>
    </w:tbl>
    <w:p w:rsidR="00CC2979" w:rsidRPr="00CC2979" w:rsidRDefault="00CC2979" w:rsidP="00CC2979">
      <w:pPr>
        <w:pStyle w:val="Legenda"/>
        <w:jc w:val="center"/>
        <w:rPr>
          <w:color w:val="4F81BD" w:themeColor="accent1"/>
          <w:sz w:val="20"/>
        </w:rPr>
      </w:pPr>
      <w:bookmarkStart w:id="67" w:name="_Toc465072558"/>
      <w:r w:rsidRPr="00CC2979">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13</w:t>
      </w:r>
      <w:r w:rsidR="00521379">
        <w:rPr>
          <w:color w:val="4F81BD" w:themeColor="accent1"/>
          <w:sz w:val="20"/>
        </w:rPr>
        <w:fldChar w:fldCharType="end"/>
      </w:r>
      <w:r w:rsidRPr="00CC2979">
        <w:rPr>
          <w:color w:val="4F81BD" w:themeColor="accent1"/>
          <w:sz w:val="20"/>
        </w:rPr>
        <w:t>. Obowiązek nauki.</w:t>
      </w:r>
      <w:bookmarkEnd w:id="67"/>
    </w:p>
    <w:p w:rsidR="003F7C98" w:rsidRPr="000D5486" w:rsidRDefault="003F7C98" w:rsidP="003F7C98">
      <w:pPr>
        <w:pStyle w:val="NormalnyWeb"/>
        <w:shd w:val="clear" w:color="auto" w:fill="FFFFFF"/>
        <w:spacing w:before="0" w:after="0"/>
        <w:jc w:val="both"/>
      </w:pPr>
      <w:r w:rsidRPr="000D5486">
        <w:t xml:space="preserve">Ustawa o systemie oświaty nakłada na gminy </w:t>
      </w:r>
      <w:r>
        <w:t>obowiązek</w:t>
      </w:r>
      <w:r w:rsidRPr="000D5486">
        <w:t xml:space="preserve"> kontrolowania realizacji obowiązku nauki przez młodzież w wieku 16-18 lat</w:t>
      </w:r>
      <w:r>
        <w:t>.</w:t>
      </w:r>
      <w:r w:rsidRPr="000D5486">
        <w:t xml:space="preserve"> Rodzice, opiekunowie prawni uczniów  w wieku 16-18 lat mają obowiązek powiadamiania organów gminy o spełnianiu przez ich dzieci obowiązku nauki.</w:t>
      </w:r>
    </w:p>
    <w:p w:rsidR="003F7C98" w:rsidRDefault="003F7C98" w:rsidP="003F7C98">
      <w:pPr>
        <w:pStyle w:val="NormalnyWeb"/>
        <w:shd w:val="clear" w:color="auto" w:fill="FFFFFF"/>
        <w:spacing w:before="0" w:after="0"/>
        <w:jc w:val="both"/>
      </w:pPr>
      <w:r>
        <w:t>Nie</w:t>
      </w:r>
      <w:r w:rsidRPr="000D5486">
        <w:t xml:space="preserve">spełnianie obowiązku nauki podlega egzekucji w trybie ustawy o postępowaniu egzekucyjnym w administracji. Oznacza to, że na rodzica, opiekuna prawnego dziecka może być nałożona grzywna w celu przymuszenia do spełniania ciążącego na nim obowiązku. Rodzice lub opiekunowie prawni dziecka podlegającego obowiązkowi nauki, na żądanie </w:t>
      </w:r>
      <w:r>
        <w:t>wójta</w:t>
      </w:r>
      <w:r w:rsidRPr="000D5486">
        <w:t xml:space="preserve"> są zobowiązani informować go o formie spełniania obowiązku nauki przez dziecko i </w:t>
      </w:r>
      <w:r>
        <w:t xml:space="preserve">zachodzących </w:t>
      </w:r>
      <w:r w:rsidRPr="000D5486">
        <w:t>zmianach w tym zakresie. Działania</w:t>
      </w:r>
      <w:r>
        <w:t>,</w:t>
      </w:r>
      <w:r w:rsidRPr="000D5486">
        <w:t xml:space="preserve"> choć rozciągnięte w czasie, pomagają w zdecydowany sposób zmniejszać liczbę młodych ludzi przedwcześnie porzucających naukę. </w:t>
      </w:r>
    </w:p>
    <w:p w:rsidR="003F7C98" w:rsidRPr="00CC2979" w:rsidRDefault="003F7C98" w:rsidP="00CC2979">
      <w:pPr>
        <w:pStyle w:val="Nagwek1"/>
        <w:rPr>
          <w:rFonts w:ascii="Times New Roman" w:hAnsi="Times New Roman"/>
        </w:rPr>
      </w:pPr>
      <w:bookmarkStart w:id="68" w:name="_Toc465026474"/>
      <w:bookmarkStart w:id="69" w:name="_Toc465081206"/>
      <w:r w:rsidRPr="00CC2979">
        <w:rPr>
          <w:rFonts w:ascii="Times New Roman" w:hAnsi="Times New Roman"/>
        </w:rPr>
        <w:t xml:space="preserve">Nauczanie indywidualne, zajęcia </w:t>
      </w:r>
      <w:proofErr w:type="spellStart"/>
      <w:r w:rsidRPr="00CC2979">
        <w:rPr>
          <w:rFonts w:ascii="Times New Roman" w:hAnsi="Times New Roman"/>
        </w:rPr>
        <w:t>korekcyjno</w:t>
      </w:r>
      <w:proofErr w:type="spellEnd"/>
      <w:r w:rsidR="00CC2979">
        <w:rPr>
          <w:rFonts w:ascii="Times New Roman" w:hAnsi="Times New Roman"/>
        </w:rPr>
        <w:t xml:space="preserve"> - </w:t>
      </w:r>
      <w:r w:rsidRPr="00CC2979">
        <w:rPr>
          <w:rFonts w:ascii="Times New Roman" w:hAnsi="Times New Roman"/>
        </w:rPr>
        <w:t xml:space="preserve"> kompensacyjne, zajęcia rewalidacyjne, urlopy na poratowanie zdrowia.</w:t>
      </w:r>
      <w:bookmarkEnd w:id="68"/>
      <w:bookmarkEnd w:id="69"/>
    </w:p>
    <w:p w:rsidR="003F7C98" w:rsidRDefault="003F7C98" w:rsidP="00CC2979">
      <w:pPr>
        <w:pStyle w:val="Nagwek2"/>
      </w:pPr>
      <w:bookmarkStart w:id="70" w:name="_Toc465026475"/>
      <w:bookmarkStart w:id="71" w:name="_Toc465081207"/>
      <w:r>
        <w:t>Dodatkowe godziny z organu prowadzącego.</w:t>
      </w:r>
      <w:bookmarkEnd w:id="70"/>
      <w:bookmarkEnd w:id="71"/>
    </w:p>
    <w:p w:rsidR="008F436D" w:rsidRPr="00A41A6F" w:rsidRDefault="003F7C98" w:rsidP="008F436D">
      <w:pPr>
        <w:pStyle w:val="NormalnyWeb"/>
        <w:shd w:val="clear" w:color="auto" w:fill="FFFFFF"/>
        <w:jc w:val="both"/>
      </w:pPr>
      <w:r>
        <w:t xml:space="preserve">Dane tabelaryczne obrazują liczby godzin, jakie przydzielono poszczególnym placówkom poza planem nauczania tzw. siatką godzin, finansowanych całkowicie z budżetu gminy. Przydział dodatkowych zajęć w ramach godzin organu prowadzącego, poprzedzony jest dokładną analizą potrzeb i uzasadnieniem merytorycznym, jak również wynika z przepisów prawa i samorząd zobowiązany jest zarówno do ich przydzielenia jak i finansowania. </w:t>
      </w:r>
      <w:r w:rsidR="008F436D">
        <w:t xml:space="preserve">W bieżącym roku szkolnym nastąpił znaczny wzrost liczby godzin dodatkowych przydzielanych z organu, a w szczególności godzin na nauczanie indywidualne, zajęcia rewalidacyjne, wczesne wspomaganie rozwoju, </w:t>
      </w:r>
      <w:r w:rsidR="008F436D" w:rsidRPr="00A41A6F">
        <w:t>co wynikało z orzeczeń o potrzebie kształcenia specjalnego uczniów wydawanych przez Poradnie Psychologiczno-Pedagogiczne.</w:t>
      </w:r>
    </w:p>
    <w:p w:rsidR="003F7C98" w:rsidRDefault="003F7C98" w:rsidP="003F7C98">
      <w:pPr>
        <w:pStyle w:val="NormalnyWeb"/>
        <w:shd w:val="clear" w:color="auto" w:fill="FFFFFF"/>
        <w:jc w:val="both"/>
      </w:pPr>
    </w:p>
    <w:p w:rsidR="003F7C98" w:rsidRDefault="003F7C98" w:rsidP="00CC2979">
      <w:pPr>
        <w:pStyle w:val="Nagwek3"/>
      </w:pPr>
      <w:bookmarkStart w:id="72" w:name="_Toc465026476"/>
      <w:bookmarkStart w:id="73" w:name="_Toc465081208"/>
      <w:r w:rsidRPr="00150BAB">
        <w:lastRenderedPageBreak/>
        <w:t>Przedszkola</w:t>
      </w:r>
      <w:bookmarkEnd w:id="72"/>
      <w:bookmarkEnd w:id="73"/>
      <w:r w:rsidRPr="00150BAB">
        <w:t xml:space="preserve"> </w:t>
      </w:r>
    </w:p>
    <w:tbl>
      <w:tblPr>
        <w:tblW w:w="5812"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93"/>
        <w:gridCol w:w="1795"/>
        <w:gridCol w:w="689"/>
        <w:gridCol w:w="709"/>
        <w:gridCol w:w="567"/>
        <w:gridCol w:w="567"/>
        <w:gridCol w:w="992"/>
      </w:tblGrid>
      <w:tr w:rsidR="003F7C98" w:rsidRPr="00FC628A" w:rsidTr="000544A1">
        <w:trPr>
          <w:cantSplit/>
          <w:trHeight w:val="2059"/>
          <w:jc w:val="center"/>
        </w:trPr>
        <w:tc>
          <w:tcPr>
            <w:tcW w:w="493"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b/>
                <w:sz w:val="22"/>
                <w:szCs w:val="22"/>
              </w:rPr>
            </w:pPr>
          </w:p>
          <w:p w:rsidR="003F7C98" w:rsidRPr="00155691" w:rsidRDefault="003F7C98" w:rsidP="000544A1">
            <w:pPr>
              <w:pStyle w:val="Zawartotabeli"/>
              <w:snapToGrid w:val="0"/>
              <w:rPr>
                <w:b/>
                <w:sz w:val="22"/>
                <w:szCs w:val="22"/>
              </w:rPr>
            </w:pPr>
            <w:r w:rsidRPr="00155691">
              <w:rPr>
                <w:b/>
                <w:sz w:val="22"/>
                <w:szCs w:val="22"/>
              </w:rPr>
              <w:t>L.p.</w:t>
            </w:r>
          </w:p>
        </w:tc>
        <w:tc>
          <w:tcPr>
            <w:tcW w:w="1795" w:type="dxa"/>
            <w:tcBorders>
              <w:top w:val="single" w:sz="4" w:space="0" w:color="auto"/>
              <w:left w:val="single" w:sz="4" w:space="0" w:color="auto"/>
              <w:bottom w:val="single" w:sz="4" w:space="0" w:color="auto"/>
              <w:right w:val="single" w:sz="4" w:space="0" w:color="auto"/>
            </w:tcBorders>
            <w:textDirection w:val="btLr"/>
          </w:tcPr>
          <w:p w:rsidR="003F7C98" w:rsidRPr="00155691" w:rsidRDefault="003F7C98" w:rsidP="000544A1">
            <w:pPr>
              <w:pStyle w:val="Zawartotabeli"/>
              <w:snapToGrid w:val="0"/>
              <w:ind w:left="113" w:right="113"/>
              <w:rPr>
                <w:b/>
                <w:sz w:val="22"/>
                <w:szCs w:val="22"/>
              </w:rPr>
            </w:pPr>
          </w:p>
          <w:p w:rsidR="003F7C98" w:rsidRPr="00155691" w:rsidRDefault="003F7C98" w:rsidP="000544A1">
            <w:pPr>
              <w:pStyle w:val="Zawartotabeli"/>
              <w:snapToGrid w:val="0"/>
              <w:ind w:left="113" w:right="113"/>
              <w:rPr>
                <w:b/>
                <w:sz w:val="22"/>
                <w:szCs w:val="22"/>
              </w:rPr>
            </w:pPr>
            <w:r w:rsidRPr="00155691">
              <w:rPr>
                <w:b/>
                <w:sz w:val="22"/>
                <w:szCs w:val="22"/>
              </w:rPr>
              <w:t>Placówka</w:t>
            </w:r>
          </w:p>
        </w:tc>
        <w:tc>
          <w:tcPr>
            <w:tcW w:w="689" w:type="dxa"/>
            <w:tcBorders>
              <w:top w:val="single" w:sz="4" w:space="0" w:color="auto"/>
              <w:left w:val="single" w:sz="4" w:space="0" w:color="auto"/>
              <w:bottom w:val="single" w:sz="4" w:space="0" w:color="auto"/>
              <w:right w:val="single" w:sz="4" w:space="0" w:color="auto"/>
            </w:tcBorders>
            <w:textDirection w:val="btLr"/>
          </w:tcPr>
          <w:p w:rsidR="003F7C98" w:rsidRPr="00155691" w:rsidRDefault="003F7C98" w:rsidP="000544A1">
            <w:pPr>
              <w:pStyle w:val="Zawartotabeli"/>
              <w:snapToGrid w:val="0"/>
              <w:ind w:left="113" w:right="113"/>
              <w:rPr>
                <w:b/>
                <w:sz w:val="22"/>
                <w:szCs w:val="22"/>
              </w:rPr>
            </w:pPr>
            <w:r w:rsidRPr="00155691">
              <w:rPr>
                <w:b/>
                <w:sz w:val="22"/>
                <w:szCs w:val="22"/>
              </w:rPr>
              <w:t xml:space="preserve"> zajęcia logopedyczne</w:t>
            </w:r>
          </w:p>
        </w:tc>
        <w:tc>
          <w:tcPr>
            <w:tcW w:w="709" w:type="dxa"/>
            <w:tcBorders>
              <w:top w:val="single" w:sz="4" w:space="0" w:color="auto"/>
              <w:left w:val="single" w:sz="4" w:space="0" w:color="auto"/>
              <w:bottom w:val="single" w:sz="4" w:space="0" w:color="auto"/>
              <w:right w:val="single" w:sz="4" w:space="0" w:color="auto"/>
            </w:tcBorders>
            <w:textDirection w:val="btLr"/>
          </w:tcPr>
          <w:p w:rsidR="003F7C98" w:rsidRPr="00155691" w:rsidRDefault="003F7C98" w:rsidP="000544A1">
            <w:pPr>
              <w:pStyle w:val="Zawartotabeli"/>
              <w:ind w:left="113" w:right="-595"/>
              <w:rPr>
                <w:b/>
                <w:sz w:val="22"/>
                <w:szCs w:val="22"/>
              </w:rPr>
            </w:pPr>
            <w:r w:rsidRPr="00155691">
              <w:rPr>
                <w:b/>
                <w:sz w:val="22"/>
                <w:szCs w:val="22"/>
              </w:rPr>
              <w:t>pedagog</w:t>
            </w:r>
          </w:p>
        </w:tc>
        <w:tc>
          <w:tcPr>
            <w:tcW w:w="567" w:type="dxa"/>
            <w:tcBorders>
              <w:top w:val="single" w:sz="4" w:space="0" w:color="auto"/>
              <w:left w:val="single" w:sz="4" w:space="0" w:color="auto"/>
              <w:bottom w:val="single" w:sz="4" w:space="0" w:color="auto"/>
              <w:right w:val="single" w:sz="4" w:space="0" w:color="auto"/>
            </w:tcBorders>
            <w:textDirection w:val="btLr"/>
          </w:tcPr>
          <w:p w:rsidR="003F7C98" w:rsidRPr="00155691" w:rsidRDefault="003F7C98" w:rsidP="000544A1">
            <w:pPr>
              <w:pStyle w:val="Zawartotabeli"/>
              <w:ind w:left="113" w:right="-595"/>
              <w:jc w:val="both"/>
              <w:rPr>
                <w:b/>
                <w:sz w:val="22"/>
                <w:szCs w:val="22"/>
              </w:rPr>
            </w:pPr>
            <w:r w:rsidRPr="00155691">
              <w:rPr>
                <w:b/>
                <w:sz w:val="22"/>
                <w:szCs w:val="22"/>
              </w:rPr>
              <w:t>psycholog</w:t>
            </w:r>
          </w:p>
        </w:tc>
        <w:tc>
          <w:tcPr>
            <w:tcW w:w="567" w:type="dxa"/>
            <w:tcBorders>
              <w:top w:val="single" w:sz="4" w:space="0" w:color="auto"/>
              <w:left w:val="single" w:sz="4" w:space="0" w:color="auto"/>
              <w:bottom w:val="single" w:sz="4" w:space="0" w:color="auto"/>
              <w:right w:val="single" w:sz="4" w:space="0" w:color="auto"/>
            </w:tcBorders>
            <w:textDirection w:val="btLr"/>
          </w:tcPr>
          <w:p w:rsidR="003F7C98" w:rsidRPr="00155691" w:rsidRDefault="003F7C98" w:rsidP="000544A1">
            <w:pPr>
              <w:pStyle w:val="Zawartotabeli"/>
              <w:ind w:left="113" w:right="-595"/>
              <w:rPr>
                <w:b/>
                <w:sz w:val="22"/>
                <w:szCs w:val="22"/>
              </w:rPr>
            </w:pPr>
            <w:r w:rsidRPr="00155691">
              <w:rPr>
                <w:b/>
                <w:sz w:val="22"/>
                <w:szCs w:val="22"/>
              </w:rPr>
              <w:t>Razem</w:t>
            </w:r>
          </w:p>
          <w:p w:rsidR="003F7C98" w:rsidRPr="00155691" w:rsidRDefault="003F7C98" w:rsidP="000544A1">
            <w:pPr>
              <w:pStyle w:val="Zawartotabeli"/>
              <w:ind w:left="113" w:right="-595"/>
              <w:rPr>
                <w:b/>
                <w:sz w:val="22"/>
                <w:szCs w:val="22"/>
              </w:rPr>
            </w:pPr>
            <w:r w:rsidRPr="00155691">
              <w:rPr>
                <w:b/>
                <w:sz w:val="22"/>
                <w:szCs w:val="22"/>
              </w:rPr>
              <w:t>godzin</w:t>
            </w:r>
          </w:p>
        </w:tc>
        <w:tc>
          <w:tcPr>
            <w:tcW w:w="992" w:type="dxa"/>
            <w:tcBorders>
              <w:top w:val="single" w:sz="4" w:space="0" w:color="auto"/>
              <w:left w:val="single" w:sz="4" w:space="0" w:color="auto"/>
              <w:bottom w:val="single" w:sz="4" w:space="0" w:color="auto"/>
              <w:right w:val="single" w:sz="4" w:space="0" w:color="auto"/>
            </w:tcBorders>
            <w:textDirection w:val="btLr"/>
          </w:tcPr>
          <w:p w:rsidR="003F7C98" w:rsidRPr="00FC628A" w:rsidRDefault="003F7C98" w:rsidP="000544A1">
            <w:pPr>
              <w:pStyle w:val="Zawartotabeli"/>
              <w:ind w:left="113" w:right="-595"/>
              <w:rPr>
                <w:b/>
                <w:sz w:val="20"/>
                <w:szCs w:val="20"/>
              </w:rPr>
            </w:pPr>
            <w:r w:rsidRPr="00FC628A">
              <w:rPr>
                <w:b/>
                <w:sz w:val="20"/>
                <w:szCs w:val="20"/>
              </w:rPr>
              <w:t>Urlopy dla</w:t>
            </w:r>
          </w:p>
          <w:p w:rsidR="003F7C98" w:rsidRPr="00FC628A" w:rsidRDefault="003F7C98" w:rsidP="000544A1">
            <w:pPr>
              <w:pStyle w:val="Zawartotabeli"/>
              <w:ind w:left="113" w:right="-595"/>
              <w:rPr>
                <w:b/>
                <w:sz w:val="20"/>
                <w:szCs w:val="20"/>
              </w:rPr>
            </w:pPr>
            <w:r w:rsidRPr="00FC628A">
              <w:rPr>
                <w:b/>
                <w:sz w:val="20"/>
                <w:szCs w:val="20"/>
              </w:rPr>
              <w:t>poratowania</w:t>
            </w:r>
          </w:p>
          <w:p w:rsidR="003F7C98" w:rsidRPr="00FC628A" w:rsidRDefault="003F7C98" w:rsidP="000544A1">
            <w:pPr>
              <w:pStyle w:val="Zawartotabeli"/>
              <w:ind w:left="113" w:right="-595"/>
              <w:rPr>
                <w:b/>
                <w:sz w:val="20"/>
                <w:szCs w:val="20"/>
              </w:rPr>
            </w:pPr>
            <w:r w:rsidRPr="00FC628A">
              <w:rPr>
                <w:b/>
                <w:sz w:val="20"/>
                <w:szCs w:val="20"/>
              </w:rPr>
              <w:t>zdrowia</w:t>
            </w:r>
          </w:p>
          <w:p w:rsidR="003F7C98" w:rsidRPr="00FC628A" w:rsidRDefault="003F7C98" w:rsidP="000544A1">
            <w:pPr>
              <w:pStyle w:val="Zawartotabeli"/>
              <w:ind w:left="113" w:right="-595"/>
              <w:rPr>
                <w:b/>
                <w:sz w:val="20"/>
                <w:szCs w:val="20"/>
              </w:rPr>
            </w:pPr>
            <w:r w:rsidRPr="00FC628A">
              <w:rPr>
                <w:b/>
                <w:sz w:val="20"/>
                <w:szCs w:val="20"/>
              </w:rPr>
              <w:t>w osobach</w:t>
            </w:r>
          </w:p>
        </w:tc>
      </w:tr>
      <w:tr w:rsidR="003F7C98" w:rsidTr="000544A1">
        <w:trPr>
          <w:jc w:val="center"/>
        </w:trPr>
        <w:tc>
          <w:tcPr>
            <w:tcW w:w="493"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1</w:t>
            </w:r>
          </w:p>
        </w:tc>
        <w:tc>
          <w:tcPr>
            <w:tcW w:w="1795"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PS nr 1 w Wieliszewie</w:t>
            </w:r>
          </w:p>
        </w:tc>
        <w:tc>
          <w:tcPr>
            <w:tcW w:w="68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w:t>
            </w:r>
          </w:p>
        </w:tc>
      </w:tr>
      <w:tr w:rsidR="003F7C98" w:rsidTr="000544A1">
        <w:trPr>
          <w:trHeight w:val="364"/>
          <w:jc w:val="center"/>
        </w:trPr>
        <w:tc>
          <w:tcPr>
            <w:tcW w:w="493"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2</w:t>
            </w:r>
          </w:p>
        </w:tc>
        <w:tc>
          <w:tcPr>
            <w:tcW w:w="1795"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PS nr 2 w Wieliszewie</w:t>
            </w:r>
          </w:p>
        </w:tc>
        <w:tc>
          <w:tcPr>
            <w:tcW w:w="68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w:t>
            </w:r>
          </w:p>
        </w:tc>
      </w:tr>
      <w:tr w:rsidR="003F7C98" w:rsidTr="000544A1">
        <w:trPr>
          <w:trHeight w:val="364"/>
          <w:jc w:val="center"/>
        </w:trPr>
        <w:tc>
          <w:tcPr>
            <w:tcW w:w="493"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3</w:t>
            </w:r>
          </w:p>
        </w:tc>
        <w:tc>
          <w:tcPr>
            <w:tcW w:w="1795"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PS nr 3 w Łajskach</w:t>
            </w:r>
          </w:p>
        </w:tc>
        <w:tc>
          <w:tcPr>
            <w:tcW w:w="68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w:t>
            </w:r>
          </w:p>
        </w:tc>
      </w:tr>
      <w:tr w:rsidR="003F7C98" w:rsidTr="000544A1">
        <w:trPr>
          <w:trHeight w:val="364"/>
          <w:jc w:val="center"/>
        </w:trPr>
        <w:tc>
          <w:tcPr>
            <w:tcW w:w="493"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4</w:t>
            </w:r>
          </w:p>
        </w:tc>
        <w:tc>
          <w:tcPr>
            <w:tcW w:w="1795"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rPr>
                <w:sz w:val="22"/>
                <w:szCs w:val="22"/>
              </w:rPr>
            </w:pPr>
            <w:r w:rsidRPr="00155691">
              <w:rPr>
                <w:sz w:val="22"/>
                <w:szCs w:val="22"/>
              </w:rPr>
              <w:t xml:space="preserve">PS nr 6 w </w:t>
            </w:r>
            <w:proofErr w:type="spellStart"/>
            <w:r w:rsidRPr="00155691">
              <w:rPr>
                <w:sz w:val="22"/>
                <w:szCs w:val="22"/>
              </w:rPr>
              <w:t>Janówku</w:t>
            </w:r>
            <w:proofErr w:type="spellEnd"/>
          </w:p>
        </w:tc>
        <w:tc>
          <w:tcPr>
            <w:tcW w:w="68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r w:rsidRPr="00155691">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3F7C98" w:rsidRPr="00155691" w:rsidRDefault="003F7C98" w:rsidP="000544A1">
            <w:pPr>
              <w:pStyle w:val="Zawartotabeli"/>
              <w:snapToGrid w:val="0"/>
              <w:jc w:val="center"/>
              <w:rPr>
                <w:sz w:val="22"/>
                <w:szCs w:val="22"/>
              </w:rPr>
            </w:pPr>
          </w:p>
        </w:tc>
      </w:tr>
      <w:tr w:rsidR="003F7C98" w:rsidTr="00054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525"/>
          <w:jc w:val="center"/>
        </w:trPr>
        <w:tc>
          <w:tcPr>
            <w:tcW w:w="2288" w:type="dxa"/>
            <w:gridSpan w:val="2"/>
          </w:tcPr>
          <w:p w:rsidR="003F7C98" w:rsidRPr="00155691" w:rsidRDefault="003F7C98" w:rsidP="000544A1">
            <w:pPr>
              <w:jc w:val="center"/>
              <w:rPr>
                <w:b/>
                <w:sz w:val="22"/>
                <w:szCs w:val="22"/>
              </w:rPr>
            </w:pPr>
            <w:r w:rsidRPr="00155691">
              <w:rPr>
                <w:b/>
                <w:sz w:val="22"/>
                <w:szCs w:val="22"/>
              </w:rPr>
              <w:t>Razem</w:t>
            </w:r>
          </w:p>
        </w:tc>
        <w:tc>
          <w:tcPr>
            <w:tcW w:w="689" w:type="dxa"/>
          </w:tcPr>
          <w:p w:rsidR="003F7C98" w:rsidRPr="00155691" w:rsidRDefault="003F7C98" w:rsidP="000544A1">
            <w:pPr>
              <w:jc w:val="center"/>
              <w:rPr>
                <w:b/>
                <w:sz w:val="22"/>
                <w:szCs w:val="22"/>
              </w:rPr>
            </w:pPr>
            <w:r w:rsidRPr="00155691">
              <w:rPr>
                <w:b/>
                <w:sz w:val="22"/>
                <w:szCs w:val="22"/>
              </w:rPr>
              <w:t>35</w:t>
            </w:r>
          </w:p>
        </w:tc>
        <w:tc>
          <w:tcPr>
            <w:tcW w:w="709" w:type="dxa"/>
          </w:tcPr>
          <w:p w:rsidR="003F7C98" w:rsidRPr="00155691" w:rsidRDefault="003F7C98" w:rsidP="000544A1">
            <w:pPr>
              <w:jc w:val="center"/>
              <w:rPr>
                <w:b/>
                <w:sz w:val="22"/>
                <w:szCs w:val="22"/>
              </w:rPr>
            </w:pPr>
            <w:r w:rsidRPr="00155691">
              <w:rPr>
                <w:b/>
                <w:sz w:val="22"/>
                <w:szCs w:val="22"/>
              </w:rPr>
              <w:t>16</w:t>
            </w:r>
          </w:p>
        </w:tc>
        <w:tc>
          <w:tcPr>
            <w:tcW w:w="567" w:type="dxa"/>
          </w:tcPr>
          <w:p w:rsidR="003F7C98" w:rsidRPr="00155691" w:rsidRDefault="003F7C98" w:rsidP="000544A1">
            <w:pPr>
              <w:jc w:val="center"/>
              <w:rPr>
                <w:b/>
                <w:sz w:val="22"/>
                <w:szCs w:val="22"/>
              </w:rPr>
            </w:pPr>
            <w:r w:rsidRPr="00155691">
              <w:rPr>
                <w:b/>
                <w:sz w:val="22"/>
                <w:szCs w:val="22"/>
              </w:rPr>
              <w:t>15</w:t>
            </w:r>
          </w:p>
        </w:tc>
        <w:tc>
          <w:tcPr>
            <w:tcW w:w="567" w:type="dxa"/>
          </w:tcPr>
          <w:p w:rsidR="003F7C98" w:rsidRPr="00155691" w:rsidRDefault="003F7C98" w:rsidP="000544A1">
            <w:pPr>
              <w:jc w:val="center"/>
              <w:rPr>
                <w:b/>
                <w:sz w:val="22"/>
                <w:szCs w:val="22"/>
              </w:rPr>
            </w:pPr>
            <w:r w:rsidRPr="00155691">
              <w:rPr>
                <w:b/>
                <w:sz w:val="22"/>
                <w:szCs w:val="22"/>
              </w:rPr>
              <w:t>66</w:t>
            </w:r>
          </w:p>
        </w:tc>
        <w:tc>
          <w:tcPr>
            <w:tcW w:w="992" w:type="dxa"/>
          </w:tcPr>
          <w:p w:rsidR="003F7C98" w:rsidRPr="00155691" w:rsidRDefault="003F7C98" w:rsidP="000544A1">
            <w:pPr>
              <w:jc w:val="center"/>
              <w:rPr>
                <w:b/>
                <w:sz w:val="22"/>
                <w:szCs w:val="22"/>
              </w:rPr>
            </w:pPr>
            <w:r w:rsidRPr="00155691">
              <w:rPr>
                <w:b/>
                <w:sz w:val="22"/>
                <w:szCs w:val="22"/>
              </w:rPr>
              <w:t>1</w:t>
            </w:r>
          </w:p>
        </w:tc>
      </w:tr>
    </w:tbl>
    <w:p w:rsidR="004136DA" w:rsidRPr="004136DA" w:rsidRDefault="004136DA" w:rsidP="004136DA">
      <w:pPr>
        <w:pStyle w:val="Legenda"/>
        <w:jc w:val="center"/>
        <w:rPr>
          <w:color w:val="4F81BD" w:themeColor="accent1"/>
          <w:sz w:val="20"/>
        </w:rPr>
      </w:pPr>
      <w:bookmarkStart w:id="74" w:name="_Toc465072559"/>
      <w:r w:rsidRPr="004136DA">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14</w:t>
      </w:r>
      <w:r w:rsidR="00521379">
        <w:rPr>
          <w:color w:val="4F81BD" w:themeColor="accent1"/>
          <w:sz w:val="20"/>
        </w:rPr>
        <w:fldChar w:fldCharType="end"/>
      </w:r>
      <w:r w:rsidRPr="004136DA">
        <w:rPr>
          <w:color w:val="4F81BD" w:themeColor="accent1"/>
          <w:sz w:val="20"/>
        </w:rPr>
        <w:t>. Dodatkowe godziny w przedszkolach.</w:t>
      </w:r>
      <w:bookmarkEnd w:id="74"/>
    </w:p>
    <w:p w:rsidR="004136DA" w:rsidRDefault="004136DA" w:rsidP="004136DA">
      <w:pPr>
        <w:pStyle w:val="Nagwek3"/>
        <w:numPr>
          <w:ilvl w:val="0"/>
          <w:numId w:val="0"/>
        </w:numPr>
        <w:ind w:left="1080"/>
      </w:pPr>
    </w:p>
    <w:p w:rsidR="004136DA" w:rsidRDefault="004136DA" w:rsidP="004136DA"/>
    <w:p w:rsidR="003F7C98" w:rsidRDefault="003F7C98" w:rsidP="00CC2979">
      <w:pPr>
        <w:pStyle w:val="Nagwek3"/>
      </w:pPr>
      <w:bookmarkStart w:id="75" w:name="_Toc465026477"/>
      <w:bookmarkStart w:id="76" w:name="_Toc465081209"/>
      <w:r w:rsidRPr="00C05C2B">
        <w:t>Szkoły Podstawowe</w:t>
      </w:r>
      <w:bookmarkEnd w:id="75"/>
      <w:bookmarkEnd w:id="76"/>
    </w:p>
    <w:p w:rsidR="00A61DE6" w:rsidRPr="00A61DE6" w:rsidRDefault="00A61DE6" w:rsidP="00A61DE6"/>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46"/>
        <w:gridCol w:w="1260"/>
        <w:gridCol w:w="1260"/>
        <w:gridCol w:w="1260"/>
        <w:gridCol w:w="1080"/>
        <w:gridCol w:w="1080"/>
      </w:tblGrid>
      <w:tr w:rsidR="003F7C98" w:rsidRPr="007A7BB1" w:rsidTr="008F436D">
        <w:trPr>
          <w:trHeight w:hRule="exact" w:val="388"/>
          <w:jc w:val="center"/>
        </w:trPr>
        <w:tc>
          <w:tcPr>
            <w:tcW w:w="1842" w:type="dxa"/>
          </w:tcPr>
          <w:p w:rsidR="003F7C98" w:rsidRPr="002E0722" w:rsidRDefault="003F7C98" w:rsidP="000544A1">
            <w:pPr>
              <w:jc w:val="center"/>
              <w:rPr>
                <w:b/>
                <w:i/>
                <w:sz w:val="18"/>
                <w:szCs w:val="18"/>
              </w:rPr>
            </w:pPr>
            <w:r w:rsidRPr="002E0722">
              <w:rPr>
                <w:b/>
                <w:i/>
                <w:sz w:val="18"/>
                <w:szCs w:val="18"/>
              </w:rPr>
              <w:t>Rodzaj zajęć / placówka</w:t>
            </w:r>
          </w:p>
        </w:tc>
        <w:tc>
          <w:tcPr>
            <w:tcW w:w="1146" w:type="dxa"/>
          </w:tcPr>
          <w:p w:rsidR="0039654C" w:rsidRPr="002E0722" w:rsidRDefault="003F7C98" w:rsidP="0039654C">
            <w:pPr>
              <w:jc w:val="center"/>
              <w:rPr>
                <w:b/>
                <w:sz w:val="18"/>
                <w:szCs w:val="18"/>
              </w:rPr>
            </w:pPr>
            <w:r w:rsidRPr="002E0722">
              <w:rPr>
                <w:b/>
                <w:sz w:val="18"/>
                <w:szCs w:val="18"/>
              </w:rPr>
              <w:t xml:space="preserve">SP </w:t>
            </w:r>
          </w:p>
          <w:p w:rsidR="003F7C98" w:rsidRPr="002E0722" w:rsidRDefault="003F7C98" w:rsidP="0039654C">
            <w:pPr>
              <w:jc w:val="center"/>
              <w:rPr>
                <w:b/>
                <w:sz w:val="18"/>
                <w:szCs w:val="18"/>
              </w:rPr>
            </w:pPr>
            <w:r w:rsidRPr="002E0722">
              <w:rPr>
                <w:b/>
                <w:sz w:val="18"/>
                <w:szCs w:val="18"/>
              </w:rPr>
              <w:t xml:space="preserve"> Janów</w:t>
            </w:r>
            <w:r w:rsidR="0039654C" w:rsidRPr="002E0722">
              <w:rPr>
                <w:b/>
                <w:sz w:val="18"/>
                <w:szCs w:val="18"/>
              </w:rPr>
              <w:t>e</w:t>
            </w:r>
            <w:r w:rsidRPr="002E0722">
              <w:rPr>
                <w:b/>
                <w:sz w:val="18"/>
                <w:szCs w:val="18"/>
              </w:rPr>
              <w:t>k</w:t>
            </w:r>
          </w:p>
        </w:tc>
        <w:tc>
          <w:tcPr>
            <w:tcW w:w="1260" w:type="dxa"/>
          </w:tcPr>
          <w:p w:rsidR="0039654C" w:rsidRPr="002E0722" w:rsidRDefault="003F7C98" w:rsidP="0039654C">
            <w:pPr>
              <w:jc w:val="center"/>
              <w:rPr>
                <w:b/>
                <w:sz w:val="18"/>
                <w:szCs w:val="18"/>
              </w:rPr>
            </w:pPr>
            <w:r w:rsidRPr="002E0722">
              <w:rPr>
                <w:b/>
                <w:sz w:val="18"/>
                <w:szCs w:val="18"/>
              </w:rPr>
              <w:t>SP</w:t>
            </w:r>
          </w:p>
          <w:p w:rsidR="003F7C98" w:rsidRPr="002E0722" w:rsidRDefault="0039654C" w:rsidP="0039654C">
            <w:pPr>
              <w:jc w:val="center"/>
              <w:rPr>
                <w:b/>
                <w:sz w:val="18"/>
                <w:szCs w:val="18"/>
              </w:rPr>
            </w:pPr>
            <w:r w:rsidRPr="002E0722">
              <w:rPr>
                <w:b/>
                <w:sz w:val="18"/>
                <w:szCs w:val="18"/>
              </w:rPr>
              <w:t xml:space="preserve"> </w:t>
            </w:r>
            <w:r w:rsidR="003F7C98" w:rsidRPr="002E0722">
              <w:rPr>
                <w:b/>
                <w:sz w:val="18"/>
                <w:szCs w:val="18"/>
              </w:rPr>
              <w:t xml:space="preserve"> Olszewnic</w:t>
            </w:r>
            <w:r w:rsidRPr="002E0722">
              <w:rPr>
                <w:b/>
                <w:sz w:val="18"/>
                <w:szCs w:val="18"/>
              </w:rPr>
              <w:t>a</w:t>
            </w:r>
          </w:p>
        </w:tc>
        <w:tc>
          <w:tcPr>
            <w:tcW w:w="1260" w:type="dxa"/>
          </w:tcPr>
          <w:p w:rsidR="0039654C" w:rsidRPr="002E0722" w:rsidRDefault="003F7C98" w:rsidP="0039654C">
            <w:pPr>
              <w:jc w:val="center"/>
              <w:rPr>
                <w:b/>
                <w:sz w:val="18"/>
                <w:szCs w:val="18"/>
              </w:rPr>
            </w:pPr>
            <w:r w:rsidRPr="002E0722">
              <w:rPr>
                <w:b/>
                <w:sz w:val="18"/>
                <w:szCs w:val="18"/>
              </w:rPr>
              <w:t xml:space="preserve">SP </w:t>
            </w:r>
          </w:p>
          <w:p w:rsidR="003F7C98" w:rsidRPr="002E0722" w:rsidRDefault="003F7C98" w:rsidP="0039654C">
            <w:pPr>
              <w:jc w:val="center"/>
              <w:rPr>
                <w:b/>
                <w:sz w:val="18"/>
                <w:szCs w:val="18"/>
              </w:rPr>
            </w:pPr>
            <w:r w:rsidRPr="002E0722">
              <w:rPr>
                <w:b/>
                <w:sz w:val="18"/>
                <w:szCs w:val="18"/>
              </w:rPr>
              <w:t xml:space="preserve"> Skrzeszew</w:t>
            </w:r>
          </w:p>
        </w:tc>
        <w:tc>
          <w:tcPr>
            <w:tcW w:w="1260" w:type="dxa"/>
          </w:tcPr>
          <w:p w:rsidR="0039654C" w:rsidRPr="002E0722" w:rsidRDefault="003F7C98" w:rsidP="0039654C">
            <w:pPr>
              <w:jc w:val="center"/>
              <w:rPr>
                <w:b/>
                <w:sz w:val="18"/>
                <w:szCs w:val="18"/>
              </w:rPr>
            </w:pPr>
            <w:r w:rsidRPr="002E0722">
              <w:rPr>
                <w:b/>
                <w:sz w:val="18"/>
                <w:szCs w:val="18"/>
              </w:rPr>
              <w:t xml:space="preserve">SP </w:t>
            </w:r>
          </w:p>
          <w:p w:rsidR="003F7C98" w:rsidRPr="002E0722" w:rsidRDefault="003F7C98" w:rsidP="0039654C">
            <w:pPr>
              <w:jc w:val="center"/>
              <w:rPr>
                <w:b/>
                <w:sz w:val="18"/>
                <w:szCs w:val="18"/>
              </w:rPr>
            </w:pPr>
            <w:r w:rsidRPr="002E0722">
              <w:rPr>
                <w:b/>
                <w:sz w:val="18"/>
                <w:szCs w:val="18"/>
              </w:rPr>
              <w:t xml:space="preserve"> Wieliszew</w:t>
            </w:r>
          </w:p>
        </w:tc>
        <w:tc>
          <w:tcPr>
            <w:tcW w:w="1080" w:type="dxa"/>
          </w:tcPr>
          <w:p w:rsidR="003F7C98" w:rsidRPr="002E0722" w:rsidRDefault="003F7C98" w:rsidP="0039654C">
            <w:pPr>
              <w:jc w:val="center"/>
              <w:rPr>
                <w:b/>
                <w:sz w:val="18"/>
                <w:szCs w:val="18"/>
              </w:rPr>
            </w:pPr>
            <w:r w:rsidRPr="002E0722">
              <w:rPr>
                <w:b/>
                <w:sz w:val="18"/>
                <w:szCs w:val="18"/>
              </w:rPr>
              <w:t>SP Łajsk</w:t>
            </w:r>
            <w:r w:rsidR="0039654C" w:rsidRPr="002E0722">
              <w:rPr>
                <w:b/>
                <w:sz w:val="18"/>
                <w:szCs w:val="18"/>
              </w:rPr>
              <w:t>i</w:t>
            </w:r>
          </w:p>
        </w:tc>
        <w:tc>
          <w:tcPr>
            <w:tcW w:w="1080" w:type="dxa"/>
          </w:tcPr>
          <w:p w:rsidR="003F7C98" w:rsidRPr="0039654C" w:rsidRDefault="003F7C98" w:rsidP="0039654C">
            <w:pPr>
              <w:jc w:val="center"/>
              <w:rPr>
                <w:b/>
                <w:sz w:val="18"/>
                <w:szCs w:val="18"/>
              </w:rPr>
            </w:pPr>
            <w:r w:rsidRPr="0039654C">
              <w:rPr>
                <w:b/>
                <w:sz w:val="18"/>
                <w:szCs w:val="18"/>
              </w:rPr>
              <w:t>Razem</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Nauczanie indywidualne</w:t>
            </w:r>
          </w:p>
        </w:tc>
        <w:tc>
          <w:tcPr>
            <w:tcW w:w="1146" w:type="dxa"/>
          </w:tcPr>
          <w:p w:rsidR="003F7C98" w:rsidRPr="007A7BB1" w:rsidRDefault="000765E7" w:rsidP="000544A1">
            <w:pPr>
              <w:jc w:val="center"/>
            </w:pPr>
            <w:r>
              <w:t>10</w:t>
            </w:r>
          </w:p>
        </w:tc>
        <w:tc>
          <w:tcPr>
            <w:tcW w:w="1260" w:type="dxa"/>
          </w:tcPr>
          <w:p w:rsidR="003F7C98" w:rsidRPr="007A7BB1" w:rsidRDefault="003F7C98" w:rsidP="000544A1">
            <w:pPr>
              <w:jc w:val="center"/>
            </w:pPr>
            <w:r>
              <w:t>-</w:t>
            </w:r>
          </w:p>
        </w:tc>
        <w:tc>
          <w:tcPr>
            <w:tcW w:w="1260" w:type="dxa"/>
          </w:tcPr>
          <w:p w:rsidR="003F7C98" w:rsidRPr="007A7BB1" w:rsidRDefault="001128A0" w:rsidP="000544A1">
            <w:pPr>
              <w:jc w:val="center"/>
            </w:pPr>
            <w:r>
              <w:t>-</w:t>
            </w:r>
          </w:p>
        </w:tc>
        <w:tc>
          <w:tcPr>
            <w:tcW w:w="1260" w:type="dxa"/>
          </w:tcPr>
          <w:p w:rsidR="003F7C98" w:rsidRPr="007A7BB1" w:rsidRDefault="008F591A" w:rsidP="000544A1">
            <w:pPr>
              <w:jc w:val="center"/>
            </w:pPr>
            <w:r>
              <w:t>8</w:t>
            </w:r>
          </w:p>
        </w:tc>
        <w:tc>
          <w:tcPr>
            <w:tcW w:w="1080" w:type="dxa"/>
          </w:tcPr>
          <w:p w:rsidR="003F7C98" w:rsidRPr="007A7BB1" w:rsidRDefault="001128A0" w:rsidP="000544A1">
            <w:pPr>
              <w:jc w:val="center"/>
            </w:pPr>
            <w:r>
              <w:t>-</w:t>
            </w:r>
          </w:p>
        </w:tc>
        <w:tc>
          <w:tcPr>
            <w:tcW w:w="1080" w:type="dxa"/>
          </w:tcPr>
          <w:p w:rsidR="003F7C98" w:rsidRPr="007A7BB1" w:rsidRDefault="001128A0" w:rsidP="000544A1">
            <w:pPr>
              <w:jc w:val="center"/>
              <w:rPr>
                <w:b/>
              </w:rPr>
            </w:pPr>
            <w:r>
              <w:rPr>
                <w:b/>
              </w:rPr>
              <w:t>18</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Zajęcia rewalidacyjne</w:t>
            </w:r>
          </w:p>
        </w:tc>
        <w:tc>
          <w:tcPr>
            <w:tcW w:w="1146" w:type="dxa"/>
          </w:tcPr>
          <w:p w:rsidR="003F7C98" w:rsidRPr="007A7BB1" w:rsidRDefault="003F7C98" w:rsidP="000544A1">
            <w:pPr>
              <w:jc w:val="center"/>
            </w:pPr>
            <w:r>
              <w:t>2</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6</w:t>
            </w:r>
          </w:p>
        </w:tc>
        <w:tc>
          <w:tcPr>
            <w:tcW w:w="1260" w:type="dxa"/>
          </w:tcPr>
          <w:p w:rsidR="003F7C98" w:rsidRPr="007A7BB1" w:rsidRDefault="003F7C98" w:rsidP="000544A1">
            <w:pPr>
              <w:jc w:val="center"/>
            </w:pPr>
            <w:r>
              <w:t>4</w:t>
            </w:r>
          </w:p>
        </w:tc>
        <w:tc>
          <w:tcPr>
            <w:tcW w:w="1080" w:type="dxa"/>
          </w:tcPr>
          <w:p w:rsidR="003F7C98" w:rsidRPr="007A7BB1" w:rsidRDefault="003F7C98" w:rsidP="000544A1">
            <w:pPr>
              <w:jc w:val="center"/>
            </w:pPr>
            <w:r>
              <w:t>30</w:t>
            </w:r>
          </w:p>
        </w:tc>
        <w:tc>
          <w:tcPr>
            <w:tcW w:w="1080" w:type="dxa"/>
          </w:tcPr>
          <w:p w:rsidR="003F7C98" w:rsidRPr="007A7BB1" w:rsidRDefault="00155691" w:rsidP="000544A1">
            <w:pPr>
              <w:jc w:val="center"/>
              <w:rPr>
                <w:b/>
              </w:rPr>
            </w:pPr>
            <w:r>
              <w:rPr>
                <w:b/>
              </w:rPr>
              <w:t>42</w:t>
            </w:r>
          </w:p>
        </w:tc>
      </w:tr>
      <w:tr w:rsidR="003F7C98" w:rsidRPr="007A7BB1" w:rsidTr="0039654C">
        <w:trPr>
          <w:trHeight w:hRule="exact" w:val="397"/>
          <w:jc w:val="center"/>
        </w:trPr>
        <w:tc>
          <w:tcPr>
            <w:tcW w:w="1842" w:type="dxa"/>
          </w:tcPr>
          <w:p w:rsidR="003F7C98" w:rsidRPr="0039654C" w:rsidRDefault="003F7C98" w:rsidP="0039654C">
            <w:pPr>
              <w:rPr>
                <w:sz w:val="18"/>
                <w:szCs w:val="18"/>
              </w:rPr>
            </w:pPr>
            <w:r w:rsidRPr="0039654C">
              <w:rPr>
                <w:sz w:val="18"/>
                <w:szCs w:val="18"/>
              </w:rPr>
              <w:t xml:space="preserve">Wczesne </w:t>
            </w:r>
            <w:proofErr w:type="spellStart"/>
            <w:r w:rsidRPr="0039654C">
              <w:rPr>
                <w:sz w:val="18"/>
                <w:szCs w:val="18"/>
              </w:rPr>
              <w:t>wsp</w:t>
            </w:r>
            <w:proofErr w:type="spellEnd"/>
            <w:r w:rsidR="0039654C" w:rsidRPr="0039654C">
              <w:rPr>
                <w:sz w:val="18"/>
                <w:szCs w:val="18"/>
              </w:rPr>
              <w:t>.</w:t>
            </w:r>
            <w:r w:rsidRPr="0039654C">
              <w:rPr>
                <w:sz w:val="18"/>
                <w:szCs w:val="18"/>
              </w:rPr>
              <w:t xml:space="preserve"> rozwoju</w:t>
            </w:r>
          </w:p>
        </w:tc>
        <w:tc>
          <w:tcPr>
            <w:tcW w:w="1146" w:type="dxa"/>
          </w:tcPr>
          <w:p w:rsidR="003F7C98" w:rsidRDefault="003F7C98" w:rsidP="000544A1">
            <w:pPr>
              <w:jc w:val="center"/>
            </w:pPr>
            <w:r>
              <w:t>2</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w:t>
            </w:r>
          </w:p>
        </w:tc>
        <w:tc>
          <w:tcPr>
            <w:tcW w:w="1080" w:type="dxa"/>
          </w:tcPr>
          <w:p w:rsidR="003F7C98" w:rsidRPr="007A7BB1" w:rsidRDefault="001128A0" w:rsidP="000544A1">
            <w:pPr>
              <w:jc w:val="center"/>
            </w:pPr>
            <w:r>
              <w:t>-</w:t>
            </w:r>
          </w:p>
        </w:tc>
        <w:tc>
          <w:tcPr>
            <w:tcW w:w="1080" w:type="dxa"/>
          </w:tcPr>
          <w:p w:rsidR="003F7C98" w:rsidRPr="007A7BB1" w:rsidRDefault="00155691" w:rsidP="000544A1">
            <w:pPr>
              <w:jc w:val="center"/>
              <w:rPr>
                <w:b/>
              </w:rPr>
            </w:pPr>
            <w:r>
              <w:rPr>
                <w:b/>
              </w:rPr>
              <w:t>2</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Świetlica</w:t>
            </w:r>
          </w:p>
        </w:tc>
        <w:tc>
          <w:tcPr>
            <w:tcW w:w="1146" w:type="dxa"/>
          </w:tcPr>
          <w:p w:rsidR="003F7C98" w:rsidRPr="007A7BB1" w:rsidRDefault="003F7C98" w:rsidP="000544A1">
            <w:pPr>
              <w:jc w:val="center"/>
            </w:pPr>
            <w:r>
              <w:t>50</w:t>
            </w:r>
          </w:p>
        </w:tc>
        <w:tc>
          <w:tcPr>
            <w:tcW w:w="1260" w:type="dxa"/>
          </w:tcPr>
          <w:p w:rsidR="003F7C98" w:rsidRPr="007A7BB1" w:rsidRDefault="003F7C98" w:rsidP="000544A1">
            <w:pPr>
              <w:jc w:val="center"/>
            </w:pPr>
            <w:r>
              <w:t>36</w:t>
            </w:r>
          </w:p>
        </w:tc>
        <w:tc>
          <w:tcPr>
            <w:tcW w:w="1260" w:type="dxa"/>
          </w:tcPr>
          <w:p w:rsidR="003F7C98" w:rsidRPr="007A7BB1" w:rsidRDefault="003F7C98" w:rsidP="000544A1">
            <w:pPr>
              <w:jc w:val="center"/>
            </w:pPr>
            <w:r>
              <w:t>117</w:t>
            </w:r>
          </w:p>
        </w:tc>
        <w:tc>
          <w:tcPr>
            <w:tcW w:w="1260" w:type="dxa"/>
          </w:tcPr>
          <w:p w:rsidR="003F7C98" w:rsidRPr="007A7BB1" w:rsidRDefault="003F7C98" w:rsidP="000544A1">
            <w:pPr>
              <w:jc w:val="center"/>
            </w:pPr>
            <w:r>
              <w:t>80</w:t>
            </w:r>
          </w:p>
        </w:tc>
        <w:tc>
          <w:tcPr>
            <w:tcW w:w="1080" w:type="dxa"/>
          </w:tcPr>
          <w:p w:rsidR="003F7C98" w:rsidRPr="007A7BB1" w:rsidRDefault="003F7C98" w:rsidP="000544A1">
            <w:pPr>
              <w:jc w:val="center"/>
            </w:pPr>
            <w:r>
              <w:t>135</w:t>
            </w:r>
          </w:p>
        </w:tc>
        <w:tc>
          <w:tcPr>
            <w:tcW w:w="1080" w:type="dxa"/>
          </w:tcPr>
          <w:p w:rsidR="003F7C98" w:rsidRPr="007A7BB1" w:rsidRDefault="00155691" w:rsidP="000544A1">
            <w:pPr>
              <w:jc w:val="center"/>
              <w:rPr>
                <w:b/>
              </w:rPr>
            </w:pPr>
            <w:r>
              <w:rPr>
                <w:b/>
              </w:rPr>
              <w:t>418</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 xml:space="preserve">Zajęcia </w:t>
            </w:r>
            <w:proofErr w:type="spellStart"/>
            <w:r w:rsidRPr="0039654C">
              <w:rPr>
                <w:sz w:val="18"/>
                <w:szCs w:val="18"/>
              </w:rPr>
              <w:t>korekcyjno</w:t>
            </w:r>
            <w:proofErr w:type="spellEnd"/>
            <w:r w:rsidRPr="0039654C">
              <w:rPr>
                <w:sz w:val="18"/>
                <w:szCs w:val="18"/>
              </w:rPr>
              <w:t xml:space="preserve"> kompensacyjne</w:t>
            </w:r>
          </w:p>
        </w:tc>
        <w:tc>
          <w:tcPr>
            <w:tcW w:w="1146" w:type="dxa"/>
          </w:tcPr>
          <w:p w:rsidR="003F7C98" w:rsidRPr="007A7BB1" w:rsidRDefault="003F7C98" w:rsidP="000544A1">
            <w:pPr>
              <w:jc w:val="center"/>
            </w:pPr>
            <w:r>
              <w:t>-</w:t>
            </w:r>
          </w:p>
        </w:tc>
        <w:tc>
          <w:tcPr>
            <w:tcW w:w="1260" w:type="dxa"/>
          </w:tcPr>
          <w:p w:rsidR="003F7C98" w:rsidRPr="007A7BB1" w:rsidRDefault="003F7C98" w:rsidP="000544A1">
            <w:pPr>
              <w:jc w:val="center"/>
            </w:pPr>
            <w:r w:rsidRPr="007A7BB1">
              <w:t>-</w:t>
            </w:r>
          </w:p>
        </w:tc>
        <w:tc>
          <w:tcPr>
            <w:tcW w:w="1260" w:type="dxa"/>
          </w:tcPr>
          <w:p w:rsidR="003F7C98" w:rsidRPr="007A7BB1" w:rsidRDefault="003F7C98" w:rsidP="000544A1">
            <w:pPr>
              <w:jc w:val="center"/>
            </w:pPr>
            <w:r w:rsidRPr="007A7BB1">
              <w:t>-</w:t>
            </w:r>
          </w:p>
        </w:tc>
        <w:tc>
          <w:tcPr>
            <w:tcW w:w="1260" w:type="dxa"/>
          </w:tcPr>
          <w:p w:rsidR="003F7C98" w:rsidRPr="007A7BB1" w:rsidRDefault="003F7C98" w:rsidP="000544A1">
            <w:pPr>
              <w:jc w:val="center"/>
            </w:pPr>
            <w:r>
              <w:t>-</w:t>
            </w:r>
          </w:p>
        </w:tc>
        <w:tc>
          <w:tcPr>
            <w:tcW w:w="1080" w:type="dxa"/>
          </w:tcPr>
          <w:p w:rsidR="003F7C98" w:rsidRPr="007A7BB1" w:rsidRDefault="003F7C98" w:rsidP="000544A1">
            <w:pPr>
              <w:jc w:val="center"/>
            </w:pPr>
            <w:r>
              <w:t>10</w:t>
            </w:r>
          </w:p>
        </w:tc>
        <w:tc>
          <w:tcPr>
            <w:tcW w:w="1080" w:type="dxa"/>
          </w:tcPr>
          <w:p w:rsidR="003F7C98" w:rsidRPr="007A7BB1" w:rsidRDefault="00155691" w:rsidP="000544A1">
            <w:pPr>
              <w:jc w:val="center"/>
              <w:rPr>
                <w:b/>
              </w:rPr>
            </w:pPr>
            <w:r>
              <w:rPr>
                <w:b/>
              </w:rPr>
              <w:t>10</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 xml:space="preserve">Reedukacja </w:t>
            </w:r>
          </w:p>
        </w:tc>
        <w:tc>
          <w:tcPr>
            <w:tcW w:w="1146" w:type="dxa"/>
          </w:tcPr>
          <w:p w:rsidR="003F7C98" w:rsidRDefault="003F7C98" w:rsidP="000544A1">
            <w:pPr>
              <w:jc w:val="center"/>
            </w:pPr>
          </w:p>
        </w:tc>
        <w:tc>
          <w:tcPr>
            <w:tcW w:w="1260" w:type="dxa"/>
          </w:tcPr>
          <w:p w:rsidR="003F7C98" w:rsidRPr="007A7BB1" w:rsidRDefault="003F7C98" w:rsidP="000544A1">
            <w:pPr>
              <w:jc w:val="center"/>
            </w:pPr>
          </w:p>
        </w:tc>
        <w:tc>
          <w:tcPr>
            <w:tcW w:w="1260" w:type="dxa"/>
          </w:tcPr>
          <w:p w:rsidR="003F7C98" w:rsidRPr="007A7BB1" w:rsidRDefault="003F7C98" w:rsidP="000544A1">
            <w:pPr>
              <w:jc w:val="center"/>
            </w:pPr>
          </w:p>
        </w:tc>
        <w:tc>
          <w:tcPr>
            <w:tcW w:w="1260" w:type="dxa"/>
          </w:tcPr>
          <w:p w:rsidR="003F7C98" w:rsidRDefault="003F7C98" w:rsidP="000544A1">
            <w:pPr>
              <w:jc w:val="center"/>
            </w:pPr>
          </w:p>
        </w:tc>
        <w:tc>
          <w:tcPr>
            <w:tcW w:w="1080" w:type="dxa"/>
          </w:tcPr>
          <w:p w:rsidR="003F7C98" w:rsidRDefault="003F7C98" w:rsidP="000544A1">
            <w:pPr>
              <w:jc w:val="center"/>
            </w:pPr>
            <w:r>
              <w:t>15</w:t>
            </w:r>
          </w:p>
        </w:tc>
        <w:tc>
          <w:tcPr>
            <w:tcW w:w="1080" w:type="dxa"/>
          </w:tcPr>
          <w:p w:rsidR="003F7C98" w:rsidRPr="007A7BB1" w:rsidRDefault="00155691" w:rsidP="000544A1">
            <w:pPr>
              <w:jc w:val="center"/>
              <w:rPr>
                <w:b/>
              </w:rPr>
            </w:pPr>
            <w:r>
              <w:rPr>
                <w:b/>
              </w:rPr>
              <w:t>15</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Nauczyciel wspomagający</w:t>
            </w:r>
          </w:p>
        </w:tc>
        <w:tc>
          <w:tcPr>
            <w:tcW w:w="1146" w:type="dxa"/>
          </w:tcPr>
          <w:p w:rsidR="003F7C98" w:rsidRPr="007A7BB1" w:rsidRDefault="003F7C98" w:rsidP="000544A1">
            <w:pPr>
              <w:jc w:val="center"/>
            </w:pPr>
            <w:r>
              <w:t>54</w:t>
            </w:r>
          </w:p>
        </w:tc>
        <w:tc>
          <w:tcPr>
            <w:tcW w:w="1260" w:type="dxa"/>
          </w:tcPr>
          <w:p w:rsidR="003F7C98" w:rsidRPr="007A7BB1" w:rsidRDefault="003F7C98" w:rsidP="000544A1">
            <w:pPr>
              <w:jc w:val="center"/>
            </w:pPr>
            <w:r w:rsidRPr="007A7BB1">
              <w:t>-</w:t>
            </w:r>
          </w:p>
        </w:tc>
        <w:tc>
          <w:tcPr>
            <w:tcW w:w="1260" w:type="dxa"/>
          </w:tcPr>
          <w:p w:rsidR="003F7C98" w:rsidRPr="007A7BB1" w:rsidRDefault="003F7C98" w:rsidP="000544A1">
            <w:pPr>
              <w:jc w:val="center"/>
            </w:pPr>
            <w:r>
              <w:t>30</w:t>
            </w:r>
          </w:p>
        </w:tc>
        <w:tc>
          <w:tcPr>
            <w:tcW w:w="1260" w:type="dxa"/>
          </w:tcPr>
          <w:p w:rsidR="003F7C98" w:rsidRPr="007A7BB1" w:rsidRDefault="003F7C98" w:rsidP="000544A1">
            <w:pPr>
              <w:jc w:val="center"/>
            </w:pPr>
            <w:r>
              <w:t>22</w:t>
            </w:r>
          </w:p>
        </w:tc>
        <w:tc>
          <w:tcPr>
            <w:tcW w:w="1080" w:type="dxa"/>
          </w:tcPr>
          <w:p w:rsidR="003F7C98" w:rsidRPr="007A7BB1" w:rsidRDefault="003F7C98" w:rsidP="000544A1">
            <w:pPr>
              <w:jc w:val="center"/>
            </w:pPr>
            <w:r>
              <w:t>150</w:t>
            </w:r>
          </w:p>
        </w:tc>
        <w:tc>
          <w:tcPr>
            <w:tcW w:w="1080" w:type="dxa"/>
          </w:tcPr>
          <w:p w:rsidR="003F7C98" w:rsidRPr="007A7BB1" w:rsidRDefault="00155691" w:rsidP="000544A1">
            <w:pPr>
              <w:jc w:val="center"/>
              <w:rPr>
                <w:b/>
              </w:rPr>
            </w:pPr>
            <w:r>
              <w:rPr>
                <w:b/>
              </w:rPr>
              <w:t>256</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 xml:space="preserve">Pedagog </w:t>
            </w:r>
          </w:p>
        </w:tc>
        <w:tc>
          <w:tcPr>
            <w:tcW w:w="1146" w:type="dxa"/>
          </w:tcPr>
          <w:p w:rsidR="003F7C98" w:rsidRDefault="003F7C98" w:rsidP="000544A1">
            <w:pPr>
              <w:jc w:val="center"/>
            </w:pPr>
            <w:r>
              <w:t>10</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20</w:t>
            </w:r>
          </w:p>
        </w:tc>
        <w:tc>
          <w:tcPr>
            <w:tcW w:w="1260" w:type="dxa"/>
          </w:tcPr>
          <w:p w:rsidR="003F7C98" w:rsidRPr="007A7BB1" w:rsidRDefault="003F7C98" w:rsidP="000544A1">
            <w:pPr>
              <w:jc w:val="center"/>
            </w:pPr>
            <w:r>
              <w:t>30</w:t>
            </w:r>
          </w:p>
        </w:tc>
        <w:tc>
          <w:tcPr>
            <w:tcW w:w="1080" w:type="dxa"/>
          </w:tcPr>
          <w:p w:rsidR="003F7C98" w:rsidRDefault="003F7C98" w:rsidP="000544A1">
            <w:pPr>
              <w:jc w:val="center"/>
            </w:pPr>
            <w:r>
              <w:t>30</w:t>
            </w:r>
          </w:p>
        </w:tc>
        <w:tc>
          <w:tcPr>
            <w:tcW w:w="1080" w:type="dxa"/>
          </w:tcPr>
          <w:p w:rsidR="003F7C98" w:rsidRDefault="00155691" w:rsidP="000544A1">
            <w:pPr>
              <w:jc w:val="center"/>
              <w:rPr>
                <w:b/>
              </w:rPr>
            </w:pPr>
            <w:r>
              <w:rPr>
                <w:b/>
              </w:rPr>
              <w:t>90</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 xml:space="preserve">Psycholog </w:t>
            </w:r>
          </w:p>
        </w:tc>
        <w:tc>
          <w:tcPr>
            <w:tcW w:w="1146" w:type="dxa"/>
          </w:tcPr>
          <w:p w:rsidR="003F7C98" w:rsidRDefault="003F7C98" w:rsidP="000544A1">
            <w:pPr>
              <w:jc w:val="center"/>
            </w:pPr>
            <w:r>
              <w:t>10</w:t>
            </w:r>
          </w:p>
        </w:tc>
        <w:tc>
          <w:tcPr>
            <w:tcW w:w="1260" w:type="dxa"/>
          </w:tcPr>
          <w:p w:rsidR="003F7C98" w:rsidRPr="007A7BB1" w:rsidRDefault="003F7C98" w:rsidP="000544A1">
            <w:pPr>
              <w:jc w:val="center"/>
            </w:pPr>
            <w:r>
              <w:t>4</w:t>
            </w:r>
          </w:p>
        </w:tc>
        <w:tc>
          <w:tcPr>
            <w:tcW w:w="1260" w:type="dxa"/>
          </w:tcPr>
          <w:p w:rsidR="003F7C98" w:rsidRPr="007A7BB1" w:rsidRDefault="003F7C98" w:rsidP="000544A1">
            <w:pPr>
              <w:jc w:val="center"/>
            </w:pPr>
            <w:r>
              <w:t>10</w:t>
            </w:r>
          </w:p>
        </w:tc>
        <w:tc>
          <w:tcPr>
            <w:tcW w:w="1260" w:type="dxa"/>
          </w:tcPr>
          <w:p w:rsidR="003F7C98" w:rsidRPr="007A7BB1" w:rsidRDefault="003F7C98" w:rsidP="000544A1">
            <w:pPr>
              <w:jc w:val="center"/>
            </w:pPr>
            <w:r>
              <w:t>5</w:t>
            </w:r>
          </w:p>
        </w:tc>
        <w:tc>
          <w:tcPr>
            <w:tcW w:w="1080" w:type="dxa"/>
          </w:tcPr>
          <w:p w:rsidR="003F7C98" w:rsidRDefault="003F7C98" w:rsidP="000544A1">
            <w:pPr>
              <w:jc w:val="center"/>
            </w:pPr>
            <w:r>
              <w:t>30</w:t>
            </w:r>
          </w:p>
        </w:tc>
        <w:tc>
          <w:tcPr>
            <w:tcW w:w="1080" w:type="dxa"/>
          </w:tcPr>
          <w:p w:rsidR="003F7C98" w:rsidRDefault="00155691" w:rsidP="000544A1">
            <w:pPr>
              <w:jc w:val="center"/>
              <w:rPr>
                <w:b/>
              </w:rPr>
            </w:pPr>
            <w:r>
              <w:rPr>
                <w:b/>
              </w:rPr>
              <w:t>59</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 xml:space="preserve">Logopeda </w:t>
            </w:r>
          </w:p>
        </w:tc>
        <w:tc>
          <w:tcPr>
            <w:tcW w:w="1146" w:type="dxa"/>
          </w:tcPr>
          <w:p w:rsidR="003F7C98" w:rsidRDefault="003F7C98" w:rsidP="000544A1">
            <w:pPr>
              <w:jc w:val="center"/>
            </w:pPr>
            <w:r>
              <w:t>4</w:t>
            </w:r>
          </w:p>
        </w:tc>
        <w:tc>
          <w:tcPr>
            <w:tcW w:w="1260" w:type="dxa"/>
          </w:tcPr>
          <w:p w:rsidR="003F7C98" w:rsidRPr="007A7BB1" w:rsidRDefault="003F7C98" w:rsidP="000544A1">
            <w:pPr>
              <w:jc w:val="center"/>
            </w:pPr>
            <w:r>
              <w:t>6</w:t>
            </w:r>
          </w:p>
        </w:tc>
        <w:tc>
          <w:tcPr>
            <w:tcW w:w="1260" w:type="dxa"/>
          </w:tcPr>
          <w:p w:rsidR="003F7C98" w:rsidRPr="007A7BB1" w:rsidRDefault="003F7C98" w:rsidP="000544A1">
            <w:pPr>
              <w:jc w:val="center"/>
            </w:pPr>
            <w:r>
              <w:t>8</w:t>
            </w:r>
          </w:p>
        </w:tc>
        <w:tc>
          <w:tcPr>
            <w:tcW w:w="1260" w:type="dxa"/>
          </w:tcPr>
          <w:p w:rsidR="003F7C98" w:rsidRPr="007A7BB1" w:rsidRDefault="003F7C98" w:rsidP="000544A1">
            <w:pPr>
              <w:jc w:val="center"/>
            </w:pPr>
            <w:r>
              <w:t>12</w:t>
            </w:r>
          </w:p>
        </w:tc>
        <w:tc>
          <w:tcPr>
            <w:tcW w:w="1080" w:type="dxa"/>
          </w:tcPr>
          <w:p w:rsidR="003F7C98" w:rsidRDefault="003F7C98" w:rsidP="000544A1">
            <w:pPr>
              <w:jc w:val="center"/>
            </w:pPr>
            <w:r>
              <w:t>30</w:t>
            </w:r>
          </w:p>
        </w:tc>
        <w:tc>
          <w:tcPr>
            <w:tcW w:w="1080" w:type="dxa"/>
          </w:tcPr>
          <w:p w:rsidR="003F7C98" w:rsidRDefault="00155691" w:rsidP="000544A1">
            <w:pPr>
              <w:jc w:val="center"/>
              <w:rPr>
                <w:b/>
              </w:rPr>
            </w:pPr>
            <w:r>
              <w:rPr>
                <w:b/>
              </w:rPr>
              <w:t>60</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Terapia sensoryczna</w:t>
            </w:r>
          </w:p>
        </w:tc>
        <w:tc>
          <w:tcPr>
            <w:tcW w:w="1146" w:type="dxa"/>
          </w:tcPr>
          <w:p w:rsidR="003F7C98" w:rsidRDefault="003F7C98" w:rsidP="000544A1">
            <w:pPr>
              <w:jc w:val="center"/>
            </w:pPr>
            <w:r>
              <w:t>-</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p>
        </w:tc>
        <w:tc>
          <w:tcPr>
            <w:tcW w:w="1080" w:type="dxa"/>
          </w:tcPr>
          <w:p w:rsidR="003F7C98" w:rsidRDefault="003F7C98" w:rsidP="000544A1">
            <w:pPr>
              <w:jc w:val="center"/>
            </w:pPr>
            <w:r>
              <w:t>18</w:t>
            </w:r>
          </w:p>
        </w:tc>
        <w:tc>
          <w:tcPr>
            <w:tcW w:w="1080" w:type="dxa"/>
          </w:tcPr>
          <w:p w:rsidR="003F7C98" w:rsidRDefault="00155691" w:rsidP="000544A1">
            <w:pPr>
              <w:jc w:val="center"/>
              <w:rPr>
                <w:b/>
              </w:rPr>
            </w:pPr>
            <w:r>
              <w:rPr>
                <w:b/>
              </w:rPr>
              <w:t>18</w:t>
            </w:r>
          </w:p>
        </w:tc>
      </w:tr>
      <w:tr w:rsidR="003F7C98" w:rsidRPr="007A7BB1" w:rsidTr="0039654C">
        <w:trPr>
          <w:trHeight w:hRule="exact" w:val="397"/>
          <w:jc w:val="center"/>
        </w:trPr>
        <w:tc>
          <w:tcPr>
            <w:tcW w:w="1842" w:type="dxa"/>
          </w:tcPr>
          <w:p w:rsidR="003F7C98" w:rsidRPr="0039654C" w:rsidRDefault="003F7C98" w:rsidP="000544A1">
            <w:pPr>
              <w:rPr>
                <w:sz w:val="18"/>
                <w:szCs w:val="18"/>
              </w:rPr>
            </w:pPr>
            <w:r w:rsidRPr="0039654C">
              <w:rPr>
                <w:sz w:val="18"/>
                <w:szCs w:val="18"/>
              </w:rPr>
              <w:t xml:space="preserve">Socjoterapia </w:t>
            </w:r>
          </w:p>
        </w:tc>
        <w:tc>
          <w:tcPr>
            <w:tcW w:w="1146" w:type="dxa"/>
          </w:tcPr>
          <w:p w:rsidR="003F7C98" w:rsidRDefault="003F7C98" w:rsidP="000544A1">
            <w:pPr>
              <w:jc w:val="center"/>
            </w:pPr>
            <w:r>
              <w:t>2</w:t>
            </w:r>
          </w:p>
        </w:tc>
        <w:tc>
          <w:tcPr>
            <w:tcW w:w="1260" w:type="dxa"/>
          </w:tcPr>
          <w:p w:rsidR="003F7C98" w:rsidRPr="007A7BB1" w:rsidRDefault="003F7C98" w:rsidP="000544A1">
            <w:pPr>
              <w:jc w:val="center"/>
            </w:pPr>
            <w:r>
              <w:t>2</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2</w:t>
            </w:r>
          </w:p>
        </w:tc>
        <w:tc>
          <w:tcPr>
            <w:tcW w:w="1080" w:type="dxa"/>
          </w:tcPr>
          <w:p w:rsidR="003F7C98" w:rsidRDefault="003F7C98" w:rsidP="000544A1">
            <w:pPr>
              <w:jc w:val="center"/>
            </w:pPr>
          </w:p>
        </w:tc>
        <w:tc>
          <w:tcPr>
            <w:tcW w:w="1080" w:type="dxa"/>
          </w:tcPr>
          <w:p w:rsidR="003F7C98" w:rsidRDefault="00155691" w:rsidP="000544A1">
            <w:pPr>
              <w:jc w:val="center"/>
              <w:rPr>
                <w:b/>
              </w:rPr>
            </w:pPr>
            <w:r>
              <w:rPr>
                <w:b/>
              </w:rPr>
              <w:t>4</w:t>
            </w:r>
          </w:p>
        </w:tc>
      </w:tr>
      <w:tr w:rsidR="003F7C98" w:rsidRPr="007A7BB1" w:rsidTr="0039654C">
        <w:trPr>
          <w:trHeight w:hRule="exact" w:val="397"/>
          <w:jc w:val="center"/>
        </w:trPr>
        <w:tc>
          <w:tcPr>
            <w:tcW w:w="1842" w:type="dxa"/>
          </w:tcPr>
          <w:p w:rsidR="003F7C98" w:rsidRPr="007A7BB1" w:rsidRDefault="003F7C98" w:rsidP="000544A1">
            <w:pPr>
              <w:rPr>
                <w:b/>
              </w:rPr>
            </w:pPr>
            <w:r w:rsidRPr="007A7BB1">
              <w:rPr>
                <w:b/>
              </w:rPr>
              <w:t>Razem godzin</w:t>
            </w:r>
          </w:p>
        </w:tc>
        <w:tc>
          <w:tcPr>
            <w:tcW w:w="1146" w:type="dxa"/>
          </w:tcPr>
          <w:p w:rsidR="003F7C98" w:rsidRPr="007A7BB1" w:rsidRDefault="003F7C98" w:rsidP="000544A1">
            <w:pPr>
              <w:jc w:val="center"/>
              <w:rPr>
                <w:b/>
              </w:rPr>
            </w:pPr>
          </w:p>
        </w:tc>
        <w:tc>
          <w:tcPr>
            <w:tcW w:w="1260" w:type="dxa"/>
          </w:tcPr>
          <w:p w:rsidR="003F7C98" w:rsidRPr="007A7BB1" w:rsidRDefault="003F7C98" w:rsidP="000544A1">
            <w:pPr>
              <w:jc w:val="center"/>
              <w:rPr>
                <w:b/>
              </w:rPr>
            </w:pPr>
          </w:p>
        </w:tc>
        <w:tc>
          <w:tcPr>
            <w:tcW w:w="1260" w:type="dxa"/>
          </w:tcPr>
          <w:p w:rsidR="003F7C98" w:rsidRPr="007A7BB1" w:rsidRDefault="003F7C98" w:rsidP="000544A1">
            <w:pPr>
              <w:jc w:val="center"/>
              <w:rPr>
                <w:b/>
              </w:rPr>
            </w:pPr>
          </w:p>
        </w:tc>
        <w:tc>
          <w:tcPr>
            <w:tcW w:w="1260" w:type="dxa"/>
          </w:tcPr>
          <w:p w:rsidR="003F7C98" w:rsidRPr="007A7BB1" w:rsidRDefault="003F7C98" w:rsidP="000544A1">
            <w:pPr>
              <w:jc w:val="center"/>
              <w:rPr>
                <w:b/>
              </w:rPr>
            </w:pPr>
          </w:p>
        </w:tc>
        <w:tc>
          <w:tcPr>
            <w:tcW w:w="1080" w:type="dxa"/>
          </w:tcPr>
          <w:p w:rsidR="003F7C98" w:rsidRPr="007A7BB1" w:rsidRDefault="003F7C98" w:rsidP="000544A1">
            <w:pPr>
              <w:jc w:val="center"/>
              <w:rPr>
                <w:b/>
              </w:rPr>
            </w:pPr>
          </w:p>
        </w:tc>
        <w:tc>
          <w:tcPr>
            <w:tcW w:w="1080" w:type="dxa"/>
          </w:tcPr>
          <w:p w:rsidR="003F7C98" w:rsidRPr="007A7BB1" w:rsidRDefault="003F7C98" w:rsidP="000544A1">
            <w:pPr>
              <w:jc w:val="center"/>
              <w:rPr>
                <w:b/>
              </w:rPr>
            </w:pPr>
          </w:p>
        </w:tc>
      </w:tr>
      <w:tr w:rsidR="003F7C98" w:rsidRPr="007A7BB1" w:rsidTr="0039654C">
        <w:trPr>
          <w:trHeight w:hRule="exact" w:val="397"/>
          <w:jc w:val="center"/>
        </w:trPr>
        <w:tc>
          <w:tcPr>
            <w:tcW w:w="1842" w:type="dxa"/>
          </w:tcPr>
          <w:p w:rsidR="003F7C98" w:rsidRPr="007A7BB1" w:rsidRDefault="003F7C98" w:rsidP="000544A1">
            <w:pPr>
              <w:rPr>
                <w:sz w:val="20"/>
              </w:rPr>
            </w:pPr>
            <w:r w:rsidRPr="0039654C">
              <w:rPr>
                <w:sz w:val="16"/>
                <w:szCs w:val="16"/>
              </w:rPr>
              <w:t>Urlop dla poratowania</w:t>
            </w:r>
            <w:r w:rsidRPr="007A7BB1">
              <w:rPr>
                <w:sz w:val="20"/>
              </w:rPr>
              <w:t xml:space="preserve"> zdrowia</w:t>
            </w:r>
            <w:r>
              <w:rPr>
                <w:sz w:val="20"/>
              </w:rPr>
              <w:t xml:space="preserve"> w osobach</w:t>
            </w:r>
          </w:p>
        </w:tc>
        <w:tc>
          <w:tcPr>
            <w:tcW w:w="1146" w:type="dxa"/>
          </w:tcPr>
          <w:p w:rsidR="003F7C98" w:rsidRPr="007A7BB1" w:rsidRDefault="003F7C98" w:rsidP="000544A1">
            <w:pPr>
              <w:jc w:val="center"/>
            </w:pPr>
            <w:r>
              <w:t>-</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t>-</w:t>
            </w:r>
          </w:p>
        </w:tc>
        <w:tc>
          <w:tcPr>
            <w:tcW w:w="1260" w:type="dxa"/>
          </w:tcPr>
          <w:p w:rsidR="003F7C98" w:rsidRPr="007A7BB1" w:rsidRDefault="003F7C98" w:rsidP="000544A1">
            <w:pPr>
              <w:jc w:val="center"/>
            </w:pPr>
            <w:r w:rsidRPr="007A7BB1">
              <w:t>-</w:t>
            </w:r>
          </w:p>
        </w:tc>
        <w:tc>
          <w:tcPr>
            <w:tcW w:w="1080" w:type="dxa"/>
          </w:tcPr>
          <w:p w:rsidR="003F7C98" w:rsidRPr="007A7BB1" w:rsidRDefault="003F7C98" w:rsidP="000544A1">
            <w:pPr>
              <w:jc w:val="center"/>
            </w:pPr>
            <w:r>
              <w:t>1</w:t>
            </w:r>
          </w:p>
        </w:tc>
        <w:tc>
          <w:tcPr>
            <w:tcW w:w="1080" w:type="dxa"/>
          </w:tcPr>
          <w:p w:rsidR="003F7C98" w:rsidRPr="007A7BB1" w:rsidRDefault="00155691" w:rsidP="000544A1">
            <w:pPr>
              <w:jc w:val="center"/>
              <w:rPr>
                <w:b/>
              </w:rPr>
            </w:pPr>
            <w:r>
              <w:rPr>
                <w:b/>
              </w:rPr>
              <w:t>1</w:t>
            </w:r>
          </w:p>
        </w:tc>
      </w:tr>
    </w:tbl>
    <w:p w:rsidR="00ED12F5" w:rsidRPr="00ED12F5" w:rsidRDefault="00ED12F5" w:rsidP="00ED12F5">
      <w:pPr>
        <w:pStyle w:val="Legenda"/>
        <w:jc w:val="center"/>
        <w:rPr>
          <w:color w:val="4F81BD" w:themeColor="accent1"/>
          <w:sz w:val="20"/>
        </w:rPr>
      </w:pPr>
      <w:bookmarkStart w:id="77" w:name="_Toc465072560"/>
      <w:r w:rsidRPr="00ED12F5">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15</w:t>
      </w:r>
      <w:r w:rsidR="00521379">
        <w:rPr>
          <w:color w:val="4F81BD" w:themeColor="accent1"/>
          <w:sz w:val="20"/>
        </w:rPr>
        <w:fldChar w:fldCharType="end"/>
      </w:r>
      <w:r w:rsidRPr="00ED12F5">
        <w:rPr>
          <w:color w:val="4F81BD" w:themeColor="accent1"/>
          <w:sz w:val="20"/>
        </w:rPr>
        <w:t>. Dodatkowe godziny w szkołach podstawowych.</w:t>
      </w:r>
      <w:bookmarkEnd w:id="77"/>
    </w:p>
    <w:p w:rsidR="003F7C98" w:rsidRPr="00615BC6" w:rsidRDefault="003F7C98" w:rsidP="00ED12F5">
      <w:pPr>
        <w:pStyle w:val="Nagwek3"/>
      </w:pPr>
      <w:bookmarkStart w:id="78" w:name="_Toc465026478"/>
      <w:bookmarkStart w:id="79" w:name="_Toc465081210"/>
      <w:r w:rsidRPr="00615BC6">
        <w:lastRenderedPageBreak/>
        <w:t>Gimnazja</w:t>
      </w:r>
      <w:r>
        <w:t xml:space="preserve"> i liceum</w:t>
      </w:r>
      <w:bookmarkEnd w:id="78"/>
      <w:bookmarkEnd w:id="79"/>
      <w:r>
        <w:t xml:space="preserve"> </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576"/>
        <w:gridCol w:w="1400"/>
        <w:gridCol w:w="1889"/>
        <w:gridCol w:w="1661"/>
      </w:tblGrid>
      <w:tr w:rsidR="003F7C98" w:rsidRPr="004F05C2" w:rsidTr="00A90558">
        <w:trPr>
          <w:trHeight w:hRule="exact" w:val="397"/>
        </w:trPr>
        <w:tc>
          <w:tcPr>
            <w:tcW w:w="2434" w:type="dxa"/>
          </w:tcPr>
          <w:p w:rsidR="003F7C98" w:rsidRPr="004F05C2" w:rsidRDefault="003F7C98" w:rsidP="000544A1">
            <w:pPr>
              <w:spacing w:before="100" w:beforeAutospacing="1" w:after="100" w:afterAutospacing="1"/>
              <w:jc w:val="center"/>
              <w:rPr>
                <w:sz w:val="20"/>
              </w:rPr>
            </w:pPr>
          </w:p>
          <w:p w:rsidR="003F7C98" w:rsidRPr="004F05C2" w:rsidRDefault="003F7C98" w:rsidP="000544A1">
            <w:pPr>
              <w:spacing w:before="100" w:beforeAutospacing="1" w:after="100" w:afterAutospacing="1"/>
              <w:jc w:val="center"/>
              <w:rPr>
                <w:b/>
                <w:sz w:val="20"/>
              </w:rPr>
            </w:pPr>
            <w:r w:rsidRPr="004F05C2">
              <w:rPr>
                <w:b/>
                <w:sz w:val="20"/>
              </w:rPr>
              <w:t>Rodzaj zajęć / placówka</w:t>
            </w:r>
          </w:p>
        </w:tc>
        <w:tc>
          <w:tcPr>
            <w:tcW w:w="1576" w:type="dxa"/>
          </w:tcPr>
          <w:p w:rsidR="003F7C98" w:rsidRPr="00A90558" w:rsidRDefault="003F7C98" w:rsidP="00A90558">
            <w:pPr>
              <w:spacing w:before="100" w:beforeAutospacing="1" w:after="100" w:afterAutospacing="1"/>
              <w:jc w:val="center"/>
              <w:rPr>
                <w:b/>
                <w:sz w:val="18"/>
                <w:szCs w:val="18"/>
              </w:rPr>
            </w:pPr>
            <w:r w:rsidRPr="00A90558">
              <w:rPr>
                <w:b/>
                <w:sz w:val="18"/>
                <w:szCs w:val="18"/>
              </w:rPr>
              <w:t>G</w:t>
            </w:r>
            <w:r w:rsidR="00A90558">
              <w:rPr>
                <w:b/>
                <w:sz w:val="18"/>
                <w:szCs w:val="18"/>
              </w:rPr>
              <w:t>imnazjum</w:t>
            </w:r>
            <w:r w:rsidRPr="00A90558">
              <w:rPr>
                <w:b/>
                <w:sz w:val="18"/>
                <w:szCs w:val="18"/>
              </w:rPr>
              <w:t xml:space="preserve"> Wieliszew</w:t>
            </w:r>
          </w:p>
        </w:tc>
        <w:tc>
          <w:tcPr>
            <w:tcW w:w="1400" w:type="dxa"/>
          </w:tcPr>
          <w:p w:rsidR="003F7C98" w:rsidRPr="00A90558" w:rsidRDefault="003F7C98" w:rsidP="000544A1">
            <w:pPr>
              <w:spacing w:before="100" w:beforeAutospacing="1" w:after="100" w:afterAutospacing="1"/>
              <w:jc w:val="center"/>
              <w:rPr>
                <w:b/>
                <w:sz w:val="18"/>
                <w:szCs w:val="18"/>
              </w:rPr>
            </w:pPr>
            <w:r w:rsidRPr="00A90558">
              <w:rPr>
                <w:b/>
                <w:sz w:val="18"/>
                <w:szCs w:val="18"/>
              </w:rPr>
              <w:t>Gimnazjum Łajski</w:t>
            </w:r>
          </w:p>
        </w:tc>
        <w:tc>
          <w:tcPr>
            <w:tcW w:w="1889" w:type="dxa"/>
          </w:tcPr>
          <w:p w:rsidR="003F7C98" w:rsidRPr="00A90558" w:rsidRDefault="003F7C98" w:rsidP="000544A1">
            <w:pPr>
              <w:spacing w:before="100" w:beforeAutospacing="1" w:after="100" w:afterAutospacing="1"/>
              <w:jc w:val="center"/>
              <w:rPr>
                <w:b/>
                <w:sz w:val="18"/>
                <w:szCs w:val="18"/>
              </w:rPr>
            </w:pPr>
            <w:r w:rsidRPr="00A90558">
              <w:rPr>
                <w:b/>
                <w:sz w:val="18"/>
                <w:szCs w:val="18"/>
              </w:rPr>
              <w:t>Liceum w Komornicy</w:t>
            </w:r>
          </w:p>
          <w:p w:rsidR="003F7C98" w:rsidRPr="00A90558" w:rsidRDefault="003F7C98" w:rsidP="000544A1">
            <w:pPr>
              <w:spacing w:before="100" w:beforeAutospacing="1" w:after="100" w:afterAutospacing="1"/>
              <w:jc w:val="center"/>
              <w:rPr>
                <w:b/>
                <w:sz w:val="18"/>
                <w:szCs w:val="18"/>
              </w:rPr>
            </w:pPr>
          </w:p>
        </w:tc>
        <w:tc>
          <w:tcPr>
            <w:tcW w:w="1661" w:type="dxa"/>
          </w:tcPr>
          <w:p w:rsidR="003F7C98" w:rsidRPr="004F05C2" w:rsidRDefault="003F7C98" w:rsidP="000544A1">
            <w:pPr>
              <w:spacing w:before="100" w:beforeAutospacing="1" w:after="100" w:afterAutospacing="1"/>
              <w:jc w:val="center"/>
              <w:rPr>
                <w:b/>
                <w:sz w:val="20"/>
              </w:rPr>
            </w:pPr>
            <w:r w:rsidRPr="004F05C2">
              <w:rPr>
                <w:b/>
                <w:sz w:val="20"/>
              </w:rPr>
              <w:t>Razem</w:t>
            </w:r>
          </w:p>
        </w:tc>
      </w:tr>
      <w:tr w:rsidR="003F7C98" w:rsidRPr="004F05C2" w:rsidTr="00A90558">
        <w:trPr>
          <w:trHeight w:hRule="exact" w:val="397"/>
        </w:trPr>
        <w:tc>
          <w:tcPr>
            <w:tcW w:w="2434" w:type="dxa"/>
          </w:tcPr>
          <w:p w:rsidR="003F7C98" w:rsidRPr="004F05C2" w:rsidRDefault="003F7C98" w:rsidP="000544A1">
            <w:pPr>
              <w:spacing w:before="100" w:beforeAutospacing="1" w:afterAutospacing="1"/>
              <w:rPr>
                <w:sz w:val="20"/>
              </w:rPr>
            </w:pPr>
            <w:r w:rsidRPr="004F05C2">
              <w:rPr>
                <w:sz w:val="20"/>
              </w:rPr>
              <w:t>Nauczanie indywidualne</w:t>
            </w:r>
          </w:p>
        </w:tc>
        <w:tc>
          <w:tcPr>
            <w:tcW w:w="1576" w:type="dxa"/>
          </w:tcPr>
          <w:p w:rsidR="003F7C98" w:rsidRPr="004F05C2" w:rsidRDefault="00224179" w:rsidP="000544A1">
            <w:pPr>
              <w:spacing w:before="100" w:beforeAutospacing="1" w:after="100" w:afterAutospacing="1"/>
              <w:jc w:val="center"/>
              <w:rPr>
                <w:sz w:val="20"/>
              </w:rPr>
            </w:pPr>
            <w:r>
              <w:rPr>
                <w:sz w:val="20"/>
              </w:rPr>
              <w:t>24</w:t>
            </w:r>
          </w:p>
        </w:tc>
        <w:tc>
          <w:tcPr>
            <w:tcW w:w="1400" w:type="dxa"/>
          </w:tcPr>
          <w:p w:rsidR="003F7C98" w:rsidRPr="004F05C2" w:rsidRDefault="001128A0" w:rsidP="000544A1">
            <w:pPr>
              <w:spacing w:before="100" w:beforeAutospacing="1" w:after="100" w:afterAutospacing="1"/>
              <w:jc w:val="center"/>
              <w:rPr>
                <w:sz w:val="20"/>
              </w:rPr>
            </w:pPr>
            <w:r>
              <w:rPr>
                <w:sz w:val="20"/>
              </w:rPr>
              <w:t>24</w:t>
            </w:r>
          </w:p>
        </w:tc>
        <w:tc>
          <w:tcPr>
            <w:tcW w:w="1889" w:type="dxa"/>
          </w:tcPr>
          <w:p w:rsidR="003F7C98" w:rsidRPr="00EE42F3" w:rsidRDefault="003F7C98" w:rsidP="000544A1">
            <w:pPr>
              <w:spacing w:before="100" w:beforeAutospacing="1" w:after="100" w:afterAutospacing="1"/>
              <w:jc w:val="center"/>
              <w:rPr>
                <w:sz w:val="20"/>
              </w:rPr>
            </w:pPr>
            <w:r>
              <w:rPr>
                <w:sz w:val="20"/>
              </w:rPr>
              <w:t>14</w:t>
            </w:r>
          </w:p>
        </w:tc>
        <w:tc>
          <w:tcPr>
            <w:tcW w:w="1661" w:type="dxa"/>
          </w:tcPr>
          <w:p w:rsidR="003F7C98" w:rsidRPr="004F05C2" w:rsidRDefault="00A90558" w:rsidP="000544A1">
            <w:pPr>
              <w:spacing w:before="100" w:beforeAutospacing="1" w:after="100" w:afterAutospacing="1"/>
              <w:jc w:val="center"/>
              <w:rPr>
                <w:b/>
                <w:sz w:val="20"/>
              </w:rPr>
            </w:pPr>
            <w:r>
              <w:rPr>
                <w:b/>
                <w:sz w:val="20"/>
              </w:rPr>
              <w:t>62</w:t>
            </w:r>
          </w:p>
        </w:tc>
      </w:tr>
      <w:tr w:rsidR="003F7C98" w:rsidRPr="004F05C2" w:rsidTr="00A90558">
        <w:trPr>
          <w:trHeight w:hRule="exact" w:val="397"/>
        </w:trPr>
        <w:tc>
          <w:tcPr>
            <w:tcW w:w="2434" w:type="dxa"/>
          </w:tcPr>
          <w:p w:rsidR="003F7C98" w:rsidRPr="004F05C2" w:rsidRDefault="003F7C98" w:rsidP="000544A1">
            <w:pPr>
              <w:spacing w:before="100" w:beforeAutospacing="1" w:after="100" w:afterAutospacing="1"/>
              <w:rPr>
                <w:sz w:val="20"/>
              </w:rPr>
            </w:pPr>
            <w:r w:rsidRPr="004F05C2">
              <w:rPr>
                <w:sz w:val="20"/>
              </w:rPr>
              <w:t>Zajęcia rewalidacyjne</w:t>
            </w:r>
          </w:p>
        </w:tc>
        <w:tc>
          <w:tcPr>
            <w:tcW w:w="1576" w:type="dxa"/>
          </w:tcPr>
          <w:p w:rsidR="003F7C98" w:rsidRPr="004F05C2" w:rsidRDefault="003F7C98" w:rsidP="000544A1">
            <w:pPr>
              <w:spacing w:before="100" w:beforeAutospacing="1" w:after="100" w:afterAutospacing="1"/>
              <w:jc w:val="center"/>
              <w:rPr>
                <w:sz w:val="20"/>
              </w:rPr>
            </w:pPr>
            <w:r>
              <w:rPr>
                <w:sz w:val="20"/>
              </w:rPr>
              <w:t>10</w:t>
            </w:r>
          </w:p>
        </w:tc>
        <w:tc>
          <w:tcPr>
            <w:tcW w:w="1400" w:type="dxa"/>
          </w:tcPr>
          <w:p w:rsidR="003F7C98" w:rsidRPr="004F05C2" w:rsidRDefault="003F7C98" w:rsidP="000544A1">
            <w:pPr>
              <w:spacing w:before="100" w:beforeAutospacing="1" w:after="100" w:afterAutospacing="1"/>
              <w:jc w:val="center"/>
              <w:rPr>
                <w:sz w:val="20"/>
              </w:rPr>
            </w:pPr>
            <w:r>
              <w:rPr>
                <w:sz w:val="20"/>
              </w:rPr>
              <w:t>4</w:t>
            </w:r>
          </w:p>
        </w:tc>
        <w:tc>
          <w:tcPr>
            <w:tcW w:w="1889" w:type="dxa"/>
          </w:tcPr>
          <w:p w:rsidR="003F7C98" w:rsidRPr="00EE42F3" w:rsidRDefault="00A90558" w:rsidP="000544A1">
            <w:pPr>
              <w:spacing w:before="100" w:beforeAutospacing="1" w:after="100" w:afterAutospacing="1"/>
              <w:jc w:val="center"/>
              <w:rPr>
                <w:sz w:val="20"/>
              </w:rPr>
            </w:pPr>
            <w:r>
              <w:rPr>
                <w:sz w:val="20"/>
              </w:rPr>
              <w:t>-</w:t>
            </w:r>
          </w:p>
        </w:tc>
        <w:tc>
          <w:tcPr>
            <w:tcW w:w="1661" w:type="dxa"/>
          </w:tcPr>
          <w:p w:rsidR="003F7C98" w:rsidRPr="004F05C2" w:rsidRDefault="00A90558" w:rsidP="000544A1">
            <w:pPr>
              <w:spacing w:before="100" w:beforeAutospacing="1" w:after="100" w:afterAutospacing="1"/>
              <w:jc w:val="center"/>
              <w:rPr>
                <w:b/>
                <w:sz w:val="20"/>
              </w:rPr>
            </w:pPr>
            <w:r>
              <w:rPr>
                <w:b/>
                <w:sz w:val="20"/>
              </w:rPr>
              <w:t>14</w:t>
            </w:r>
          </w:p>
        </w:tc>
      </w:tr>
      <w:tr w:rsidR="003F7C98" w:rsidRPr="004F05C2" w:rsidTr="00A90558">
        <w:trPr>
          <w:trHeight w:hRule="exact" w:val="397"/>
        </w:trPr>
        <w:tc>
          <w:tcPr>
            <w:tcW w:w="2434" w:type="dxa"/>
          </w:tcPr>
          <w:p w:rsidR="003F7C98" w:rsidRPr="00A90558" w:rsidRDefault="003F7C98" w:rsidP="00A90558">
            <w:pPr>
              <w:spacing w:before="100" w:beforeAutospacing="1" w:after="100" w:afterAutospacing="1"/>
              <w:rPr>
                <w:sz w:val="18"/>
                <w:szCs w:val="18"/>
              </w:rPr>
            </w:pPr>
            <w:r w:rsidRPr="00A90558">
              <w:rPr>
                <w:sz w:val="18"/>
                <w:szCs w:val="18"/>
              </w:rPr>
              <w:t xml:space="preserve">Edukacja ucznia z upośledzeniem </w:t>
            </w:r>
            <w:proofErr w:type="spellStart"/>
            <w:r w:rsidR="00A90558">
              <w:rPr>
                <w:sz w:val="18"/>
                <w:szCs w:val="18"/>
              </w:rPr>
              <w:t>um</w:t>
            </w:r>
            <w:r w:rsidRPr="00A90558">
              <w:rPr>
                <w:sz w:val="18"/>
                <w:szCs w:val="18"/>
              </w:rPr>
              <w:t>iarkow</w:t>
            </w:r>
            <w:proofErr w:type="spellEnd"/>
            <w:r w:rsidR="00A90558">
              <w:rPr>
                <w:sz w:val="18"/>
                <w:szCs w:val="18"/>
              </w:rPr>
              <w:t>.</w:t>
            </w:r>
          </w:p>
        </w:tc>
        <w:tc>
          <w:tcPr>
            <w:tcW w:w="1576" w:type="dxa"/>
          </w:tcPr>
          <w:p w:rsidR="003F7C98" w:rsidRDefault="003F7C98" w:rsidP="000544A1">
            <w:pPr>
              <w:spacing w:before="100" w:beforeAutospacing="1" w:after="100" w:afterAutospacing="1"/>
              <w:jc w:val="center"/>
              <w:rPr>
                <w:sz w:val="20"/>
              </w:rPr>
            </w:pPr>
            <w:r>
              <w:rPr>
                <w:sz w:val="20"/>
              </w:rPr>
              <w:t>14</w:t>
            </w:r>
          </w:p>
        </w:tc>
        <w:tc>
          <w:tcPr>
            <w:tcW w:w="1400" w:type="dxa"/>
          </w:tcPr>
          <w:p w:rsidR="003F7C98" w:rsidRDefault="00A90558" w:rsidP="000544A1">
            <w:pPr>
              <w:spacing w:before="100" w:beforeAutospacing="1" w:after="100" w:afterAutospacing="1"/>
              <w:jc w:val="center"/>
              <w:rPr>
                <w:sz w:val="20"/>
              </w:rPr>
            </w:pPr>
            <w:r>
              <w:rPr>
                <w:sz w:val="20"/>
              </w:rPr>
              <w:t>-</w:t>
            </w:r>
          </w:p>
        </w:tc>
        <w:tc>
          <w:tcPr>
            <w:tcW w:w="1889" w:type="dxa"/>
          </w:tcPr>
          <w:p w:rsidR="003F7C98" w:rsidRPr="00EE42F3" w:rsidRDefault="00A90558" w:rsidP="000544A1">
            <w:pPr>
              <w:spacing w:before="100" w:beforeAutospacing="1" w:after="100" w:afterAutospacing="1"/>
              <w:jc w:val="center"/>
              <w:rPr>
                <w:sz w:val="20"/>
              </w:rPr>
            </w:pPr>
            <w:r>
              <w:rPr>
                <w:sz w:val="20"/>
              </w:rPr>
              <w:t>-</w:t>
            </w:r>
          </w:p>
        </w:tc>
        <w:tc>
          <w:tcPr>
            <w:tcW w:w="1661" w:type="dxa"/>
          </w:tcPr>
          <w:p w:rsidR="003F7C98" w:rsidRPr="004F05C2" w:rsidRDefault="00A90558" w:rsidP="000544A1">
            <w:pPr>
              <w:spacing w:before="100" w:beforeAutospacing="1" w:after="100" w:afterAutospacing="1"/>
              <w:jc w:val="center"/>
              <w:rPr>
                <w:b/>
                <w:sz w:val="20"/>
              </w:rPr>
            </w:pPr>
            <w:r>
              <w:rPr>
                <w:b/>
                <w:sz w:val="20"/>
              </w:rPr>
              <w:t>14</w:t>
            </w:r>
          </w:p>
        </w:tc>
      </w:tr>
      <w:tr w:rsidR="003F7C98" w:rsidRPr="004F05C2" w:rsidTr="00A90558">
        <w:trPr>
          <w:trHeight w:hRule="exact" w:val="397"/>
        </w:trPr>
        <w:tc>
          <w:tcPr>
            <w:tcW w:w="2434" w:type="dxa"/>
          </w:tcPr>
          <w:p w:rsidR="003F7C98" w:rsidRPr="00A90558" w:rsidRDefault="003F7C98" w:rsidP="000544A1">
            <w:pPr>
              <w:spacing w:before="100" w:beforeAutospacing="1" w:after="100" w:afterAutospacing="1"/>
              <w:rPr>
                <w:sz w:val="18"/>
                <w:szCs w:val="18"/>
              </w:rPr>
            </w:pPr>
            <w:r w:rsidRPr="00A90558">
              <w:rPr>
                <w:sz w:val="18"/>
                <w:szCs w:val="18"/>
              </w:rPr>
              <w:t xml:space="preserve">Zajęcia </w:t>
            </w:r>
            <w:proofErr w:type="spellStart"/>
            <w:r w:rsidRPr="00A90558">
              <w:rPr>
                <w:sz w:val="18"/>
                <w:szCs w:val="18"/>
              </w:rPr>
              <w:t>korekcyjno</w:t>
            </w:r>
            <w:proofErr w:type="spellEnd"/>
            <w:r w:rsidRPr="00A90558">
              <w:rPr>
                <w:sz w:val="18"/>
                <w:szCs w:val="18"/>
              </w:rPr>
              <w:t xml:space="preserve"> - kompensacyjne</w:t>
            </w:r>
          </w:p>
        </w:tc>
        <w:tc>
          <w:tcPr>
            <w:tcW w:w="1576" w:type="dxa"/>
          </w:tcPr>
          <w:p w:rsidR="003F7C98" w:rsidRDefault="003F7C98" w:rsidP="000544A1">
            <w:pPr>
              <w:spacing w:before="100" w:beforeAutospacing="1" w:after="100" w:afterAutospacing="1"/>
              <w:jc w:val="center"/>
              <w:rPr>
                <w:sz w:val="20"/>
              </w:rPr>
            </w:pPr>
            <w:r>
              <w:rPr>
                <w:sz w:val="20"/>
              </w:rPr>
              <w:t>12</w:t>
            </w:r>
          </w:p>
        </w:tc>
        <w:tc>
          <w:tcPr>
            <w:tcW w:w="1400" w:type="dxa"/>
          </w:tcPr>
          <w:p w:rsidR="003F7C98" w:rsidRDefault="00A90558" w:rsidP="000544A1">
            <w:pPr>
              <w:spacing w:before="100" w:beforeAutospacing="1" w:after="100" w:afterAutospacing="1"/>
              <w:jc w:val="center"/>
              <w:rPr>
                <w:sz w:val="20"/>
              </w:rPr>
            </w:pPr>
            <w:r>
              <w:rPr>
                <w:sz w:val="20"/>
              </w:rPr>
              <w:t>-</w:t>
            </w:r>
          </w:p>
        </w:tc>
        <w:tc>
          <w:tcPr>
            <w:tcW w:w="1889" w:type="dxa"/>
          </w:tcPr>
          <w:p w:rsidR="003F7C98" w:rsidRPr="00EE42F3" w:rsidRDefault="003F7C98" w:rsidP="000544A1">
            <w:pPr>
              <w:spacing w:before="100" w:beforeAutospacing="1" w:after="100" w:afterAutospacing="1"/>
              <w:jc w:val="center"/>
              <w:rPr>
                <w:sz w:val="20"/>
              </w:rPr>
            </w:pPr>
            <w:r>
              <w:rPr>
                <w:sz w:val="20"/>
              </w:rPr>
              <w:t>5</w:t>
            </w:r>
          </w:p>
        </w:tc>
        <w:tc>
          <w:tcPr>
            <w:tcW w:w="1661" w:type="dxa"/>
          </w:tcPr>
          <w:p w:rsidR="003F7C98" w:rsidRDefault="00A90558" w:rsidP="000544A1">
            <w:pPr>
              <w:spacing w:before="100" w:beforeAutospacing="1" w:after="100" w:afterAutospacing="1"/>
              <w:jc w:val="center"/>
              <w:rPr>
                <w:b/>
                <w:sz w:val="20"/>
              </w:rPr>
            </w:pPr>
            <w:r>
              <w:rPr>
                <w:b/>
                <w:sz w:val="20"/>
              </w:rPr>
              <w:t>17</w:t>
            </w:r>
          </w:p>
        </w:tc>
      </w:tr>
      <w:tr w:rsidR="003F7C98" w:rsidRPr="004F05C2" w:rsidTr="00A90558">
        <w:trPr>
          <w:trHeight w:hRule="exact" w:val="397"/>
        </w:trPr>
        <w:tc>
          <w:tcPr>
            <w:tcW w:w="2434" w:type="dxa"/>
          </w:tcPr>
          <w:p w:rsidR="003F7C98" w:rsidRPr="004F05C2" w:rsidRDefault="003F7C98" w:rsidP="000544A1">
            <w:pPr>
              <w:spacing w:before="100" w:beforeAutospacing="1" w:after="100" w:afterAutospacing="1"/>
              <w:rPr>
                <w:sz w:val="20"/>
              </w:rPr>
            </w:pPr>
            <w:r>
              <w:rPr>
                <w:sz w:val="20"/>
              </w:rPr>
              <w:t>Pedagog</w:t>
            </w:r>
          </w:p>
        </w:tc>
        <w:tc>
          <w:tcPr>
            <w:tcW w:w="1576" w:type="dxa"/>
          </w:tcPr>
          <w:p w:rsidR="003F7C98" w:rsidRPr="004F05C2" w:rsidRDefault="003F7C98" w:rsidP="000544A1">
            <w:pPr>
              <w:spacing w:before="100" w:beforeAutospacing="1" w:after="100" w:afterAutospacing="1"/>
              <w:jc w:val="center"/>
              <w:rPr>
                <w:sz w:val="20"/>
              </w:rPr>
            </w:pPr>
            <w:r>
              <w:rPr>
                <w:sz w:val="20"/>
              </w:rPr>
              <w:t>20</w:t>
            </w:r>
          </w:p>
        </w:tc>
        <w:tc>
          <w:tcPr>
            <w:tcW w:w="1400" w:type="dxa"/>
          </w:tcPr>
          <w:p w:rsidR="003F7C98" w:rsidRPr="00CD6EC9" w:rsidRDefault="003F7C98" w:rsidP="000544A1">
            <w:pPr>
              <w:spacing w:before="100" w:beforeAutospacing="1" w:after="100" w:afterAutospacing="1"/>
              <w:jc w:val="center"/>
              <w:rPr>
                <w:sz w:val="20"/>
              </w:rPr>
            </w:pPr>
            <w:r>
              <w:rPr>
                <w:sz w:val="20"/>
              </w:rPr>
              <w:t>10</w:t>
            </w:r>
          </w:p>
        </w:tc>
        <w:tc>
          <w:tcPr>
            <w:tcW w:w="1889" w:type="dxa"/>
          </w:tcPr>
          <w:p w:rsidR="003F7C98" w:rsidRPr="00EE42F3" w:rsidRDefault="003F7C98" w:rsidP="000544A1">
            <w:pPr>
              <w:spacing w:before="100" w:beforeAutospacing="1" w:after="100" w:afterAutospacing="1"/>
              <w:jc w:val="center"/>
              <w:rPr>
                <w:sz w:val="20"/>
              </w:rPr>
            </w:pPr>
            <w:r w:rsidRPr="00EE42F3">
              <w:rPr>
                <w:sz w:val="20"/>
              </w:rPr>
              <w:t>20</w:t>
            </w:r>
          </w:p>
        </w:tc>
        <w:tc>
          <w:tcPr>
            <w:tcW w:w="1661" w:type="dxa"/>
          </w:tcPr>
          <w:p w:rsidR="003F7C98" w:rsidRPr="004F05C2" w:rsidRDefault="00A90558" w:rsidP="000544A1">
            <w:pPr>
              <w:spacing w:before="100" w:beforeAutospacing="1" w:after="100" w:afterAutospacing="1"/>
              <w:jc w:val="center"/>
              <w:rPr>
                <w:b/>
                <w:sz w:val="20"/>
              </w:rPr>
            </w:pPr>
            <w:r>
              <w:rPr>
                <w:b/>
                <w:sz w:val="20"/>
              </w:rPr>
              <w:t>50</w:t>
            </w:r>
          </w:p>
        </w:tc>
      </w:tr>
      <w:tr w:rsidR="003F7C98" w:rsidRPr="004F05C2" w:rsidTr="00A90558">
        <w:trPr>
          <w:trHeight w:hRule="exact" w:val="397"/>
        </w:trPr>
        <w:tc>
          <w:tcPr>
            <w:tcW w:w="2434" w:type="dxa"/>
          </w:tcPr>
          <w:p w:rsidR="003F7C98" w:rsidRPr="004F05C2" w:rsidRDefault="003F7C98" w:rsidP="000544A1">
            <w:pPr>
              <w:spacing w:before="100" w:beforeAutospacing="1" w:afterAutospacing="1"/>
              <w:rPr>
                <w:sz w:val="20"/>
              </w:rPr>
            </w:pPr>
            <w:r>
              <w:rPr>
                <w:sz w:val="20"/>
              </w:rPr>
              <w:t xml:space="preserve">Psycholog </w:t>
            </w:r>
          </w:p>
        </w:tc>
        <w:tc>
          <w:tcPr>
            <w:tcW w:w="1576" w:type="dxa"/>
          </w:tcPr>
          <w:p w:rsidR="003F7C98" w:rsidRPr="004F05C2" w:rsidRDefault="003F7C98" w:rsidP="000544A1">
            <w:pPr>
              <w:spacing w:before="100" w:beforeAutospacing="1" w:after="100" w:afterAutospacing="1"/>
              <w:jc w:val="center"/>
              <w:rPr>
                <w:sz w:val="20"/>
              </w:rPr>
            </w:pPr>
            <w:r>
              <w:rPr>
                <w:sz w:val="20"/>
              </w:rPr>
              <w:t>20</w:t>
            </w:r>
          </w:p>
        </w:tc>
        <w:tc>
          <w:tcPr>
            <w:tcW w:w="1400" w:type="dxa"/>
          </w:tcPr>
          <w:p w:rsidR="003F7C98" w:rsidRPr="00CD6EC9" w:rsidRDefault="003F7C98" w:rsidP="000544A1">
            <w:pPr>
              <w:spacing w:before="100" w:beforeAutospacing="1" w:after="100" w:afterAutospacing="1"/>
              <w:jc w:val="center"/>
              <w:rPr>
                <w:sz w:val="20"/>
              </w:rPr>
            </w:pPr>
            <w:r>
              <w:rPr>
                <w:sz w:val="20"/>
              </w:rPr>
              <w:t>10</w:t>
            </w:r>
          </w:p>
        </w:tc>
        <w:tc>
          <w:tcPr>
            <w:tcW w:w="1889" w:type="dxa"/>
          </w:tcPr>
          <w:p w:rsidR="003F7C98" w:rsidRPr="00EE42F3" w:rsidRDefault="003F7C98" w:rsidP="000544A1">
            <w:pPr>
              <w:spacing w:before="100" w:beforeAutospacing="1" w:after="100" w:afterAutospacing="1"/>
              <w:jc w:val="center"/>
              <w:rPr>
                <w:sz w:val="20"/>
              </w:rPr>
            </w:pPr>
            <w:r>
              <w:rPr>
                <w:sz w:val="20"/>
              </w:rPr>
              <w:t>10</w:t>
            </w:r>
          </w:p>
        </w:tc>
        <w:tc>
          <w:tcPr>
            <w:tcW w:w="1661" w:type="dxa"/>
          </w:tcPr>
          <w:p w:rsidR="003F7C98" w:rsidRPr="004F05C2" w:rsidRDefault="00A90558" w:rsidP="000544A1">
            <w:pPr>
              <w:spacing w:before="100" w:beforeAutospacing="1" w:after="100" w:afterAutospacing="1"/>
              <w:jc w:val="center"/>
              <w:rPr>
                <w:b/>
                <w:sz w:val="20"/>
              </w:rPr>
            </w:pPr>
            <w:r>
              <w:rPr>
                <w:b/>
                <w:sz w:val="20"/>
              </w:rPr>
              <w:t>40</w:t>
            </w:r>
          </w:p>
        </w:tc>
      </w:tr>
      <w:tr w:rsidR="003F7C98" w:rsidRPr="004F05C2" w:rsidTr="00A90558">
        <w:trPr>
          <w:trHeight w:hRule="exact" w:val="397"/>
        </w:trPr>
        <w:tc>
          <w:tcPr>
            <w:tcW w:w="2434" w:type="dxa"/>
          </w:tcPr>
          <w:p w:rsidR="003F7C98" w:rsidRDefault="003F7C98" w:rsidP="000544A1">
            <w:pPr>
              <w:spacing w:before="100" w:beforeAutospacing="1" w:afterAutospacing="1"/>
              <w:rPr>
                <w:sz w:val="20"/>
              </w:rPr>
            </w:pPr>
            <w:proofErr w:type="spellStart"/>
            <w:r>
              <w:rPr>
                <w:sz w:val="20"/>
              </w:rPr>
              <w:t>Oligofrenopedagog</w:t>
            </w:r>
            <w:proofErr w:type="spellEnd"/>
          </w:p>
        </w:tc>
        <w:tc>
          <w:tcPr>
            <w:tcW w:w="1576" w:type="dxa"/>
          </w:tcPr>
          <w:p w:rsidR="003F7C98" w:rsidRPr="004F05C2" w:rsidRDefault="003F7C98" w:rsidP="000544A1">
            <w:pPr>
              <w:spacing w:before="100" w:beforeAutospacing="1" w:after="100" w:afterAutospacing="1"/>
              <w:jc w:val="center"/>
              <w:rPr>
                <w:sz w:val="20"/>
              </w:rPr>
            </w:pPr>
            <w:r>
              <w:rPr>
                <w:sz w:val="20"/>
              </w:rPr>
              <w:t>10</w:t>
            </w:r>
          </w:p>
        </w:tc>
        <w:tc>
          <w:tcPr>
            <w:tcW w:w="1400" w:type="dxa"/>
          </w:tcPr>
          <w:p w:rsidR="003F7C98" w:rsidRDefault="00A90558" w:rsidP="000544A1">
            <w:pPr>
              <w:spacing w:before="100" w:beforeAutospacing="1" w:after="100" w:afterAutospacing="1"/>
              <w:jc w:val="center"/>
              <w:rPr>
                <w:sz w:val="20"/>
              </w:rPr>
            </w:pPr>
            <w:r>
              <w:rPr>
                <w:sz w:val="20"/>
              </w:rPr>
              <w:t>-</w:t>
            </w:r>
          </w:p>
        </w:tc>
        <w:tc>
          <w:tcPr>
            <w:tcW w:w="1889" w:type="dxa"/>
          </w:tcPr>
          <w:p w:rsidR="003F7C98" w:rsidRPr="00EE42F3" w:rsidRDefault="003F7C98" w:rsidP="000544A1">
            <w:pPr>
              <w:spacing w:before="100" w:beforeAutospacing="1" w:after="100" w:afterAutospacing="1"/>
              <w:jc w:val="center"/>
              <w:rPr>
                <w:sz w:val="20"/>
              </w:rPr>
            </w:pPr>
          </w:p>
        </w:tc>
        <w:tc>
          <w:tcPr>
            <w:tcW w:w="1661" w:type="dxa"/>
          </w:tcPr>
          <w:p w:rsidR="003F7C98" w:rsidRPr="004F05C2" w:rsidRDefault="00A90558" w:rsidP="000544A1">
            <w:pPr>
              <w:spacing w:before="100" w:beforeAutospacing="1" w:after="100" w:afterAutospacing="1"/>
              <w:jc w:val="center"/>
              <w:rPr>
                <w:b/>
                <w:sz w:val="20"/>
              </w:rPr>
            </w:pPr>
            <w:r>
              <w:rPr>
                <w:b/>
                <w:sz w:val="20"/>
              </w:rPr>
              <w:t>10</w:t>
            </w:r>
          </w:p>
        </w:tc>
      </w:tr>
      <w:tr w:rsidR="003F7C98" w:rsidRPr="004F05C2" w:rsidTr="00A90558">
        <w:trPr>
          <w:trHeight w:hRule="exact" w:val="397"/>
        </w:trPr>
        <w:tc>
          <w:tcPr>
            <w:tcW w:w="2434" w:type="dxa"/>
          </w:tcPr>
          <w:p w:rsidR="003F7C98" w:rsidRDefault="003F7C98" w:rsidP="000544A1">
            <w:pPr>
              <w:spacing w:before="100" w:beforeAutospacing="1" w:afterAutospacing="1"/>
              <w:rPr>
                <w:sz w:val="20"/>
              </w:rPr>
            </w:pPr>
            <w:r>
              <w:rPr>
                <w:sz w:val="20"/>
              </w:rPr>
              <w:t>Socjoterapia</w:t>
            </w:r>
          </w:p>
        </w:tc>
        <w:tc>
          <w:tcPr>
            <w:tcW w:w="1576" w:type="dxa"/>
          </w:tcPr>
          <w:p w:rsidR="003F7C98" w:rsidRPr="004F05C2" w:rsidRDefault="003F7C98" w:rsidP="000544A1">
            <w:pPr>
              <w:spacing w:before="100" w:beforeAutospacing="1" w:after="100" w:afterAutospacing="1"/>
              <w:jc w:val="center"/>
              <w:rPr>
                <w:sz w:val="20"/>
              </w:rPr>
            </w:pPr>
            <w:r>
              <w:rPr>
                <w:sz w:val="20"/>
              </w:rPr>
              <w:t>8</w:t>
            </w:r>
          </w:p>
        </w:tc>
        <w:tc>
          <w:tcPr>
            <w:tcW w:w="1400" w:type="dxa"/>
          </w:tcPr>
          <w:p w:rsidR="003F7C98" w:rsidRPr="00CD6EC9" w:rsidRDefault="00A90558" w:rsidP="000544A1">
            <w:pPr>
              <w:spacing w:before="100" w:beforeAutospacing="1" w:after="100" w:afterAutospacing="1"/>
              <w:jc w:val="center"/>
              <w:rPr>
                <w:sz w:val="20"/>
              </w:rPr>
            </w:pPr>
            <w:r>
              <w:rPr>
                <w:sz w:val="20"/>
              </w:rPr>
              <w:t>-</w:t>
            </w:r>
          </w:p>
        </w:tc>
        <w:tc>
          <w:tcPr>
            <w:tcW w:w="1889" w:type="dxa"/>
          </w:tcPr>
          <w:p w:rsidR="003F7C98" w:rsidRPr="00EE42F3" w:rsidRDefault="00A90558" w:rsidP="000544A1">
            <w:pPr>
              <w:spacing w:before="100" w:beforeAutospacing="1" w:after="100" w:afterAutospacing="1"/>
              <w:jc w:val="center"/>
              <w:rPr>
                <w:sz w:val="20"/>
              </w:rPr>
            </w:pPr>
            <w:r>
              <w:rPr>
                <w:sz w:val="20"/>
              </w:rPr>
              <w:t>-</w:t>
            </w:r>
          </w:p>
        </w:tc>
        <w:tc>
          <w:tcPr>
            <w:tcW w:w="1661" w:type="dxa"/>
          </w:tcPr>
          <w:p w:rsidR="003F7C98" w:rsidRPr="004F05C2" w:rsidRDefault="00A90558" w:rsidP="000544A1">
            <w:pPr>
              <w:spacing w:before="100" w:beforeAutospacing="1" w:after="100" w:afterAutospacing="1"/>
              <w:jc w:val="center"/>
              <w:rPr>
                <w:b/>
                <w:sz w:val="20"/>
              </w:rPr>
            </w:pPr>
            <w:r>
              <w:rPr>
                <w:b/>
                <w:sz w:val="20"/>
              </w:rPr>
              <w:t>8</w:t>
            </w:r>
          </w:p>
        </w:tc>
      </w:tr>
      <w:tr w:rsidR="003F7C98" w:rsidRPr="004F05C2" w:rsidTr="00A90558">
        <w:trPr>
          <w:trHeight w:hRule="exact" w:val="397"/>
        </w:trPr>
        <w:tc>
          <w:tcPr>
            <w:tcW w:w="2434" w:type="dxa"/>
          </w:tcPr>
          <w:p w:rsidR="003F7C98" w:rsidRPr="00A90558" w:rsidRDefault="003F7C98" w:rsidP="000544A1">
            <w:pPr>
              <w:spacing w:before="100" w:beforeAutospacing="1" w:afterAutospacing="1"/>
              <w:rPr>
                <w:sz w:val="18"/>
                <w:szCs w:val="18"/>
              </w:rPr>
            </w:pPr>
            <w:r w:rsidRPr="00A90558">
              <w:rPr>
                <w:sz w:val="18"/>
                <w:szCs w:val="18"/>
              </w:rPr>
              <w:t>Terapia sensoryczna/Terapia</w:t>
            </w:r>
          </w:p>
        </w:tc>
        <w:tc>
          <w:tcPr>
            <w:tcW w:w="1576" w:type="dxa"/>
          </w:tcPr>
          <w:p w:rsidR="003F7C98" w:rsidRPr="004F05C2" w:rsidRDefault="003F7C98" w:rsidP="000544A1">
            <w:pPr>
              <w:spacing w:before="100" w:beforeAutospacing="1" w:after="100" w:afterAutospacing="1"/>
              <w:jc w:val="center"/>
              <w:rPr>
                <w:sz w:val="20"/>
              </w:rPr>
            </w:pPr>
            <w:r>
              <w:rPr>
                <w:sz w:val="20"/>
              </w:rPr>
              <w:t>3</w:t>
            </w:r>
          </w:p>
        </w:tc>
        <w:tc>
          <w:tcPr>
            <w:tcW w:w="1400" w:type="dxa"/>
          </w:tcPr>
          <w:p w:rsidR="003F7C98" w:rsidRPr="00CD6EC9" w:rsidRDefault="00A90558" w:rsidP="000544A1">
            <w:pPr>
              <w:spacing w:before="100" w:beforeAutospacing="1" w:after="100" w:afterAutospacing="1"/>
              <w:jc w:val="center"/>
              <w:rPr>
                <w:sz w:val="20"/>
              </w:rPr>
            </w:pPr>
            <w:r>
              <w:rPr>
                <w:sz w:val="20"/>
              </w:rPr>
              <w:t>-</w:t>
            </w:r>
          </w:p>
        </w:tc>
        <w:tc>
          <w:tcPr>
            <w:tcW w:w="1889" w:type="dxa"/>
          </w:tcPr>
          <w:p w:rsidR="003F7C98" w:rsidRPr="00EE42F3" w:rsidRDefault="00A90558" w:rsidP="000544A1">
            <w:pPr>
              <w:spacing w:before="100" w:beforeAutospacing="1" w:after="100" w:afterAutospacing="1"/>
              <w:jc w:val="center"/>
              <w:rPr>
                <w:sz w:val="20"/>
              </w:rPr>
            </w:pPr>
            <w:r>
              <w:rPr>
                <w:sz w:val="20"/>
              </w:rPr>
              <w:t>-</w:t>
            </w:r>
          </w:p>
        </w:tc>
        <w:tc>
          <w:tcPr>
            <w:tcW w:w="1661" w:type="dxa"/>
          </w:tcPr>
          <w:p w:rsidR="003F7C98" w:rsidRPr="004F05C2" w:rsidRDefault="00A90558" w:rsidP="000544A1">
            <w:pPr>
              <w:spacing w:before="100" w:beforeAutospacing="1" w:after="100" w:afterAutospacing="1"/>
              <w:jc w:val="center"/>
              <w:rPr>
                <w:b/>
                <w:sz w:val="20"/>
              </w:rPr>
            </w:pPr>
            <w:r>
              <w:rPr>
                <w:b/>
                <w:sz w:val="20"/>
              </w:rPr>
              <w:t>3</w:t>
            </w:r>
          </w:p>
        </w:tc>
      </w:tr>
      <w:tr w:rsidR="003F7C98" w:rsidRPr="004F05C2" w:rsidTr="00A90558">
        <w:trPr>
          <w:trHeight w:hRule="exact" w:val="397"/>
        </w:trPr>
        <w:tc>
          <w:tcPr>
            <w:tcW w:w="2434" w:type="dxa"/>
          </w:tcPr>
          <w:p w:rsidR="003F7C98" w:rsidRPr="004F05C2" w:rsidRDefault="003F7C98" w:rsidP="000544A1">
            <w:pPr>
              <w:spacing w:before="100" w:beforeAutospacing="1" w:after="100" w:afterAutospacing="1"/>
              <w:rPr>
                <w:sz w:val="20"/>
              </w:rPr>
            </w:pPr>
            <w:r w:rsidRPr="004F05C2">
              <w:rPr>
                <w:sz w:val="20"/>
              </w:rPr>
              <w:t>Świetlica</w:t>
            </w:r>
            <w:r>
              <w:rPr>
                <w:sz w:val="20"/>
              </w:rPr>
              <w:t>/Internat</w:t>
            </w:r>
          </w:p>
        </w:tc>
        <w:tc>
          <w:tcPr>
            <w:tcW w:w="1576" w:type="dxa"/>
          </w:tcPr>
          <w:p w:rsidR="003F7C98" w:rsidRPr="004F05C2" w:rsidRDefault="003F7C98" w:rsidP="000544A1">
            <w:pPr>
              <w:spacing w:before="100" w:beforeAutospacing="1" w:after="100" w:afterAutospacing="1"/>
              <w:jc w:val="center"/>
              <w:rPr>
                <w:sz w:val="20"/>
              </w:rPr>
            </w:pPr>
            <w:r>
              <w:rPr>
                <w:sz w:val="20"/>
              </w:rPr>
              <w:t>18</w:t>
            </w:r>
          </w:p>
        </w:tc>
        <w:tc>
          <w:tcPr>
            <w:tcW w:w="1400" w:type="dxa"/>
          </w:tcPr>
          <w:p w:rsidR="003F7C98" w:rsidRPr="004F05C2" w:rsidRDefault="003F7C98" w:rsidP="000544A1">
            <w:pPr>
              <w:spacing w:before="100" w:beforeAutospacing="1" w:after="100" w:afterAutospacing="1"/>
              <w:jc w:val="center"/>
              <w:rPr>
                <w:sz w:val="20"/>
              </w:rPr>
            </w:pPr>
            <w:r>
              <w:rPr>
                <w:sz w:val="20"/>
              </w:rPr>
              <w:t>-</w:t>
            </w:r>
          </w:p>
        </w:tc>
        <w:tc>
          <w:tcPr>
            <w:tcW w:w="1889" w:type="dxa"/>
          </w:tcPr>
          <w:p w:rsidR="003F7C98" w:rsidRPr="00EE42F3" w:rsidRDefault="003F7C98" w:rsidP="000544A1">
            <w:pPr>
              <w:spacing w:before="100" w:beforeAutospacing="1" w:after="100" w:afterAutospacing="1"/>
              <w:jc w:val="center"/>
              <w:rPr>
                <w:sz w:val="20"/>
              </w:rPr>
            </w:pPr>
            <w:r>
              <w:rPr>
                <w:sz w:val="20"/>
              </w:rPr>
              <w:t>185</w:t>
            </w:r>
          </w:p>
        </w:tc>
        <w:tc>
          <w:tcPr>
            <w:tcW w:w="1661" w:type="dxa"/>
          </w:tcPr>
          <w:p w:rsidR="003F7C98" w:rsidRPr="004F05C2" w:rsidRDefault="00A90558" w:rsidP="000544A1">
            <w:pPr>
              <w:spacing w:before="100" w:beforeAutospacing="1" w:after="100" w:afterAutospacing="1"/>
              <w:jc w:val="center"/>
              <w:rPr>
                <w:b/>
                <w:sz w:val="20"/>
              </w:rPr>
            </w:pPr>
            <w:r>
              <w:rPr>
                <w:b/>
                <w:sz w:val="20"/>
              </w:rPr>
              <w:t>203</w:t>
            </w:r>
          </w:p>
        </w:tc>
      </w:tr>
      <w:tr w:rsidR="003F7C98" w:rsidRPr="004F05C2" w:rsidTr="00A90558">
        <w:trPr>
          <w:trHeight w:hRule="exact" w:val="397"/>
        </w:trPr>
        <w:tc>
          <w:tcPr>
            <w:tcW w:w="2434" w:type="dxa"/>
          </w:tcPr>
          <w:p w:rsidR="003F7C98" w:rsidRPr="004F05C2" w:rsidRDefault="003F7C98" w:rsidP="000544A1">
            <w:pPr>
              <w:spacing w:before="100" w:beforeAutospacing="1" w:after="100" w:afterAutospacing="1"/>
              <w:rPr>
                <w:sz w:val="20"/>
              </w:rPr>
            </w:pPr>
            <w:r>
              <w:rPr>
                <w:sz w:val="20"/>
              </w:rPr>
              <w:t>Nauczyciel wspomagający</w:t>
            </w:r>
          </w:p>
        </w:tc>
        <w:tc>
          <w:tcPr>
            <w:tcW w:w="1576" w:type="dxa"/>
          </w:tcPr>
          <w:p w:rsidR="003F7C98" w:rsidRPr="004F05C2" w:rsidRDefault="00A90558" w:rsidP="000544A1">
            <w:pPr>
              <w:spacing w:before="100" w:beforeAutospacing="1" w:after="100" w:afterAutospacing="1"/>
              <w:jc w:val="center"/>
              <w:rPr>
                <w:sz w:val="20"/>
              </w:rPr>
            </w:pPr>
            <w:r>
              <w:rPr>
                <w:sz w:val="20"/>
              </w:rPr>
              <w:t>-</w:t>
            </w:r>
          </w:p>
        </w:tc>
        <w:tc>
          <w:tcPr>
            <w:tcW w:w="1400" w:type="dxa"/>
          </w:tcPr>
          <w:p w:rsidR="003F7C98" w:rsidRPr="004F05C2" w:rsidRDefault="003F7C98" w:rsidP="000544A1">
            <w:pPr>
              <w:spacing w:before="100" w:beforeAutospacing="1" w:after="100" w:afterAutospacing="1"/>
              <w:jc w:val="center"/>
              <w:rPr>
                <w:sz w:val="20"/>
              </w:rPr>
            </w:pPr>
            <w:r>
              <w:rPr>
                <w:sz w:val="20"/>
              </w:rPr>
              <w:t>105</w:t>
            </w:r>
          </w:p>
        </w:tc>
        <w:tc>
          <w:tcPr>
            <w:tcW w:w="1889" w:type="dxa"/>
          </w:tcPr>
          <w:p w:rsidR="003F7C98" w:rsidRPr="00EE42F3" w:rsidRDefault="00A90558" w:rsidP="000544A1">
            <w:pPr>
              <w:spacing w:before="100" w:beforeAutospacing="1" w:after="100" w:afterAutospacing="1"/>
              <w:jc w:val="center"/>
              <w:rPr>
                <w:sz w:val="20"/>
              </w:rPr>
            </w:pPr>
            <w:r>
              <w:rPr>
                <w:sz w:val="20"/>
              </w:rPr>
              <w:t>-</w:t>
            </w:r>
          </w:p>
        </w:tc>
        <w:tc>
          <w:tcPr>
            <w:tcW w:w="1661" w:type="dxa"/>
          </w:tcPr>
          <w:p w:rsidR="003F7C98" w:rsidRPr="004F05C2" w:rsidRDefault="00A90558" w:rsidP="000544A1">
            <w:pPr>
              <w:spacing w:before="100" w:beforeAutospacing="1" w:after="100" w:afterAutospacing="1"/>
              <w:jc w:val="center"/>
              <w:rPr>
                <w:b/>
                <w:sz w:val="20"/>
              </w:rPr>
            </w:pPr>
            <w:r>
              <w:rPr>
                <w:b/>
                <w:sz w:val="20"/>
              </w:rPr>
              <w:t>105</w:t>
            </w:r>
          </w:p>
        </w:tc>
      </w:tr>
      <w:tr w:rsidR="003F7C98" w:rsidRPr="004F05C2" w:rsidTr="00A90558">
        <w:trPr>
          <w:trHeight w:hRule="exact" w:val="397"/>
        </w:trPr>
        <w:tc>
          <w:tcPr>
            <w:tcW w:w="2434" w:type="dxa"/>
          </w:tcPr>
          <w:p w:rsidR="003F7C98" w:rsidRPr="0039654C" w:rsidRDefault="003F7C98" w:rsidP="000544A1">
            <w:pPr>
              <w:spacing w:before="100" w:beforeAutospacing="1" w:after="100" w:afterAutospacing="1"/>
              <w:rPr>
                <w:sz w:val="18"/>
                <w:szCs w:val="18"/>
              </w:rPr>
            </w:pPr>
            <w:r w:rsidRPr="0039654C">
              <w:rPr>
                <w:sz w:val="18"/>
                <w:szCs w:val="18"/>
              </w:rPr>
              <w:t>Zajęcia sportowe w oddziałach sportowych</w:t>
            </w:r>
          </w:p>
        </w:tc>
        <w:tc>
          <w:tcPr>
            <w:tcW w:w="1576" w:type="dxa"/>
          </w:tcPr>
          <w:p w:rsidR="003F7C98" w:rsidRPr="004F05C2" w:rsidRDefault="003F7C98" w:rsidP="000544A1">
            <w:pPr>
              <w:spacing w:before="100" w:beforeAutospacing="1" w:after="100" w:afterAutospacing="1"/>
              <w:jc w:val="center"/>
              <w:rPr>
                <w:sz w:val="20"/>
              </w:rPr>
            </w:pPr>
            <w:r>
              <w:rPr>
                <w:sz w:val="20"/>
              </w:rPr>
              <w:t>12</w:t>
            </w:r>
          </w:p>
        </w:tc>
        <w:tc>
          <w:tcPr>
            <w:tcW w:w="1400" w:type="dxa"/>
          </w:tcPr>
          <w:p w:rsidR="003F7C98" w:rsidRDefault="00A90558" w:rsidP="000544A1">
            <w:pPr>
              <w:spacing w:before="100" w:beforeAutospacing="1" w:after="100" w:afterAutospacing="1"/>
              <w:jc w:val="center"/>
              <w:rPr>
                <w:sz w:val="20"/>
              </w:rPr>
            </w:pPr>
            <w:r>
              <w:rPr>
                <w:sz w:val="20"/>
              </w:rPr>
              <w:t>-</w:t>
            </w:r>
          </w:p>
        </w:tc>
        <w:tc>
          <w:tcPr>
            <w:tcW w:w="1889" w:type="dxa"/>
          </w:tcPr>
          <w:p w:rsidR="003F7C98" w:rsidRPr="00EE42F3" w:rsidRDefault="003F7C98" w:rsidP="000544A1">
            <w:pPr>
              <w:spacing w:before="100" w:beforeAutospacing="1" w:after="100" w:afterAutospacing="1"/>
              <w:jc w:val="center"/>
              <w:rPr>
                <w:sz w:val="20"/>
              </w:rPr>
            </w:pPr>
          </w:p>
        </w:tc>
        <w:tc>
          <w:tcPr>
            <w:tcW w:w="1661" w:type="dxa"/>
          </w:tcPr>
          <w:p w:rsidR="003F7C98" w:rsidRPr="004F05C2" w:rsidRDefault="00A90558" w:rsidP="000544A1">
            <w:pPr>
              <w:spacing w:before="100" w:beforeAutospacing="1" w:after="100" w:afterAutospacing="1"/>
              <w:jc w:val="center"/>
              <w:rPr>
                <w:b/>
                <w:sz w:val="20"/>
              </w:rPr>
            </w:pPr>
            <w:r>
              <w:rPr>
                <w:b/>
                <w:sz w:val="20"/>
              </w:rPr>
              <w:t>12</w:t>
            </w:r>
          </w:p>
        </w:tc>
      </w:tr>
      <w:tr w:rsidR="003F7C98" w:rsidRPr="004F05C2" w:rsidTr="00A90558">
        <w:trPr>
          <w:trHeight w:hRule="exact" w:val="397"/>
        </w:trPr>
        <w:tc>
          <w:tcPr>
            <w:tcW w:w="2434" w:type="dxa"/>
          </w:tcPr>
          <w:p w:rsidR="003F7C98" w:rsidRPr="004F05C2" w:rsidRDefault="003F7C98" w:rsidP="000544A1">
            <w:pPr>
              <w:spacing w:before="100" w:beforeAutospacing="1" w:afterAutospacing="1"/>
              <w:rPr>
                <w:b/>
              </w:rPr>
            </w:pPr>
            <w:r w:rsidRPr="004F05C2">
              <w:rPr>
                <w:b/>
              </w:rPr>
              <w:t>Razem godzin</w:t>
            </w:r>
          </w:p>
        </w:tc>
        <w:tc>
          <w:tcPr>
            <w:tcW w:w="1576" w:type="dxa"/>
          </w:tcPr>
          <w:p w:rsidR="003F7C98" w:rsidRPr="004F05C2" w:rsidRDefault="002C438B" w:rsidP="000544A1">
            <w:pPr>
              <w:spacing w:before="100" w:beforeAutospacing="1" w:after="100" w:afterAutospacing="1"/>
              <w:jc w:val="center"/>
              <w:rPr>
                <w:b/>
                <w:sz w:val="20"/>
              </w:rPr>
            </w:pPr>
            <w:r>
              <w:rPr>
                <w:b/>
                <w:sz w:val="20"/>
              </w:rPr>
              <w:t>151</w:t>
            </w:r>
          </w:p>
        </w:tc>
        <w:tc>
          <w:tcPr>
            <w:tcW w:w="1400" w:type="dxa"/>
          </w:tcPr>
          <w:p w:rsidR="003F7C98" w:rsidRPr="004F05C2" w:rsidRDefault="002C438B" w:rsidP="000544A1">
            <w:pPr>
              <w:spacing w:before="100" w:beforeAutospacing="1" w:after="100" w:afterAutospacing="1"/>
              <w:jc w:val="center"/>
              <w:rPr>
                <w:b/>
                <w:sz w:val="20"/>
              </w:rPr>
            </w:pPr>
            <w:r>
              <w:rPr>
                <w:b/>
                <w:sz w:val="20"/>
              </w:rPr>
              <w:t>153</w:t>
            </w:r>
          </w:p>
        </w:tc>
        <w:tc>
          <w:tcPr>
            <w:tcW w:w="1889" w:type="dxa"/>
          </w:tcPr>
          <w:p w:rsidR="003F7C98" w:rsidRPr="004F05C2" w:rsidRDefault="002C438B" w:rsidP="000544A1">
            <w:pPr>
              <w:spacing w:before="100" w:beforeAutospacing="1" w:after="100" w:afterAutospacing="1"/>
              <w:jc w:val="center"/>
              <w:rPr>
                <w:b/>
                <w:sz w:val="20"/>
              </w:rPr>
            </w:pPr>
            <w:r>
              <w:rPr>
                <w:b/>
                <w:sz w:val="20"/>
              </w:rPr>
              <w:t>234</w:t>
            </w:r>
          </w:p>
        </w:tc>
        <w:tc>
          <w:tcPr>
            <w:tcW w:w="1661" w:type="dxa"/>
          </w:tcPr>
          <w:p w:rsidR="003F7C98" w:rsidRPr="004F05C2" w:rsidRDefault="002C438B" w:rsidP="000544A1">
            <w:pPr>
              <w:spacing w:before="100" w:beforeAutospacing="1" w:after="100" w:afterAutospacing="1"/>
              <w:jc w:val="center"/>
              <w:rPr>
                <w:b/>
                <w:sz w:val="20"/>
              </w:rPr>
            </w:pPr>
            <w:r>
              <w:rPr>
                <w:b/>
                <w:sz w:val="20"/>
              </w:rPr>
              <w:t>538</w:t>
            </w:r>
          </w:p>
        </w:tc>
      </w:tr>
      <w:tr w:rsidR="003F7C98" w:rsidRPr="004F05C2" w:rsidTr="00A90558">
        <w:trPr>
          <w:trHeight w:hRule="exact" w:val="397"/>
        </w:trPr>
        <w:tc>
          <w:tcPr>
            <w:tcW w:w="2434" w:type="dxa"/>
          </w:tcPr>
          <w:p w:rsidR="003F7C98" w:rsidRPr="0039654C" w:rsidRDefault="003F7C98" w:rsidP="000544A1">
            <w:pPr>
              <w:spacing w:before="100" w:beforeAutospacing="1" w:afterAutospacing="1"/>
              <w:rPr>
                <w:sz w:val="18"/>
                <w:szCs w:val="18"/>
              </w:rPr>
            </w:pPr>
            <w:r w:rsidRPr="0039654C">
              <w:rPr>
                <w:sz w:val="18"/>
                <w:szCs w:val="18"/>
              </w:rPr>
              <w:t>Urlop na poratowanie zdrowia w osobach</w:t>
            </w:r>
          </w:p>
        </w:tc>
        <w:tc>
          <w:tcPr>
            <w:tcW w:w="1576" w:type="dxa"/>
          </w:tcPr>
          <w:p w:rsidR="003F7C98" w:rsidRPr="004F05C2" w:rsidRDefault="003F7C98" w:rsidP="000544A1">
            <w:pPr>
              <w:spacing w:before="100" w:beforeAutospacing="1" w:after="100" w:afterAutospacing="1"/>
              <w:jc w:val="center"/>
              <w:rPr>
                <w:sz w:val="20"/>
              </w:rPr>
            </w:pPr>
            <w:r>
              <w:rPr>
                <w:sz w:val="20"/>
              </w:rPr>
              <w:t>2</w:t>
            </w:r>
          </w:p>
        </w:tc>
        <w:tc>
          <w:tcPr>
            <w:tcW w:w="1400" w:type="dxa"/>
          </w:tcPr>
          <w:p w:rsidR="003F7C98" w:rsidRPr="004F05C2" w:rsidRDefault="003F7C98" w:rsidP="000544A1">
            <w:pPr>
              <w:spacing w:before="100" w:beforeAutospacing="1" w:after="100" w:afterAutospacing="1"/>
              <w:jc w:val="center"/>
              <w:rPr>
                <w:sz w:val="20"/>
              </w:rPr>
            </w:pPr>
            <w:r>
              <w:rPr>
                <w:sz w:val="20"/>
              </w:rPr>
              <w:t>-</w:t>
            </w:r>
          </w:p>
        </w:tc>
        <w:tc>
          <w:tcPr>
            <w:tcW w:w="1889" w:type="dxa"/>
          </w:tcPr>
          <w:p w:rsidR="003F7C98" w:rsidRPr="004F05C2" w:rsidRDefault="003F7C98" w:rsidP="000544A1">
            <w:pPr>
              <w:spacing w:before="100" w:beforeAutospacing="1" w:after="100" w:afterAutospacing="1"/>
              <w:jc w:val="center"/>
              <w:rPr>
                <w:b/>
                <w:sz w:val="20"/>
              </w:rPr>
            </w:pPr>
            <w:r>
              <w:rPr>
                <w:b/>
                <w:sz w:val="20"/>
              </w:rPr>
              <w:t>-</w:t>
            </w:r>
          </w:p>
        </w:tc>
        <w:tc>
          <w:tcPr>
            <w:tcW w:w="1661" w:type="dxa"/>
          </w:tcPr>
          <w:p w:rsidR="003F7C98" w:rsidRDefault="00A90558" w:rsidP="000544A1">
            <w:pPr>
              <w:spacing w:before="100" w:beforeAutospacing="1" w:after="100" w:afterAutospacing="1"/>
              <w:jc w:val="center"/>
              <w:rPr>
                <w:b/>
                <w:sz w:val="20"/>
              </w:rPr>
            </w:pPr>
            <w:r>
              <w:rPr>
                <w:b/>
                <w:sz w:val="20"/>
              </w:rPr>
              <w:t>2</w:t>
            </w:r>
          </w:p>
        </w:tc>
      </w:tr>
    </w:tbl>
    <w:p w:rsidR="003F7C98" w:rsidRPr="00ED12F5" w:rsidRDefault="008F436D" w:rsidP="00ED12F5">
      <w:pPr>
        <w:pStyle w:val="Legenda"/>
        <w:jc w:val="center"/>
        <w:rPr>
          <w:b w:val="0"/>
          <w:color w:val="4F81BD" w:themeColor="accent1"/>
          <w:sz w:val="20"/>
        </w:rPr>
      </w:pPr>
      <w:bookmarkStart w:id="80" w:name="_Toc465072561"/>
      <w:r>
        <w:rPr>
          <w:color w:val="4F81BD" w:themeColor="accent1"/>
          <w:sz w:val="20"/>
        </w:rPr>
        <w:t>T</w:t>
      </w:r>
      <w:r w:rsidR="00ED12F5" w:rsidRPr="00ED12F5">
        <w:rPr>
          <w:color w:val="4F81BD" w:themeColor="accent1"/>
          <w:sz w:val="20"/>
        </w:rPr>
        <w:t xml:space="preserve">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16</w:t>
      </w:r>
      <w:r w:rsidR="00521379">
        <w:rPr>
          <w:color w:val="4F81BD" w:themeColor="accent1"/>
          <w:sz w:val="20"/>
        </w:rPr>
        <w:fldChar w:fldCharType="end"/>
      </w:r>
      <w:r w:rsidR="00ED12F5" w:rsidRPr="00ED12F5">
        <w:rPr>
          <w:color w:val="4F81BD" w:themeColor="accent1"/>
          <w:sz w:val="20"/>
        </w:rPr>
        <w:t>. Dodatkowe godziny - gimnazja, liceum.</w:t>
      </w:r>
      <w:bookmarkEnd w:id="80"/>
    </w:p>
    <w:p w:rsidR="003F7C98" w:rsidRDefault="003F7C98" w:rsidP="003F7C98">
      <w:pPr>
        <w:tabs>
          <w:tab w:val="left" w:pos="225"/>
        </w:tabs>
        <w:rPr>
          <w:b/>
        </w:rPr>
      </w:pPr>
    </w:p>
    <w:p w:rsidR="003F7C98" w:rsidRPr="00615BC6" w:rsidRDefault="003F7C98" w:rsidP="00ED12F5">
      <w:pPr>
        <w:pStyle w:val="Nagwek1"/>
      </w:pPr>
      <w:bookmarkStart w:id="81" w:name="_Toc465026479"/>
      <w:bookmarkStart w:id="82" w:name="_Toc465081211"/>
      <w:r>
        <w:t xml:space="preserve">Uwarunkowania kadrowe – struktura zatrudnienia, doskonalenie </w:t>
      </w:r>
      <w:r>
        <w:br/>
        <w:t>i dokształcanie nauczycieli.</w:t>
      </w:r>
      <w:bookmarkEnd w:id="81"/>
      <w:bookmarkEnd w:id="82"/>
    </w:p>
    <w:p w:rsidR="003F7C98" w:rsidRDefault="003F7C98" w:rsidP="003F7C98">
      <w:pPr>
        <w:jc w:val="center"/>
        <w:rPr>
          <w:b/>
        </w:rPr>
      </w:pPr>
    </w:p>
    <w:p w:rsidR="003F7C98" w:rsidRPr="006E0BB9" w:rsidRDefault="003F7C98" w:rsidP="00ED12F5">
      <w:pPr>
        <w:jc w:val="both"/>
      </w:pPr>
      <w:r w:rsidRPr="0063613E">
        <w:t xml:space="preserve">Realizując zadanie wynikające z </w:t>
      </w:r>
      <w:r>
        <w:t>art</w:t>
      </w:r>
      <w:r w:rsidRPr="0063613E">
        <w:t xml:space="preserve">. 70 a ust. 1 ustawy z dnia 26 stycznia 1982 Karta Nauczyciela </w:t>
      </w:r>
      <w:r>
        <w:t>(</w:t>
      </w:r>
      <w:r w:rsidRPr="0063613E">
        <w:t>Dz.U</w:t>
      </w:r>
      <w:r>
        <w:t>. z 2014 r., poz.191 ze</w:t>
      </w:r>
      <w:r w:rsidRPr="0063613E">
        <w:t xml:space="preserve"> zm</w:t>
      </w:r>
      <w:r>
        <w:t>ianami</w:t>
      </w:r>
      <w:r w:rsidRPr="0063613E">
        <w:t>) oraz Rozporządzenia</w:t>
      </w:r>
      <w:r w:rsidRPr="0063613E">
        <w:rPr>
          <w:i/>
          <w:iCs/>
        </w:rPr>
        <w:t xml:space="preserve"> </w:t>
      </w:r>
      <w:r w:rsidRPr="0063613E">
        <w:t>Ministra Edukacji Narodowej i Sportu z dnia 29 marca 2002 r.</w:t>
      </w:r>
      <w:r w:rsidRPr="0063613E">
        <w:rPr>
          <w:i/>
          <w:iCs/>
        </w:rPr>
        <w:t xml:space="preserve"> (Dz. U. z 2002 r. Nr 46, poz. 430.)</w:t>
      </w:r>
      <w:r>
        <w:rPr>
          <w:i/>
          <w:iCs/>
        </w:rPr>
        <w:t xml:space="preserve"> </w:t>
      </w:r>
      <w:r>
        <w:rPr>
          <w:i/>
          <w:iCs/>
        </w:rPr>
        <w:br/>
        <w:t>„</w:t>
      </w:r>
      <w:r w:rsidRPr="006D38C9">
        <w:t xml:space="preserve">w </w:t>
      </w:r>
      <w:r w:rsidRPr="006D38C9">
        <w:rPr>
          <w:iCs/>
        </w:rPr>
        <w:t>sprawie sposobu podziału środków na wspieranie doskonalenia zawodowego nauczycieli</w:t>
      </w:r>
      <w:r>
        <w:rPr>
          <w:iCs/>
        </w:rPr>
        <w:t>.</w:t>
      </w:r>
      <w:r w:rsidRPr="006D38C9">
        <w:rPr>
          <w:iCs/>
        </w:rPr>
        <w:t xml:space="preserve"> </w:t>
      </w:r>
      <w:r>
        <w:rPr>
          <w:iCs/>
        </w:rPr>
        <w:t>O</w:t>
      </w:r>
      <w:r w:rsidRPr="006D38C9">
        <w:t>bligatoryjni</w:t>
      </w:r>
      <w:r>
        <w:t xml:space="preserve">e wyodrębniane są środki </w:t>
      </w:r>
      <w:r w:rsidRPr="006D38C9">
        <w:t>z budżet</w:t>
      </w:r>
      <w:r>
        <w:t xml:space="preserve">ów poszczególnych placówek na realizację ww. zadania. Ponadto </w:t>
      </w:r>
      <w:r w:rsidRPr="006E0BB9">
        <w:t>dyrektorzy placówek oświatowych mają ustawowy obowiązek złożenia do organu prowadzącego plan</w:t>
      </w:r>
      <w:r>
        <w:t>u</w:t>
      </w:r>
      <w:r w:rsidRPr="006E0BB9">
        <w:t xml:space="preserve"> doskonalenia zawodowego nauczycieli na dany rok szkolny</w:t>
      </w:r>
      <w:r>
        <w:t>,</w:t>
      </w:r>
      <w:r w:rsidRPr="006E0BB9">
        <w:t xml:space="preserve"> a następnie sprawozdania z wydatkowania środków na ten cel.</w:t>
      </w:r>
    </w:p>
    <w:p w:rsidR="003F7C98" w:rsidRPr="006E0BB9" w:rsidRDefault="003F7C98" w:rsidP="00ED12F5">
      <w:pPr>
        <w:autoSpaceDE w:val="0"/>
        <w:autoSpaceDN w:val="0"/>
        <w:adjustRightInd w:val="0"/>
        <w:jc w:val="both"/>
      </w:pPr>
      <w:r w:rsidRPr="006E0BB9">
        <w:t>Głównym celem doskonalenia zawodowego nauczycieli jest wzrost efektywności pracy szkoły poprzez systematyczny, profesjonalny i efektywny rozwój kadry pedagogicznej. Doskonalenie</w:t>
      </w:r>
      <w:r>
        <w:t xml:space="preserve"> </w:t>
      </w:r>
      <w:r w:rsidRPr="006E0BB9">
        <w:t>w szkołach i przedszkolach jest podejmowane zgodnie z ich potrzebami.</w:t>
      </w:r>
      <w:r w:rsidRPr="006E0BB9">
        <w:rPr>
          <w:rFonts w:ascii="TimesNewRoman" w:eastAsia="Calibri" w:hAnsi="TimesNewRoman" w:cs="TimesNewRoman"/>
          <w:lang w:eastAsia="en-US"/>
        </w:rPr>
        <w:t xml:space="preserve"> Konkretne potrzeby i sposoby, w jaki mogą być one </w:t>
      </w:r>
      <w:r>
        <w:rPr>
          <w:rFonts w:ascii="TimesNewRoman" w:eastAsia="Calibri" w:hAnsi="TimesNewRoman" w:cs="TimesNewRoman"/>
          <w:lang w:eastAsia="en-US"/>
        </w:rPr>
        <w:t xml:space="preserve">zaspokajane, będą się zmieniać </w:t>
      </w:r>
      <w:r w:rsidRPr="006E0BB9">
        <w:rPr>
          <w:rFonts w:ascii="TimesNewRoman" w:eastAsia="Calibri" w:hAnsi="TimesNewRoman" w:cs="TimesNewRoman"/>
          <w:lang w:eastAsia="en-US"/>
        </w:rPr>
        <w:t>w zależności od wprowadzanych zmian, predyspozycji osobistych i zawodowych</w:t>
      </w:r>
      <w:r>
        <w:rPr>
          <w:rFonts w:ascii="TimesNewRoman" w:eastAsia="Calibri" w:hAnsi="TimesNewRoman" w:cs="TimesNewRoman"/>
          <w:lang w:eastAsia="en-US"/>
        </w:rPr>
        <w:t xml:space="preserve"> nauczycieli</w:t>
      </w:r>
      <w:r w:rsidRPr="006E0BB9">
        <w:rPr>
          <w:rFonts w:ascii="TimesNewRoman" w:eastAsia="Calibri" w:hAnsi="TimesNewRoman" w:cs="TimesNewRoman"/>
          <w:lang w:eastAsia="en-US"/>
        </w:rPr>
        <w:t xml:space="preserve"> oraz specyfiki szkoły. Co roku wzrasta ilość nauczycieli doskonalących się, korzystających z różnych form doskonalenia od warsztatów, seminariów, kursów kwalifikacyjnych po studia podyplomowe</w:t>
      </w:r>
      <w:r>
        <w:rPr>
          <w:rFonts w:ascii="TimesNewRoman" w:eastAsia="Calibri" w:hAnsi="TimesNewRoman" w:cs="TimesNewRoman"/>
          <w:lang w:eastAsia="en-US"/>
        </w:rPr>
        <w:t>.</w:t>
      </w:r>
    </w:p>
    <w:p w:rsidR="003F7C98" w:rsidRPr="00B6586C" w:rsidRDefault="003F7C98" w:rsidP="003F7C98">
      <w:pPr>
        <w:jc w:val="both"/>
      </w:pPr>
      <w:r w:rsidRPr="006E0BB9">
        <w:t>Analizując sprawozdania z wydatkowania środków na doskonalenie zawodowe nauczycieli należy stwierdzić, że nauczyciele doskonalą posiadane umiejętności, aktualizują umiejętności wcześniej zdobyte i uzyskują nowe</w:t>
      </w:r>
      <w:r w:rsidRPr="00061CE5">
        <w:t>. Ważnym elementem tego procesu jest także zdobywanie kwalifikacji do nauczania dodatkowych przedmiotów, co w efekcie ułatwia prowadzenie polityki kadrowej jak i znalezienie zatrudnienia przez nauczycieli.</w:t>
      </w:r>
    </w:p>
    <w:p w:rsidR="003F7C98" w:rsidRDefault="003F7C98" w:rsidP="003F7C98">
      <w:pPr>
        <w:autoSpaceDE w:val="0"/>
        <w:spacing w:line="276" w:lineRule="auto"/>
        <w:jc w:val="both"/>
      </w:pPr>
      <w:r w:rsidRPr="00046C89">
        <w:lastRenderedPageBreak/>
        <w:t>Jednym z najważniejszych elementów systemu oświaty jest niewątpliwie wykształcenie i pr</w:t>
      </w:r>
      <w:r>
        <w:t>zygotowanie kadry pedagogicznej,</w:t>
      </w:r>
      <w:r w:rsidRPr="00046C89">
        <w:t xml:space="preserve"> </w:t>
      </w:r>
      <w:r>
        <w:t>i</w:t>
      </w:r>
      <w:r w:rsidRPr="00046C89">
        <w:t>ch umiejętności zawodowe, wiedza o życiu, zrozumienie współczesnych problemów świata oraz chęć samodo</w:t>
      </w:r>
      <w:r>
        <w:t xml:space="preserve">skonalenia. </w:t>
      </w:r>
    </w:p>
    <w:p w:rsidR="003F7C98" w:rsidRDefault="003F7C98" w:rsidP="003F7C98">
      <w:pPr>
        <w:autoSpaceDE w:val="0"/>
        <w:spacing w:line="276" w:lineRule="auto"/>
        <w:jc w:val="both"/>
      </w:pPr>
    </w:p>
    <w:p w:rsidR="003F7C98" w:rsidRPr="006C18FC" w:rsidRDefault="003F7C98" w:rsidP="003F7C98">
      <w:pPr>
        <w:autoSpaceDE w:val="0"/>
        <w:spacing w:line="276" w:lineRule="auto"/>
        <w:jc w:val="both"/>
      </w:pPr>
      <w:r w:rsidRPr="006C18FC">
        <w:t>W roku szkolnym 2015/2016 - 30 nauczycieli uzyskało wyższy stopień awansu zawodowego, w tym:</w:t>
      </w:r>
    </w:p>
    <w:p w:rsidR="003F7C98" w:rsidRPr="006C18FC" w:rsidRDefault="003F7C98" w:rsidP="00F6123C">
      <w:pPr>
        <w:numPr>
          <w:ilvl w:val="0"/>
          <w:numId w:val="9"/>
        </w:numPr>
        <w:suppressAutoHyphens/>
        <w:autoSpaceDE w:val="0"/>
        <w:spacing w:line="276" w:lineRule="auto"/>
        <w:jc w:val="both"/>
      </w:pPr>
      <w:r w:rsidRPr="006C18FC">
        <w:t>18 nauczycieli uzyskało stopień nauczyciela kontraktowego,</w:t>
      </w:r>
    </w:p>
    <w:p w:rsidR="003F7C98" w:rsidRPr="006C18FC" w:rsidRDefault="003F7C98" w:rsidP="00F6123C">
      <w:pPr>
        <w:numPr>
          <w:ilvl w:val="0"/>
          <w:numId w:val="9"/>
        </w:numPr>
        <w:suppressAutoHyphens/>
        <w:autoSpaceDE w:val="0"/>
        <w:spacing w:line="276" w:lineRule="auto"/>
        <w:jc w:val="both"/>
      </w:pPr>
      <w:r w:rsidRPr="006C18FC">
        <w:t>7 nauczycieli uzyskało stopień nauczyciela mianowanego,</w:t>
      </w:r>
    </w:p>
    <w:p w:rsidR="003F7C98" w:rsidRPr="006C18FC" w:rsidRDefault="003F7C98" w:rsidP="00F6123C">
      <w:pPr>
        <w:numPr>
          <w:ilvl w:val="0"/>
          <w:numId w:val="9"/>
        </w:numPr>
        <w:suppressAutoHyphens/>
        <w:autoSpaceDE w:val="0"/>
        <w:spacing w:line="276" w:lineRule="auto"/>
        <w:jc w:val="both"/>
      </w:pPr>
      <w:r w:rsidRPr="006C18FC">
        <w:t xml:space="preserve">5 nauczycieli uzyskało stopień nauczyciela dyplomowanego. </w:t>
      </w:r>
    </w:p>
    <w:p w:rsidR="003F7C98" w:rsidRDefault="003F7C98" w:rsidP="003F7C98">
      <w:pPr>
        <w:autoSpaceDE w:val="0"/>
        <w:spacing w:line="276" w:lineRule="auto"/>
        <w:jc w:val="both"/>
      </w:pPr>
    </w:p>
    <w:p w:rsidR="003F7C98" w:rsidRPr="00046C89" w:rsidRDefault="003F7C98" w:rsidP="00ED12F5">
      <w:pPr>
        <w:autoSpaceDE w:val="0"/>
        <w:jc w:val="both"/>
      </w:pPr>
      <w:r w:rsidRPr="00046C89">
        <w:t>Zmiany w strukturze awansu zawodowego nauczycieli, w tym</w:t>
      </w:r>
      <w:r w:rsidRPr="00046C89">
        <w:br/>
        <w:t>w związku z przeprowadzonymi w okresie sprawozdawczym, postępowaniami egzaminacyjnymi na stopień awansu zawodowego nauczyciela mianowanego zwiększyły zasoby kadrowe szkół</w:t>
      </w:r>
      <w:r>
        <w:t xml:space="preserve"> i przedszkoli</w:t>
      </w:r>
      <w:r w:rsidRPr="00046C89">
        <w:t xml:space="preserve"> o nauczycieli posiadających wyższe kwal</w:t>
      </w:r>
      <w:r>
        <w:t>ifikacje zawodowe, co</w:t>
      </w:r>
      <w:r w:rsidRPr="00046C89">
        <w:t xml:space="preserve"> nie </w:t>
      </w:r>
      <w:r>
        <w:t xml:space="preserve">pozostaje bez znaczenia dla osiągania pożądanych efektów </w:t>
      </w:r>
      <w:r w:rsidRPr="00046C89">
        <w:t>prowadzonego procesu nauczania i wychowania.</w:t>
      </w:r>
    </w:p>
    <w:p w:rsidR="003F7C98" w:rsidRDefault="003F7C98" w:rsidP="00ED12F5">
      <w:pPr>
        <w:pStyle w:val="NormalnyWeb"/>
        <w:shd w:val="clear" w:color="auto" w:fill="FFFFFF"/>
        <w:spacing w:before="0" w:after="0"/>
        <w:jc w:val="both"/>
      </w:pPr>
      <w:r w:rsidRPr="00DF559A">
        <w:t xml:space="preserve">System doskonalenia i dokształcania nauczycieli </w:t>
      </w:r>
      <w:r>
        <w:t xml:space="preserve">w placówkach oświatowych, dla których organem prowadzącym jest gmina Wieliszew </w:t>
      </w:r>
      <w:r w:rsidRPr="00DF559A">
        <w:t>spowodował, że większość</w:t>
      </w:r>
      <w:r>
        <w:t xml:space="preserve"> nauczy</w:t>
      </w:r>
      <w:r w:rsidRPr="00DF559A">
        <w:t>cieli posiada kwalifikacje do nauczania dw</w:t>
      </w:r>
      <w:r>
        <w:t>óch i więcej przedmiotów. Efektem podejmowanych działań</w:t>
      </w:r>
      <w:r w:rsidRPr="00DF559A">
        <w:t xml:space="preserve"> oraz </w:t>
      </w:r>
      <w:r>
        <w:t>prowadzenia odpowiedniej</w:t>
      </w:r>
      <w:r w:rsidRPr="00DF559A">
        <w:t xml:space="preserve"> polityki kadrowej j</w:t>
      </w:r>
      <w:r>
        <w:t>est aktualnie niewątpliwie</w:t>
      </w:r>
      <w:r w:rsidRPr="00DF559A">
        <w:t xml:space="preserve"> dobra struktura w zakresie poziomu wykształcenia naucz</w:t>
      </w:r>
      <w:r w:rsidR="00ED12F5">
        <w:t>ycieli.</w:t>
      </w:r>
    </w:p>
    <w:p w:rsidR="004822D1" w:rsidRDefault="004822D1" w:rsidP="00ED12F5">
      <w:pPr>
        <w:pStyle w:val="NormalnyWeb"/>
        <w:shd w:val="clear" w:color="auto" w:fill="FFFFFF"/>
        <w:spacing w:before="0" w:after="0"/>
        <w:jc w:val="both"/>
      </w:pPr>
    </w:p>
    <w:p w:rsidR="003F7C98" w:rsidRPr="00ED1D14" w:rsidRDefault="003F7C98" w:rsidP="003F7C98">
      <w:pPr>
        <w:autoSpaceDE w:val="0"/>
        <w:spacing w:line="276" w:lineRule="auto"/>
        <w:jc w:val="both"/>
      </w:pPr>
    </w:p>
    <w:tbl>
      <w:tblPr>
        <w:tblW w:w="9064" w:type="dxa"/>
        <w:jc w:val="center"/>
        <w:tblInd w:w="65" w:type="dxa"/>
        <w:tblCellMar>
          <w:left w:w="70" w:type="dxa"/>
          <w:right w:w="70" w:type="dxa"/>
        </w:tblCellMar>
        <w:tblLook w:val="0000" w:firstRow="0" w:lastRow="0" w:firstColumn="0" w:lastColumn="0" w:noHBand="0" w:noVBand="0"/>
      </w:tblPr>
      <w:tblGrid>
        <w:gridCol w:w="5108"/>
        <w:gridCol w:w="680"/>
        <w:gridCol w:w="641"/>
        <w:gridCol w:w="680"/>
        <w:gridCol w:w="680"/>
        <w:gridCol w:w="1275"/>
      </w:tblGrid>
      <w:tr w:rsidR="003F7C98" w:rsidRPr="00E8506F" w:rsidTr="00ED12F5">
        <w:trPr>
          <w:cantSplit/>
          <w:trHeight w:val="1693"/>
          <w:jc w:val="center"/>
        </w:trPr>
        <w:tc>
          <w:tcPr>
            <w:tcW w:w="5108" w:type="dxa"/>
            <w:tcBorders>
              <w:top w:val="single" w:sz="4" w:space="0" w:color="000000"/>
              <w:left w:val="single" w:sz="4" w:space="0" w:color="000000"/>
              <w:bottom w:val="nil"/>
              <w:right w:val="nil"/>
            </w:tcBorders>
            <w:shd w:val="clear" w:color="auto" w:fill="auto"/>
            <w:noWrap/>
            <w:vAlign w:val="center"/>
          </w:tcPr>
          <w:p w:rsidR="003F7C98" w:rsidRPr="006A316A" w:rsidRDefault="003F7C98" w:rsidP="000544A1">
            <w:pPr>
              <w:jc w:val="center"/>
              <w:rPr>
                <w:b/>
                <w:sz w:val="20"/>
              </w:rPr>
            </w:pPr>
            <w:r w:rsidRPr="006A316A">
              <w:rPr>
                <w:b/>
                <w:sz w:val="20"/>
              </w:rPr>
              <w:t>NAZWA JEDNOSTKI</w:t>
            </w:r>
          </w:p>
        </w:tc>
        <w:tc>
          <w:tcPr>
            <w:tcW w:w="680"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 xml:space="preserve"> </w:t>
            </w:r>
            <w:r>
              <w:rPr>
                <w:b/>
                <w:sz w:val="20"/>
              </w:rPr>
              <w:t xml:space="preserve"> </w:t>
            </w:r>
            <w:r w:rsidRPr="006A316A">
              <w:rPr>
                <w:b/>
                <w:sz w:val="20"/>
              </w:rPr>
              <w:t>dyplomowany</w:t>
            </w:r>
          </w:p>
        </w:tc>
        <w:tc>
          <w:tcPr>
            <w:tcW w:w="641"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mianowany</w:t>
            </w:r>
          </w:p>
        </w:tc>
        <w:tc>
          <w:tcPr>
            <w:tcW w:w="680" w:type="dxa"/>
            <w:tcBorders>
              <w:top w:val="single" w:sz="4" w:space="0" w:color="000000"/>
              <w:left w:val="single" w:sz="4" w:space="0" w:color="auto"/>
              <w:bottom w:val="nil"/>
              <w:right w:val="single" w:sz="4" w:space="0" w:color="auto"/>
            </w:tcBorders>
            <w:shd w:val="clear" w:color="auto" w:fill="auto"/>
            <w:textDirection w:val="btLr"/>
            <w:vAlign w:val="bottom"/>
          </w:tcPr>
          <w:p w:rsidR="003F7C98" w:rsidRPr="006A316A" w:rsidRDefault="003F7C98" w:rsidP="000544A1">
            <w:pPr>
              <w:jc w:val="center"/>
              <w:rPr>
                <w:b/>
                <w:sz w:val="20"/>
              </w:rPr>
            </w:pPr>
            <w:r w:rsidRPr="006A316A">
              <w:rPr>
                <w:b/>
                <w:sz w:val="20"/>
              </w:rPr>
              <w:t>kontraktowy</w:t>
            </w:r>
          </w:p>
        </w:tc>
        <w:tc>
          <w:tcPr>
            <w:tcW w:w="680" w:type="dxa"/>
            <w:tcBorders>
              <w:top w:val="single" w:sz="4" w:space="0" w:color="000000"/>
              <w:left w:val="single" w:sz="4" w:space="0" w:color="auto"/>
              <w:bottom w:val="nil"/>
              <w:right w:val="nil"/>
            </w:tcBorders>
            <w:shd w:val="clear" w:color="auto" w:fill="auto"/>
            <w:textDirection w:val="btLr"/>
            <w:vAlign w:val="bottom"/>
          </w:tcPr>
          <w:p w:rsidR="003F7C98" w:rsidRPr="006A316A" w:rsidRDefault="003F7C98" w:rsidP="000544A1">
            <w:pPr>
              <w:jc w:val="center"/>
              <w:rPr>
                <w:b/>
                <w:sz w:val="20"/>
              </w:rPr>
            </w:pPr>
            <w:r w:rsidRPr="006A316A">
              <w:rPr>
                <w:b/>
                <w:sz w:val="20"/>
              </w:rPr>
              <w:t>stażysta</w:t>
            </w:r>
          </w:p>
        </w:tc>
        <w:tc>
          <w:tcPr>
            <w:tcW w:w="1275" w:type="dxa"/>
            <w:tcBorders>
              <w:top w:val="single" w:sz="4" w:space="0" w:color="000000"/>
              <w:left w:val="single" w:sz="4" w:space="0" w:color="000000"/>
              <w:bottom w:val="nil"/>
              <w:right w:val="single" w:sz="4" w:space="0" w:color="000000"/>
            </w:tcBorders>
            <w:shd w:val="clear" w:color="auto" w:fill="auto"/>
            <w:textDirection w:val="btLr"/>
            <w:vAlign w:val="bottom"/>
          </w:tcPr>
          <w:p w:rsidR="003F7C98" w:rsidRPr="006A316A" w:rsidRDefault="003F7C98" w:rsidP="000544A1">
            <w:pPr>
              <w:jc w:val="center"/>
              <w:rPr>
                <w:b/>
                <w:sz w:val="20"/>
              </w:rPr>
            </w:pPr>
            <w:r w:rsidRPr="006A316A">
              <w:rPr>
                <w:b/>
                <w:sz w:val="20"/>
              </w:rPr>
              <w:t>Razem</w:t>
            </w:r>
          </w:p>
        </w:tc>
      </w:tr>
      <w:tr w:rsidR="003F7C98" w:rsidRPr="00E8506F" w:rsidTr="00ED12F5">
        <w:trPr>
          <w:trHeight w:val="255"/>
          <w:jc w:val="center"/>
        </w:trPr>
        <w:tc>
          <w:tcPr>
            <w:tcW w:w="5108" w:type="dxa"/>
            <w:tcBorders>
              <w:top w:val="single" w:sz="4" w:space="0" w:color="000000"/>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1 w Wieliszewie</w:t>
            </w:r>
          </w:p>
        </w:tc>
        <w:tc>
          <w:tcPr>
            <w:tcW w:w="68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5</w:t>
            </w:r>
          </w:p>
        </w:tc>
        <w:tc>
          <w:tcPr>
            <w:tcW w:w="641"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p>
        </w:tc>
        <w:tc>
          <w:tcPr>
            <w:tcW w:w="68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2</w:t>
            </w:r>
          </w:p>
        </w:tc>
        <w:tc>
          <w:tcPr>
            <w:tcW w:w="680" w:type="dxa"/>
            <w:tcBorders>
              <w:top w:val="single" w:sz="4" w:space="0" w:color="000000"/>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0,53</w:t>
            </w:r>
          </w:p>
        </w:tc>
        <w:tc>
          <w:tcPr>
            <w:tcW w:w="127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8,53</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2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4,03</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0,67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6,7</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Przedszkole Samorządowe nr 3 w Łajskach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3,81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2,5</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7,31</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 xml:space="preserve">Przedszkole Samorządowe nr 6 w </w:t>
            </w:r>
            <w:proofErr w:type="spellStart"/>
            <w:r>
              <w:rPr>
                <w:sz w:val="20"/>
              </w:rPr>
              <w:t>Janówku</w:t>
            </w:r>
            <w:proofErr w:type="spellEnd"/>
            <w:r>
              <w:rPr>
                <w:sz w:val="20"/>
              </w:rPr>
              <w:t xml:space="preserve"> Pierwszym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0,04</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3,17</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sidRPr="00E058FC">
              <w:rPr>
                <w:rFonts w:ascii="Arial" w:hAnsi="Arial" w:cs="Arial"/>
                <w:sz w:val="20"/>
              </w:rPr>
              <w:t>-</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4,21</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 xml:space="preserve">Szkoła Podstawowa w </w:t>
            </w:r>
            <w:proofErr w:type="spellStart"/>
            <w:r>
              <w:rPr>
                <w:sz w:val="20"/>
              </w:rPr>
              <w:t>Janówku</w:t>
            </w:r>
            <w:proofErr w:type="spellEnd"/>
            <w:r>
              <w:rPr>
                <w:sz w:val="20"/>
              </w:rPr>
              <w:t xml:space="preserve"> Pierwszym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3,82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2</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3,24</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16,06</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Olszewnicy Starej</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2,73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4,23</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1,17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8,13</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Skrzeszewie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8,68</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5,44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14,62</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1,31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30,05</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Szkoła Podstawowa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12,45</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7,49</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7,2</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28,14</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Zespół Szkół w Łajskach</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8,07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15,98</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21,21</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7,6</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52,86</w:t>
            </w:r>
          </w:p>
        </w:tc>
      </w:tr>
      <w:tr w:rsidR="003F7C98" w:rsidRPr="00E8506F" w:rsidTr="00ED12F5">
        <w:trPr>
          <w:trHeight w:val="255"/>
          <w:jc w:val="center"/>
        </w:trPr>
        <w:tc>
          <w:tcPr>
            <w:tcW w:w="5108" w:type="dxa"/>
            <w:tcBorders>
              <w:top w:val="single" w:sz="4" w:space="0" w:color="auto"/>
              <w:left w:val="single" w:sz="4" w:space="0" w:color="000000"/>
              <w:bottom w:val="single" w:sz="4" w:space="0" w:color="auto"/>
              <w:right w:val="nil"/>
            </w:tcBorders>
            <w:shd w:val="clear" w:color="auto" w:fill="auto"/>
            <w:noWrap/>
            <w:vAlign w:val="bottom"/>
          </w:tcPr>
          <w:p w:rsidR="003F7C98" w:rsidRPr="006A316A" w:rsidRDefault="003F7C98" w:rsidP="000544A1">
            <w:pPr>
              <w:jc w:val="center"/>
              <w:rPr>
                <w:sz w:val="20"/>
              </w:rPr>
            </w:pPr>
            <w:r>
              <w:rPr>
                <w:sz w:val="20"/>
              </w:rPr>
              <w:t>Zespół Szkół w Wieliszewie</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15,76</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18,75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13,66</w:t>
            </w:r>
          </w:p>
        </w:tc>
        <w:tc>
          <w:tcPr>
            <w:tcW w:w="680" w:type="dxa"/>
            <w:tcBorders>
              <w:top w:val="single" w:sz="4" w:space="0" w:color="auto"/>
              <w:left w:val="single" w:sz="4" w:space="0" w:color="auto"/>
              <w:bottom w:val="single" w:sz="4" w:space="0" w:color="auto"/>
              <w:right w:val="nil"/>
            </w:tcBorders>
            <w:shd w:val="clear" w:color="auto" w:fill="auto"/>
            <w:noWrap/>
            <w:vAlign w:val="bottom"/>
          </w:tcPr>
          <w:p w:rsidR="003F7C98" w:rsidRPr="00E058FC" w:rsidRDefault="003F7C98" w:rsidP="000544A1">
            <w:pPr>
              <w:jc w:val="center"/>
              <w:rPr>
                <w:rFonts w:ascii="Arial" w:hAnsi="Arial" w:cs="Arial"/>
                <w:sz w:val="20"/>
              </w:rPr>
            </w:pPr>
            <w:r>
              <w:rPr>
                <w:rFonts w:ascii="Arial" w:hAnsi="Arial" w:cs="Arial"/>
                <w:sz w:val="20"/>
              </w:rPr>
              <w:t>4,7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rFonts w:ascii="Arial" w:hAnsi="Arial" w:cs="Arial"/>
                <w:b/>
                <w:bCs/>
                <w:color w:val="000000"/>
                <w:sz w:val="20"/>
              </w:rPr>
            </w:pPr>
            <w:r>
              <w:rPr>
                <w:rFonts w:ascii="Arial" w:hAnsi="Arial" w:cs="Arial"/>
                <w:b/>
                <w:bCs/>
                <w:color w:val="000000"/>
                <w:sz w:val="20"/>
              </w:rPr>
              <w:t>52,87</w:t>
            </w:r>
          </w:p>
        </w:tc>
      </w:tr>
      <w:tr w:rsidR="003F7C98" w:rsidRPr="006A316A" w:rsidTr="00ED12F5">
        <w:trPr>
          <w:trHeight w:val="317"/>
          <w:jc w:val="center"/>
        </w:trPr>
        <w:tc>
          <w:tcPr>
            <w:tcW w:w="5108" w:type="dxa"/>
            <w:tcBorders>
              <w:top w:val="single" w:sz="4" w:space="0" w:color="auto"/>
              <w:left w:val="single" w:sz="4" w:space="0" w:color="auto"/>
              <w:bottom w:val="single" w:sz="4" w:space="0" w:color="auto"/>
              <w:right w:val="nil"/>
            </w:tcBorders>
            <w:shd w:val="clear" w:color="auto" w:fill="auto"/>
            <w:noWrap/>
            <w:vAlign w:val="bottom"/>
          </w:tcPr>
          <w:p w:rsidR="003F7C98" w:rsidRPr="006A316A" w:rsidRDefault="003F7C98" w:rsidP="000544A1">
            <w:pPr>
              <w:jc w:val="center"/>
              <w:rPr>
                <w:b/>
              </w:rPr>
            </w:pPr>
            <w:r w:rsidRPr="006A316A">
              <w:rPr>
                <w:b/>
              </w:rPr>
              <w:t>Razem</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3F7C98" w:rsidP="000544A1">
            <w:pPr>
              <w:jc w:val="center"/>
              <w:rPr>
                <w:b/>
                <w:bCs/>
                <w:color w:val="000000"/>
              </w:rPr>
            </w:pPr>
            <w:r>
              <w:rPr>
                <w:b/>
                <w:bCs/>
                <w:color w:val="000000"/>
              </w:rPr>
              <w:t>56,82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3F7C98" w:rsidP="000544A1">
            <w:pPr>
              <w:jc w:val="center"/>
              <w:rPr>
                <w:b/>
                <w:bCs/>
                <w:color w:val="000000"/>
              </w:rPr>
            </w:pPr>
            <w:r>
              <w:rPr>
                <w:b/>
                <w:bCs/>
                <w:color w:val="000000"/>
              </w:rPr>
              <w:t>63,2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C98" w:rsidRDefault="003F7C98" w:rsidP="000544A1">
            <w:pPr>
              <w:jc w:val="center"/>
              <w:rPr>
                <w:b/>
                <w:bCs/>
                <w:color w:val="000000"/>
              </w:rPr>
            </w:pPr>
            <w:r>
              <w:rPr>
                <w:b/>
                <w:bCs/>
                <w:color w:val="000000"/>
              </w:rPr>
              <w:t>74,62</w:t>
            </w: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3F7C98" w:rsidRDefault="003F7C98" w:rsidP="000544A1">
            <w:pPr>
              <w:jc w:val="center"/>
              <w:rPr>
                <w:b/>
                <w:bCs/>
                <w:color w:val="000000"/>
              </w:rPr>
            </w:pPr>
            <w:r>
              <w:rPr>
                <w:b/>
                <w:bCs/>
                <w:color w:val="000000"/>
              </w:rPr>
              <w:t>20,22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3F7C98" w:rsidRDefault="003F7C98" w:rsidP="000544A1">
            <w:pPr>
              <w:jc w:val="center"/>
              <w:rPr>
                <w:b/>
                <w:bCs/>
                <w:color w:val="000000"/>
              </w:rPr>
            </w:pPr>
            <w:r>
              <w:rPr>
                <w:b/>
                <w:bCs/>
                <w:color w:val="000000"/>
              </w:rPr>
              <w:t>214,86</w:t>
            </w:r>
          </w:p>
        </w:tc>
      </w:tr>
    </w:tbl>
    <w:p w:rsidR="003F7C98" w:rsidRPr="00ED12F5" w:rsidRDefault="00ED12F5" w:rsidP="00ED12F5">
      <w:pPr>
        <w:pStyle w:val="Legenda"/>
        <w:jc w:val="center"/>
        <w:rPr>
          <w:b w:val="0"/>
          <w:color w:val="4F81BD" w:themeColor="accent1"/>
          <w:sz w:val="20"/>
        </w:rPr>
      </w:pPr>
      <w:bookmarkStart w:id="83" w:name="_Toc465072562"/>
      <w:r w:rsidRPr="00ED12F5">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17</w:t>
      </w:r>
      <w:r w:rsidR="00521379">
        <w:rPr>
          <w:color w:val="4F81BD" w:themeColor="accent1"/>
          <w:sz w:val="20"/>
        </w:rPr>
        <w:fldChar w:fldCharType="end"/>
      </w:r>
      <w:r w:rsidRPr="00ED12F5">
        <w:rPr>
          <w:color w:val="4F81BD" w:themeColor="accent1"/>
          <w:sz w:val="20"/>
        </w:rPr>
        <w:t>. Nauczyciele wg stopni awansu zawodowego.</w:t>
      </w:r>
      <w:bookmarkEnd w:id="83"/>
    </w:p>
    <w:p w:rsidR="003F7C98" w:rsidRDefault="003F7C98" w:rsidP="003F7C98">
      <w:pPr>
        <w:rPr>
          <w:b/>
        </w:rPr>
      </w:pPr>
    </w:p>
    <w:p w:rsidR="003F7C98" w:rsidRPr="004D7C57" w:rsidRDefault="003F7C98" w:rsidP="00ED12F5">
      <w:pPr>
        <w:pStyle w:val="Nagwek1"/>
      </w:pPr>
      <w:bookmarkStart w:id="84" w:name="_Toc465026480"/>
      <w:bookmarkStart w:id="85" w:name="_Toc465081212"/>
      <w:r w:rsidRPr="004D7C57">
        <w:t>Wyniki zewnętrznego sprawdzianu i egzaminu.</w:t>
      </w:r>
      <w:bookmarkEnd w:id="84"/>
      <w:bookmarkEnd w:id="85"/>
    </w:p>
    <w:p w:rsidR="003F7C98" w:rsidRDefault="003F7C98" w:rsidP="003F7C98">
      <w:pPr>
        <w:jc w:val="both"/>
      </w:pPr>
      <w:r w:rsidRPr="007D2496">
        <w:t>Wynikiem nauczania i uczenia się są osiągnięcia edukacyjne uczniów, które w znacznym stopniu zależą od poziomu intelektualnego dziecka, jego z</w:t>
      </w:r>
      <w:r>
        <w:t>ainteresowań, pasji, zdolności, poziomu nauczania w szkole, a także od środowiska w którym funkcjonuje</w:t>
      </w:r>
      <w:r w:rsidRPr="007D2496">
        <w:t xml:space="preserve">. </w:t>
      </w:r>
    </w:p>
    <w:p w:rsidR="003F7C98" w:rsidRDefault="00ED12F5" w:rsidP="00ED12F5">
      <w:pPr>
        <w:pStyle w:val="Nagwek2"/>
      </w:pPr>
      <w:bookmarkStart w:id="86" w:name="_Toc465026481"/>
      <w:bookmarkStart w:id="87" w:name="_Toc465081213"/>
      <w:r>
        <w:lastRenderedPageBreak/>
        <w:t>Istota oceniania zewnętrznego.</w:t>
      </w:r>
      <w:bookmarkEnd w:id="86"/>
      <w:bookmarkEnd w:id="87"/>
    </w:p>
    <w:p w:rsidR="003F7C98" w:rsidRDefault="003F7C98" w:rsidP="003F7C98">
      <w:pPr>
        <w:jc w:val="both"/>
        <w:rPr>
          <w:rFonts w:ascii="TimesNewRomanPSMT" w:hAnsi="TimesNewRomanPSMT" w:cs="TimesNewRomanPSMT"/>
        </w:rPr>
      </w:pPr>
      <w:r w:rsidRPr="003C328C">
        <w:t>Celem egzaminów zewnętrznych jest obiektywne zbadanie poziomu wiedzy i umiejętności uczniów na zakończenie poszczególnyc</w:t>
      </w:r>
      <w:r>
        <w:t xml:space="preserve">h etapów kształcenia – po szkole podstawowej, </w:t>
      </w:r>
      <w:r w:rsidRPr="003C328C">
        <w:t xml:space="preserve">po gimnazjum i szkole ponadgimnazjalnej. </w:t>
      </w:r>
      <w:r>
        <w:rPr>
          <w:rFonts w:ascii="TimesNewRomanPSMT" w:hAnsi="TimesNewRomanPSMT" w:cs="TimesNewRomanPSMT"/>
        </w:rPr>
        <w:t>Informacje o wynikach sprawdzianu i egzaminu udostępniane są zainteresowanym.</w:t>
      </w:r>
    </w:p>
    <w:p w:rsidR="003F7C98" w:rsidRDefault="003F7C98" w:rsidP="003F7C98">
      <w:pPr>
        <w:jc w:val="both"/>
      </w:pPr>
      <w:r w:rsidRPr="006944AE">
        <w:t>Należy podkreślić, że sprawdziany i egzaminy zewnętrzne dają informacje mierzalne, a</w:t>
      </w:r>
      <w:r>
        <w:t>le</w:t>
      </w:r>
      <w:r w:rsidRPr="006944AE">
        <w:t xml:space="preserve"> same wyniki niepełnie </w:t>
      </w:r>
      <w:r>
        <w:t>przedstawiają</w:t>
      </w:r>
      <w:r w:rsidRPr="006944AE">
        <w:t xml:space="preserve"> pracę szkoły. Wyników uzyskanych przez daną placówkę nie należy wię</w:t>
      </w:r>
      <w:r>
        <w:t>c traktować jako surowego wskaźnika, nie mniej jednak daje on określoną wiedzę co do dalszych kierunków pracy placówki.</w:t>
      </w:r>
      <w:r w:rsidRPr="006944AE">
        <w:t xml:space="preserve"> </w:t>
      </w:r>
    </w:p>
    <w:p w:rsidR="003F7C98" w:rsidRDefault="003F7C98" w:rsidP="003F7C98">
      <w:pPr>
        <w:jc w:val="both"/>
      </w:pPr>
    </w:p>
    <w:p w:rsidR="003F7C98" w:rsidRDefault="003F7C98" w:rsidP="003F7C98">
      <w:pPr>
        <w:jc w:val="both"/>
      </w:pPr>
    </w:p>
    <w:p w:rsidR="003F7C98" w:rsidRPr="006944AE" w:rsidRDefault="003F7C98" w:rsidP="003F7C98">
      <w:pPr>
        <w:jc w:val="both"/>
      </w:pPr>
      <w:r w:rsidRPr="006944AE">
        <w:t>Największy wpływ na poziom edukacyjny ucznia mają bowiem następujące czynniki:</w:t>
      </w:r>
    </w:p>
    <w:p w:rsidR="003F7C98" w:rsidRPr="006944AE" w:rsidRDefault="003F7C98" w:rsidP="00F6123C">
      <w:pPr>
        <w:numPr>
          <w:ilvl w:val="0"/>
          <w:numId w:val="7"/>
        </w:numPr>
        <w:jc w:val="both"/>
      </w:pPr>
      <w:r w:rsidRPr="006944AE">
        <w:t>czynniki środowiskowe, czyli status społeczno-ekonomiczny ucznia, poziom aspiracji edukacyjnych, warunki bytowe, wielodzietność i bezrobocie rodziców, wielość rodzin patologicznych,</w:t>
      </w:r>
    </w:p>
    <w:p w:rsidR="003F7C98" w:rsidRPr="006944AE" w:rsidRDefault="003F7C98" w:rsidP="00F6123C">
      <w:pPr>
        <w:numPr>
          <w:ilvl w:val="0"/>
          <w:numId w:val="7"/>
        </w:numPr>
        <w:jc w:val="both"/>
      </w:pPr>
      <w:r w:rsidRPr="006944AE">
        <w:t>czynniki indywidualne, tkwiące w samym uczniu, jego zaangażowanie w uczenie, indywidualne podejście do nauki, specyficzne uzdolnienia uczniów w obszarach badanych umiejętności, trudności w uczeniu się, n</w:t>
      </w:r>
      <w:r>
        <w:t xml:space="preserve">iesystematyczne przygotowywanie </w:t>
      </w:r>
      <w:r w:rsidRPr="006944AE">
        <w:t>się do zajęć, niska frekwencja, a także niskie możliwości intelektualne,</w:t>
      </w:r>
    </w:p>
    <w:p w:rsidR="003F7C98" w:rsidRDefault="003F7C98" w:rsidP="00F6123C">
      <w:pPr>
        <w:numPr>
          <w:ilvl w:val="0"/>
          <w:numId w:val="7"/>
        </w:numPr>
        <w:jc w:val="both"/>
      </w:pPr>
      <w:r w:rsidRPr="006944AE">
        <w:t>czynniki edukacyjne, czyli planowanie działań edukacyjnych w placówkach, dobór pro</w:t>
      </w:r>
      <w:r>
        <w:t>gramów nauczania i podręczników, wprowadzanie najnowszych technologii.</w:t>
      </w:r>
    </w:p>
    <w:p w:rsidR="003F7C98" w:rsidRPr="006944AE" w:rsidRDefault="003F7C98" w:rsidP="00F6123C">
      <w:pPr>
        <w:numPr>
          <w:ilvl w:val="0"/>
          <w:numId w:val="7"/>
        </w:numPr>
        <w:jc w:val="both"/>
      </w:pPr>
      <w:r>
        <w:t xml:space="preserve">nauczyciel - jego zaangażowanie, wrażliwość na potrzeby ucznia, poziom wiedzy </w:t>
      </w:r>
      <w:r>
        <w:br/>
        <w:t xml:space="preserve">i umiejętności, otwarcie na własny rozwój, </w:t>
      </w:r>
    </w:p>
    <w:p w:rsidR="003F7C98" w:rsidRDefault="003F7C98" w:rsidP="003F7C98">
      <w:pPr>
        <w:autoSpaceDE w:val="0"/>
        <w:autoSpaceDN w:val="0"/>
        <w:adjustRightInd w:val="0"/>
        <w:jc w:val="both"/>
        <w:rPr>
          <w:rFonts w:ascii="TimesNewRomanPSMT" w:hAnsi="TimesNewRomanPSMT" w:cs="TimesNewRomanPSMT"/>
        </w:rPr>
      </w:pPr>
    </w:p>
    <w:p w:rsidR="003F7C98" w:rsidRDefault="003F7C98" w:rsidP="003F7C98">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Wyniki egzaminów zewnętrznych są i muszą być wykorzystywane w ocenie jakości pracy szkoły, ale należy pamiętać o tym, że cały proces edukacyjny musi być ukierunkowany na systematyczny rozwój ucznia i nie może być ograniczony i podporządkowany jedynie egzaminowi. Niemniej jednak wyniki egzaminów zewnętrznych dają wskazówki, na jakich obszarach działań edukacyjnych należy skupiać uwagę, dokonywać określonych korekt </w:t>
      </w:r>
      <w:r>
        <w:rPr>
          <w:rFonts w:ascii="TimesNewRomanPSMT" w:hAnsi="TimesNewRomanPSMT" w:cs="TimesNewRomanPSMT"/>
        </w:rPr>
        <w:br/>
        <w:t>i modyfikacji mających na celu poprawę wyników nauczania.</w:t>
      </w:r>
    </w:p>
    <w:p w:rsidR="003F7C98" w:rsidRDefault="003F7C98" w:rsidP="003F7C98">
      <w:pPr>
        <w:autoSpaceDE w:val="0"/>
        <w:autoSpaceDN w:val="0"/>
        <w:adjustRightInd w:val="0"/>
        <w:jc w:val="both"/>
      </w:pPr>
      <w:r>
        <w:rPr>
          <w:rFonts w:ascii="TimesNewRomanPSMT" w:hAnsi="TimesNewRomanPSMT" w:cs="TimesNewRomanPSMT"/>
        </w:rPr>
        <w:t xml:space="preserve">Główną funkcją zewnętrznego oceniania jest diagnozowanie osiągnięć ucznia po zakończeniu </w:t>
      </w:r>
      <w:r>
        <w:t>każdego etapu edukacyjnego. Szkoła ma wspomagać uczniów w ich rozwoju i oferować wysoką jakość nauczania.</w:t>
      </w:r>
    </w:p>
    <w:p w:rsidR="00194205" w:rsidRDefault="00194205" w:rsidP="00194205">
      <w:pPr>
        <w:pStyle w:val="Nagwek2"/>
      </w:pPr>
      <w:bookmarkStart w:id="88" w:name="_Toc465026482"/>
      <w:bookmarkStart w:id="89" w:name="_Toc465081214"/>
      <w:r>
        <w:t>Sprawdzian w klasie szóstej szkoły podstawowej.</w:t>
      </w:r>
      <w:bookmarkEnd w:id="88"/>
      <w:bookmarkEnd w:id="89"/>
    </w:p>
    <w:p w:rsidR="003F7C98" w:rsidRDefault="003F7C98" w:rsidP="003F7C98">
      <w:pPr>
        <w:pStyle w:val="NormalnyWeb"/>
        <w:jc w:val="both"/>
        <w:rPr>
          <w:color w:val="000000"/>
        </w:rPr>
      </w:pPr>
      <w:r w:rsidRPr="00CD6F86">
        <w:rPr>
          <w:color w:val="000000"/>
        </w:rPr>
        <w:t xml:space="preserve">Sprawdzian w klasie szóstej szkoły podstawowej obejmuje wiadomości i umiejętności ‎określone w wymaganiach ogólnych i szczegółowych </w:t>
      </w:r>
      <w:hyperlink r:id="rId12" w:history="1">
        <w:r w:rsidRPr="00194205">
          <w:rPr>
            <w:rStyle w:val="Hipercze"/>
            <w:bCs/>
            <w:color w:val="000000"/>
            <w:u w:val="none"/>
          </w:rPr>
          <w:t xml:space="preserve">w podstawie programowej kształcenia ‎ogólnego </w:t>
        </w:r>
      </w:hyperlink>
      <w:r w:rsidRPr="00CD6F86">
        <w:rPr>
          <w:color w:val="000000"/>
        </w:rPr>
        <w:t>w odniesieniu do trzech kluczowych przedmiotów nauczanych na dwóch ‎pierwszych etapach edukacyjnych, tj. języka polskiego, matematyki i języka obcego ‎nowożytnego. Co istotne, podstawę dla wielu zadań z języka polskiego i matematyki będą ‎stanowiły teksty lub informacje z zakresu historii lub przyrody.</w:t>
      </w:r>
      <w:r w:rsidR="00194205">
        <w:rPr>
          <w:color w:val="000000"/>
        </w:rPr>
        <w:t xml:space="preserve"> </w:t>
      </w:r>
      <w:r w:rsidRPr="00CD6F86">
        <w:rPr>
          <w:color w:val="000000"/>
        </w:rPr>
        <w:t>Sprawdzian składa się z dwóch części:‎</w:t>
      </w:r>
      <w:r w:rsidRPr="00CD6F86">
        <w:rPr>
          <w:color w:val="000000"/>
        </w:rPr>
        <w:br/>
        <w:t>język polski i matematyk</w:t>
      </w:r>
      <w:r w:rsidR="005F2B83">
        <w:rPr>
          <w:color w:val="000000"/>
        </w:rPr>
        <w:t>a</w:t>
      </w:r>
      <w:r w:rsidRPr="00CD6F86">
        <w:rPr>
          <w:color w:val="000000"/>
        </w:rPr>
        <w:t>,</w:t>
      </w:r>
      <w:r w:rsidR="005F2B83">
        <w:rPr>
          <w:color w:val="000000"/>
        </w:rPr>
        <w:t xml:space="preserve"> </w:t>
      </w:r>
      <w:r w:rsidRPr="00CD6F86">
        <w:rPr>
          <w:color w:val="000000"/>
        </w:rPr>
        <w:t>część druga –języka obc</w:t>
      </w:r>
      <w:r w:rsidR="005F2B83">
        <w:rPr>
          <w:color w:val="000000"/>
        </w:rPr>
        <w:t>y</w:t>
      </w:r>
      <w:r w:rsidRPr="00CD6F86">
        <w:rPr>
          <w:color w:val="000000"/>
        </w:rPr>
        <w:t xml:space="preserve"> nowożytn</w:t>
      </w:r>
      <w:r w:rsidR="005F2B83">
        <w:rPr>
          <w:color w:val="000000"/>
        </w:rPr>
        <w:t xml:space="preserve">y (ten, </w:t>
      </w:r>
      <w:r w:rsidRPr="00CD6F86">
        <w:rPr>
          <w:color w:val="000000"/>
        </w:rPr>
        <w:t>którego uczy się w szkole jako przedmiotu obowiązkowego</w:t>
      </w:r>
      <w:r w:rsidR="005F2B83">
        <w:rPr>
          <w:color w:val="000000"/>
        </w:rPr>
        <w:t>)</w:t>
      </w:r>
      <w:r w:rsidRPr="00CD6F86">
        <w:rPr>
          <w:color w:val="000000"/>
        </w:rPr>
        <w:t>.‎</w:t>
      </w:r>
      <w:r w:rsidR="00194205">
        <w:rPr>
          <w:color w:val="000000"/>
        </w:rPr>
        <w:t xml:space="preserve"> </w:t>
      </w:r>
      <w:r w:rsidRPr="00CD6F86">
        <w:rPr>
          <w:color w:val="000000"/>
        </w:rPr>
        <w:t>Sprawdzian ma formę pisemną. Przystąpienie do niego jest warunkiem ukończenia szkoły ‎podstawowej, ale nie określa się minimalnego wyniku, jaki uczeń powinien uzyskać, toteż ‎sprawdzianu nie można nie zdać.‎</w:t>
      </w:r>
    </w:p>
    <w:p w:rsidR="002B1549" w:rsidRDefault="002B1549" w:rsidP="003F7C98">
      <w:pPr>
        <w:pStyle w:val="NormalnyWeb"/>
        <w:jc w:val="both"/>
        <w:rPr>
          <w:color w:val="000000"/>
        </w:rPr>
      </w:pPr>
    </w:p>
    <w:p w:rsidR="005F2B83" w:rsidRDefault="005F2B83" w:rsidP="003F7C98">
      <w:pPr>
        <w:pStyle w:val="NormalnyWeb"/>
        <w:jc w:val="both"/>
      </w:pPr>
    </w:p>
    <w:tbl>
      <w:tblPr>
        <w:tblW w:w="99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843"/>
        <w:gridCol w:w="1701"/>
        <w:gridCol w:w="1615"/>
        <w:gridCol w:w="1519"/>
      </w:tblGrid>
      <w:tr w:rsidR="003F7C98" w:rsidRPr="000D5486" w:rsidTr="000544A1">
        <w:trPr>
          <w:trHeight w:val="605"/>
          <w:jc w:val="center"/>
        </w:trPr>
        <w:tc>
          <w:tcPr>
            <w:tcW w:w="3279" w:type="dxa"/>
          </w:tcPr>
          <w:p w:rsidR="003F7C98" w:rsidRPr="001B625B" w:rsidRDefault="003F7C98" w:rsidP="000544A1">
            <w:pPr>
              <w:jc w:val="center"/>
              <w:rPr>
                <w:sz w:val="18"/>
                <w:szCs w:val="18"/>
              </w:rPr>
            </w:pPr>
            <w:r w:rsidRPr="001B625B">
              <w:rPr>
                <w:sz w:val="18"/>
                <w:szCs w:val="18"/>
              </w:rPr>
              <w:lastRenderedPageBreak/>
              <w:t>placówka</w:t>
            </w:r>
          </w:p>
        </w:tc>
        <w:tc>
          <w:tcPr>
            <w:tcW w:w="1843" w:type="dxa"/>
          </w:tcPr>
          <w:p w:rsidR="003F7C98" w:rsidRPr="001B625B" w:rsidRDefault="003F7C98" w:rsidP="000544A1">
            <w:pPr>
              <w:jc w:val="center"/>
              <w:rPr>
                <w:sz w:val="18"/>
                <w:szCs w:val="18"/>
              </w:rPr>
            </w:pPr>
            <w:r w:rsidRPr="001B625B">
              <w:rPr>
                <w:sz w:val="18"/>
                <w:szCs w:val="18"/>
              </w:rPr>
              <w:t>Liczba zdających</w:t>
            </w:r>
          </w:p>
        </w:tc>
        <w:tc>
          <w:tcPr>
            <w:tcW w:w="1701" w:type="dxa"/>
          </w:tcPr>
          <w:p w:rsidR="003F7C98" w:rsidRPr="003C1E2A" w:rsidRDefault="003F7C98" w:rsidP="000544A1">
            <w:pPr>
              <w:jc w:val="center"/>
              <w:rPr>
                <w:b/>
                <w:sz w:val="18"/>
                <w:szCs w:val="18"/>
              </w:rPr>
            </w:pPr>
            <w:r>
              <w:rPr>
                <w:b/>
                <w:sz w:val="18"/>
                <w:szCs w:val="18"/>
              </w:rPr>
              <w:t>Ś</w:t>
            </w:r>
            <w:r w:rsidRPr="003C1E2A">
              <w:rPr>
                <w:b/>
                <w:sz w:val="18"/>
                <w:szCs w:val="18"/>
              </w:rPr>
              <w:t>rednik wynik</w:t>
            </w:r>
          </w:p>
          <w:p w:rsidR="003F7C98" w:rsidRPr="003C1E2A" w:rsidRDefault="003F7C98" w:rsidP="000544A1">
            <w:pPr>
              <w:jc w:val="center"/>
              <w:rPr>
                <w:b/>
                <w:sz w:val="18"/>
                <w:szCs w:val="18"/>
              </w:rPr>
            </w:pPr>
            <w:r w:rsidRPr="003C1E2A">
              <w:rPr>
                <w:b/>
                <w:sz w:val="18"/>
                <w:szCs w:val="18"/>
              </w:rPr>
              <w:t>język polski w %</w:t>
            </w:r>
          </w:p>
        </w:tc>
        <w:tc>
          <w:tcPr>
            <w:tcW w:w="1615" w:type="dxa"/>
          </w:tcPr>
          <w:p w:rsidR="003F7C98" w:rsidRPr="003C1E2A" w:rsidRDefault="003F7C98" w:rsidP="000544A1">
            <w:pPr>
              <w:jc w:val="center"/>
              <w:rPr>
                <w:b/>
                <w:sz w:val="18"/>
                <w:szCs w:val="18"/>
              </w:rPr>
            </w:pPr>
            <w:r w:rsidRPr="003C1E2A">
              <w:rPr>
                <w:b/>
                <w:sz w:val="18"/>
                <w:szCs w:val="18"/>
              </w:rPr>
              <w:t>Średnik wynik</w:t>
            </w:r>
          </w:p>
          <w:p w:rsidR="003F7C98" w:rsidRPr="003C1E2A" w:rsidRDefault="003F7C98" w:rsidP="000544A1">
            <w:pPr>
              <w:rPr>
                <w:b/>
                <w:sz w:val="18"/>
                <w:szCs w:val="18"/>
              </w:rPr>
            </w:pPr>
            <w:r w:rsidRPr="003C1E2A">
              <w:rPr>
                <w:b/>
                <w:sz w:val="18"/>
                <w:szCs w:val="18"/>
              </w:rPr>
              <w:t xml:space="preserve">matematyka w </w:t>
            </w:r>
            <w:r>
              <w:rPr>
                <w:b/>
                <w:sz w:val="18"/>
                <w:szCs w:val="18"/>
              </w:rPr>
              <w:t>%</w:t>
            </w:r>
          </w:p>
        </w:tc>
        <w:tc>
          <w:tcPr>
            <w:tcW w:w="1519" w:type="dxa"/>
          </w:tcPr>
          <w:p w:rsidR="003F7C98" w:rsidRPr="003C1E2A" w:rsidRDefault="003F7C98" w:rsidP="000544A1">
            <w:pPr>
              <w:jc w:val="center"/>
              <w:rPr>
                <w:b/>
                <w:sz w:val="18"/>
                <w:szCs w:val="18"/>
              </w:rPr>
            </w:pPr>
            <w:r w:rsidRPr="003C1E2A">
              <w:rPr>
                <w:b/>
                <w:sz w:val="18"/>
                <w:szCs w:val="18"/>
              </w:rPr>
              <w:t>Średnik wynik</w:t>
            </w:r>
          </w:p>
          <w:p w:rsidR="003F7C98" w:rsidRPr="003C1E2A" w:rsidRDefault="003F7C98" w:rsidP="000544A1">
            <w:pPr>
              <w:jc w:val="center"/>
              <w:rPr>
                <w:b/>
                <w:sz w:val="18"/>
                <w:szCs w:val="18"/>
              </w:rPr>
            </w:pPr>
            <w:r w:rsidRPr="003C1E2A">
              <w:rPr>
                <w:b/>
                <w:sz w:val="18"/>
                <w:szCs w:val="18"/>
              </w:rPr>
              <w:t>język obcy w %</w:t>
            </w:r>
          </w:p>
        </w:tc>
      </w:tr>
      <w:tr w:rsidR="003F7C98" w:rsidRPr="000D5486" w:rsidTr="000544A1">
        <w:trPr>
          <w:trHeight w:val="266"/>
          <w:jc w:val="center"/>
        </w:trPr>
        <w:tc>
          <w:tcPr>
            <w:tcW w:w="3279" w:type="dxa"/>
          </w:tcPr>
          <w:p w:rsidR="003F7C98" w:rsidRPr="001B625B" w:rsidRDefault="003F7C98" w:rsidP="000544A1">
            <w:r>
              <w:t>SP Janówek Pierwszy</w:t>
            </w:r>
          </w:p>
        </w:tc>
        <w:tc>
          <w:tcPr>
            <w:tcW w:w="1843" w:type="dxa"/>
          </w:tcPr>
          <w:p w:rsidR="003F7C98" w:rsidRPr="001B625B" w:rsidRDefault="003F7C98" w:rsidP="000544A1">
            <w:pPr>
              <w:jc w:val="center"/>
            </w:pPr>
            <w:r>
              <w:t>12</w:t>
            </w:r>
          </w:p>
        </w:tc>
        <w:tc>
          <w:tcPr>
            <w:tcW w:w="1701" w:type="dxa"/>
          </w:tcPr>
          <w:p w:rsidR="003F7C98" w:rsidRPr="0079754A" w:rsidRDefault="003F7C98" w:rsidP="000544A1">
            <w:pPr>
              <w:jc w:val="center"/>
              <w:rPr>
                <w:color w:val="000000"/>
              </w:rPr>
            </w:pPr>
            <w:r w:rsidRPr="0079754A">
              <w:rPr>
                <w:color w:val="000000"/>
              </w:rPr>
              <w:t>76,3</w:t>
            </w:r>
          </w:p>
        </w:tc>
        <w:tc>
          <w:tcPr>
            <w:tcW w:w="1615" w:type="dxa"/>
          </w:tcPr>
          <w:p w:rsidR="003F7C98" w:rsidRPr="0079754A" w:rsidRDefault="003F7C98" w:rsidP="000544A1">
            <w:pPr>
              <w:jc w:val="center"/>
              <w:rPr>
                <w:color w:val="000000"/>
              </w:rPr>
            </w:pPr>
            <w:r w:rsidRPr="0079754A">
              <w:rPr>
                <w:color w:val="000000"/>
              </w:rPr>
              <w:t>63,8</w:t>
            </w:r>
          </w:p>
        </w:tc>
        <w:tc>
          <w:tcPr>
            <w:tcW w:w="1519" w:type="dxa"/>
          </w:tcPr>
          <w:p w:rsidR="003F7C98" w:rsidRPr="0079754A" w:rsidRDefault="003F7C98" w:rsidP="000544A1">
            <w:pPr>
              <w:jc w:val="center"/>
            </w:pPr>
            <w:r w:rsidRPr="0079754A">
              <w:t>65,8</w:t>
            </w:r>
          </w:p>
        </w:tc>
      </w:tr>
      <w:tr w:rsidR="003F7C98" w:rsidRPr="000D5486" w:rsidTr="000544A1">
        <w:trPr>
          <w:trHeight w:val="266"/>
          <w:jc w:val="center"/>
        </w:trPr>
        <w:tc>
          <w:tcPr>
            <w:tcW w:w="3279" w:type="dxa"/>
          </w:tcPr>
          <w:p w:rsidR="003F7C98" w:rsidRPr="001B625B" w:rsidRDefault="003F7C98" w:rsidP="000544A1">
            <w:r>
              <w:t>SP Skrzeszew</w:t>
            </w:r>
          </w:p>
        </w:tc>
        <w:tc>
          <w:tcPr>
            <w:tcW w:w="1843" w:type="dxa"/>
          </w:tcPr>
          <w:p w:rsidR="003F7C98" w:rsidRPr="001B625B" w:rsidRDefault="003F7C98" w:rsidP="000544A1">
            <w:pPr>
              <w:jc w:val="center"/>
            </w:pPr>
            <w:r>
              <w:t>35</w:t>
            </w:r>
          </w:p>
        </w:tc>
        <w:tc>
          <w:tcPr>
            <w:tcW w:w="1701" w:type="dxa"/>
          </w:tcPr>
          <w:p w:rsidR="003F7C98" w:rsidRPr="0079754A" w:rsidRDefault="003F7C98" w:rsidP="000544A1">
            <w:pPr>
              <w:jc w:val="center"/>
              <w:rPr>
                <w:color w:val="000000"/>
              </w:rPr>
            </w:pPr>
            <w:r w:rsidRPr="0079754A">
              <w:rPr>
                <w:color w:val="000000"/>
              </w:rPr>
              <w:t>69,9</w:t>
            </w:r>
          </w:p>
        </w:tc>
        <w:tc>
          <w:tcPr>
            <w:tcW w:w="1615" w:type="dxa"/>
          </w:tcPr>
          <w:p w:rsidR="003F7C98" w:rsidRPr="0079754A" w:rsidRDefault="003F7C98" w:rsidP="000544A1">
            <w:pPr>
              <w:jc w:val="center"/>
              <w:rPr>
                <w:color w:val="000000"/>
              </w:rPr>
            </w:pPr>
            <w:r w:rsidRPr="0079754A">
              <w:rPr>
                <w:color w:val="000000"/>
              </w:rPr>
              <w:t>56,9</w:t>
            </w:r>
          </w:p>
        </w:tc>
        <w:tc>
          <w:tcPr>
            <w:tcW w:w="1519" w:type="dxa"/>
          </w:tcPr>
          <w:p w:rsidR="003F7C98" w:rsidRPr="0079754A" w:rsidRDefault="003F7C98" w:rsidP="000544A1">
            <w:pPr>
              <w:jc w:val="center"/>
            </w:pPr>
            <w:r w:rsidRPr="0079754A">
              <w:t>75,9</w:t>
            </w:r>
          </w:p>
        </w:tc>
      </w:tr>
      <w:tr w:rsidR="003F7C98" w:rsidRPr="000D5486" w:rsidTr="000544A1">
        <w:trPr>
          <w:trHeight w:val="266"/>
          <w:jc w:val="center"/>
        </w:trPr>
        <w:tc>
          <w:tcPr>
            <w:tcW w:w="3279" w:type="dxa"/>
          </w:tcPr>
          <w:p w:rsidR="003F7C98" w:rsidRPr="001B625B" w:rsidRDefault="003F7C98" w:rsidP="000544A1">
            <w:r>
              <w:t>SP Wieliszew</w:t>
            </w:r>
          </w:p>
        </w:tc>
        <w:tc>
          <w:tcPr>
            <w:tcW w:w="1843" w:type="dxa"/>
          </w:tcPr>
          <w:p w:rsidR="003F7C98" w:rsidRPr="001B625B" w:rsidRDefault="003F7C98" w:rsidP="000544A1">
            <w:pPr>
              <w:jc w:val="center"/>
            </w:pPr>
            <w:r>
              <w:t>46</w:t>
            </w:r>
          </w:p>
        </w:tc>
        <w:tc>
          <w:tcPr>
            <w:tcW w:w="1701" w:type="dxa"/>
          </w:tcPr>
          <w:p w:rsidR="003F7C98" w:rsidRPr="0079754A" w:rsidRDefault="003F7C98" w:rsidP="000544A1">
            <w:pPr>
              <w:jc w:val="center"/>
              <w:rPr>
                <w:color w:val="000000"/>
              </w:rPr>
            </w:pPr>
            <w:r w:rsidRPr="0079754A">
              <w:rPr>
                <w:color w:val="000000"/>
              </w:rPr>
              <w:t>73,5</w:t>
            </w:r>
          </w:p>
        </w:tc>
        <w:tc>
          <w:tcPr>
            <w:tcW w:w="1615" w:type="dxa"/>
          </w:tcPr>
          <w:p w:rsidR="003F7C98" w:rsidRPr="0079754A" w:rsidRDefault="003F7C98" w:rsidP="000544A1">
            <w:pPr>
              <w:jc w:val="center"/>
              <w:rPr>
                <w:color w:val="000000"/>
              </w:rPr>
            </w:pPr>
            <w:r w:rsidRPr="0079754A">
              <w:rPr>
                <w:color w:val="000000"/>
              </w:rPr>
              <w:t>57,5</w:t>
            </w:r>
          </w:p>
        </w:tc>
        <w:tc>
          <w:tcPr>
            <w:tcW w:w="1519" w:type="dxa"/>
          </w:tcPr>
          <w:p w:rsidR="003F7C98" w:rsidRPr="0079754A" w:rsidRDefault="003F7C98" w:rsidP="000544A1">
            <w:pPr>
              <w:jc w:val="center"/>
            </w:pPr>
            <w:r w:rsidRPr="0079754A">
              <w:t>70,3</w:t>
            </w:r>
          </w:p>
        </w:tc>
      </w:tr>
      <w:tr w:rsidR="003F7C98" w:rsidRPr="000D5486" w:rsidTr="000544A1">
        <w:trPr>
          <w:trHeight w:val="319"/>
          <w:jc w:val="center"/>
        </w:trPr>
        <w:tc>
          <w:tcPr>
            <w:tcW w:w="3279" w:type="dxa"/>
          </w:tcPr>
          <w:p w:rsidR="003F7C98" w:rsidRPr="001B625B" w:rsidRDefault="003F7C98" w:rsidP="000544A1">
            <w:r>
              <w:t>ZS Łajski</w:t>
            </w:r>
          </w:p>
        </w:tc>
        <w:tc>
          <w:tcPr>
            <w:tcW w:w="1843" w:type="dxa"/>
          </w:tcPr>
          <w:p w:rsidR="003F7C98" w:rsidRPr="001B625B" w:rsidRDefault="003F7C98" w:rsidP="000544A1">
            <w:pPr>
              <w:jc w:val="center"/>
            </w:pPr>
            <w:r>
              <w:t>32</w:t>
            </w:r>
          </w:p>
        </w:tc>
        <w:tc>
          <w:tcPr>
            <w:tcW w:w="1701" w:type="dxa"/>
          </w:tcPr>
          <w:p w:rsidR="003F7C98" w:rsidRPr="0079754A" w:rsidRDefault="003F7C98" w:rsidP="000544A1">
            <w:pPr>
              <w:jc w:val="center"/>
              <w:rPr>
                <w:color w:val="000000"/>
              </w:rPr>
            </w:pPr>
            <w:r w:rsidRPr="0079754A">
              <w:rPr>
                <w:color w:val="000000"/>
              </w:rPr>
              <w:t>70,0</w:t>
            </w:r>
          </w:p>
        </w:tc>
        <w:tc>
          <w:tcPr>
            <w:tcW w:w="1615" w:type="dxa"/>
          </w:tcPr>
          <w:p w:rsidR="003F7C98" w:rsidRPr="0079754A" w:rsidRDefault="003F7C98" w:rsidP="000544A1">
            <w:pPr>
              <w:jc w:val="center"/>
              <w:rPr>
                <w:color w:val="000000"/>
              </w:rPr>
            </w:pPr>
            <w:r w:rsidRPr="0079754A">
              <w:rPr>
                <w:color w:val="000000"/>
              </w:rPr>
              <w:t>58,9</w:t>
            </w:r>
          </w:p>
        </w:tc>
        <w:tc>
          <w:tcPr>
            <w:tcW w:w="1519" w:type="dxa"/>
          </w:tcPr>
          <w:p w:rsidR="003F7C98" w:rsidRPr="0079754A" w:rsidRDefault="003F7C98" w:rsidP="000544A1">
            <w:pPr>
              <w:jc w:val="center"/>
            </w:pPr>
            <w:r w:rsidRPr="0079754A">
              <w:t>79,4</w:t>
            </w:r>
          </w:p>
        </w:tc>
      </w:tr>
      <w:tr w:rsidR="003F7C98" w:rsidRPr="00814FA4" w:rsidTr="000544A1">
        <w:trPr>
          <w:trHeight w:val="546"/>
          <w:jc w:val="center"/>
        </w:trPr>
        <w:tc>
          <w:tcPr>
            <w:tcW w:w="3279" w:type="dxa"/>
          </w:tcPr>
          <w:p w:rsidR="003F7C98" w:rsidRPr="00814FA4" w:rsidRDefault="003F7C98" w:rsidP="000544A1">
            <w:pPr>
              <w:rPr>
                <w:color w:val="00B050"/>
              </w:rPr>
            </w:pPr>
            <w:r w:rsidRPr="00814FA4">
              <w:rPr>
                <w:color w:val="00B050"/>
              </w:rPr>
              <w:t xml:space="preserve">Gmina </w:t>
            </w:r>
            <w:r>
              <w:rPr>
                <w:color w:val="00B050"/>
              </w:rPr>
              <w:t>Wieliszew</w:t>
            </w:r>
          </w:p>
          <w:p w:rsidR="003F7C98" w:rsidRPr="00814FA4" w:rsidRDefault="003F7C98" w:rsidP="000544A1">
            <w:pPr>
              <w:rPr>
                <w:color w:val="00B050"/>
              </w:rPr>
            </w:pPr>
          </w:p>
        </w:tc>
        <w:tc>
          <w:tcPr>
            <w:tcW w:w="1843" w:type="dxa"/>
          </w:tcPr>
          <w:p w:rsidR="003F7C98" w:rsidRPr="00814FA4" w:rsidRDefault="003F7C98" w:rsidP="000544A1">
            <w:pPr>
              <w:jc w:val="center"/>
              <w:rPr>
                <w:color w:val="00B050"/>
              </w:rPr>
            </w:pPr>
            <w:r>
              <w:rPr>
                <w:color w:val="00B050"/>
              </w:rPr>
              <w:t>125</w:t>
            </w:r>
          </w:p>
        </w:tc>
        <w:tc>
          <w:tcPr>
            <w:tcW w:w="1701" w:type="dxa"/>
          </w:tcPr>
          <w:p w:rsidR="003F7C98" w:rsidRPr="00814FA4" w:rsidRDefault="003F7C98" w:rsidP="000544A1">
            <w:pPr>
              <w:jc w:val="center"/>
              <w:rPr>
                <w:color w:val="00B050"/>
              </w:rPr>
            </w:pPr>
            <w:r>
              <w:rPr>
                <w:color w:val="00B050"/>
              </w:rPr>
              <w:t>72,43</w:t>
            </w:r>
          </w:p>
        </w:tc>
        <w:tc>
          <w:tcPr>
            <w:tcW w:w="1615" w:type="dxa"/>
          </w:tcPr>
          <w:p w:rsidR="003F7C98" w:rsidRDefault="003F7C98" w:rsidP="000544A1">
            <w:pPr>
              <w:jc w:val="center"/>
              <w:rPr>
                <w:color w:val="00B050"/>
              </w:rPr>
            </w:pPr>
            <w:r>
              <w:rPr>
                <w:color w:val="00B050"/>
              </w:rPr>
              <w:t>59,28</w:t>
            </w:r>
          </w:p>
        </w:tc>
        <w:tc>
          <w:tcPr>
            <w:tcW w:w="1519" w:type="dxa"/>
          </w:tcPr>
          <w:p w:rsidR="003F7C98" w:rsidRDefault="003F7C98" w:rsidP="000544A1">
            <w:pPr>
              <w:jc w:val="center"/>
              <w:rPr>
                <w:color w:val="00B050"/>
              </w:rPr>
            </w:pPr>
            <w:r>
              <w:rPr>
                <w:color w:val="00B050"/>
              </w:rPr>
              <w:t>72,85</w:t>
            </w:r>
          </w:p>
        </w:tc>
      </w:tr>
      <w:tr w:rsidR="003F7C98" w:rsidRPr="00814FA4" w:rsidTr="000544A1">
        <w:trPr>
          <w:trHeight w:val="531"/>
          <w:jc w:val="center"/>
        </w:trPr>
        <w:tc>
          <w:tcPr>
            <w:tcW w:w="3279" w:type="dxa"/>
          </w:tcPr>
          <w:p w:rsidR="003F7C98" w:rsidRPr="00814FA4" w:rsidRDefault="003F7C98" w:rsidP="000544A1">
            <w:pPr>
              <w:rPr>
                <w:color w:val="FF0000"/>
              </w:rPr>
            </w:pPr>
            <w:r w:rsidRPr="00814FA4">
              <w:rPr>
                <w:color w:val="FF0000"/>
              </w:rPr>
              <w:t xml:space="preserve">Powiat </w:t>
            </w:r>
            <w:r>
              <w:rPr>
                <w:color w:val="FF0000"/>
              </w:rPr>
              <w:t>Legionowski</w:t>
            </w:r>
          </w:p>
          <w:p w:rsidR="003F7C98" w:rsidRPr="00814FA4" w:rsidRDefault="003F7C98" w:rsidP="000544A1">
            <w:pPr>
              <w:rPr>
                <w:color w:val="FF0000"/>
              </w:rPr>
            </w:pPr>
          </w:p>
        </w:tc>
        <w:tc>
          <w:tcPr>
            <w:tcW w:w="1843" w:type="dxa"/>
          </w:tcPr>
          <w:p w:rsidR="003F7C98" w:rsidRPr="00814FA4" w:rsidRDefault="003F7C98" w:rsidP="000544A1">
            <w:pPr>
              <w:jc w:val="center"/>
              <w:rPr>
                <w:color w:val="FF0000"/>
              </w:rPr>
            </w:pPr>
            <w:r>
              <w:rPr>
                <w:color w:val="FF0000"/>
              </w:rPr>
              <w:t>1 188</w:t>
            </w:r>
          </w:p>
        </w:tc>
        <w:tc>
          <w:tcPr>
            <w:tcW w:w="1701" w:type="dxa"/>
          </w:tcPr>
          <w:p w:rsidR="003F7C98" w:rsidRPr="00157378" w:rsidRDefault="003F7C98" w:rsidP="000544A1">
            <w:pPr>
              <w:jc w:val="center"/>
              <w:rPr>
                <w:color w:val="FF0000"/>
              </w:rPr>
            </w:pPr>
            <w:r w:rsidRPr="00157378">
              <w:rPr>
                <w:color w:val="FF0000"/>
              </w:rPr>
              <w:t>75,7</w:t>
            </w:r>
          </w:p>
        </w:tc>
        <w:tc>
          <w:tcPr>
            <w:tcW w:w="1615" w:type="dxa"/>
          </w:tcPr>
          <w:p w:rsidR="003F7C98" w:rsidRPr="00157378" w:rsidRDefault="003F7C98" w:rsidP="000544A1">
            <w:pPr>
              <w:jc w:val="center"/>
              <w:rPr>
                <w:color w:val="FF0000"/>
              </w:rPr>
            </w:pPr>
            <w:r w:rsidRPr="00157378">
              <w:rPr>
                <w:color w:val="FF0000"/>
              </w:rPr>
              <w:t>61,9</w:t>
            </w:r>
          </w:p>
        </w:tc>
        <w:tc>
          <w:tcPr>
            <w:tcW w:w="1519" w:type="dxa"/>
          </w:tcPr>
          <w:p w:rsidR="003F7C98" w:rsidRDefault="003F7C98" w:rsidP="000544A1">
            <w:pPr>
              <w:jc w:val="center"/>
              <w:rPr>
                <w:color w:val="FF0000"/>
              </w:rPr>
            </w:pPr>
            <w:r>
              <w:rPr>
                <w:color w:val="FF0000"/>
              </w:rPr>
              <w:t>79,8</w:t>
            </w:r>
          </w:p>
        </w:tc>
      </w:tr>
      <w:tr w:rsidR="003F7C98" w:rsidRPr="00814FA4" w:rsidTr="000544A1">
        <w:trPr>
          <w:trHeight w:val="546"/>
          <w:jc w:val="center"/>
        </w:trPr>
        <w:tc>
          <w:tcPr>
            <w:tcW w:w="3279" w:type="dxa"/>
          </w:tcPr>
          <w:p w:rsidR="003F7C98" w:rsidRPr="00814FA4" w:rsidRDefault="003F7C98" w:rsidP="000544A1">
            <w:pPr>
              <w:rPr>
                <w:color w:val="7030A0"/>
              </w:rPr>
            </w:pPr>
            <w:r w:rsidRPr="00814FA4">
              <w:rPr>
                <w:color w:val="7030A0"/>
              </w:rPr>
              <w:t xml:space="preserve">Województwo </w:t>
            </w:r>
            <w:r>
              <w:rPr>
                <w:color w:val="7030A0"/>
              </w:rPr>
              <w:t>mazowieckie</w:t>
            </w:r>
          </w:p>
        </w:tc>
        <w:tc>
          <w:tcPr>
            <w:tcW w:w="1843" w:type="dxa"/>
          </w:tcPr>
          <w:p w:rsidR="003F7C98" w:rsidRPr="00814FA4" w:rsidRDefault="003F7C98" w:rsidP="000544A1">
            <w:pPr>
              <w:jc w:val="center"/>
              <w:rPr>
                <w:color w:val="7030A0"/>
              </w:rPr>
            </w:pPr>
            <w:r>
              <w:rPr>
                <w:color w:val="7030A0"/>
              </w:rPr>
              <w:t>49 937</w:t>
            </w:r>
          </w:p>
        </w:tc>
        <w:tc>
          <w:tcPr>
            <w:tcW w:w="1701" w:type="dxa"/>
          </w:tcPr>
          <w:p w:rsidR="003F7C98" w:rsidRPr="00815401" w:rsidRDefault="003F7C98" w:rsidP="000544A1">
            <w:pPr>
              <w:jc w:val="center"/>
              <w:rPr>
                <w:bCs/>
                <w:color w:val="403152"/>
              </w:rPr>
            </w:pPr>
            <w:r w:rsidRPr="00815401">
              <w:rPr>
                <w:bCs/>
                <w:color w:val="403152"/>
              </w:rPr>
              <w:t>73,3</w:t>
            </w:r>
          </w:p>
        </w:tc>
        <w:tc>
          <w:tcPr>
            <w:tcW w:w="1615" w:type="dxa"/>
          </w:tcPr>
          <w:p w:rsidR="003F7C98" w:rsidRPr="00815401" w:rsidRDefault="003F7C98" w:rsidP="000544A1">
            <w:pPr>
              <w:jc w:val="center"/>
              <w:rPr>
                <w:bCs/>
                <w:color w:val="403152"/>
              </w:rPr>
            </w:pPr>
            <w:r w:rsidRPr="00815401">
              <w:rPr>
                <w:bCs/>
                <w:color w:val="403152"/>
              </w:rPr>
              <w:t>58,4</w:t>
            </w:r>
          </w:p>
        </w:tc>
        <w:tc>
          <w:tcPr>
            <w:tcW w:w="1519" w:type="dxa"/>
          </w:tcPr>
          <w:p w:rsidR="003F7C98" w:rsidRDefault="003F7C98" w:rsidP="000544A1">
            <w:pPr>
              <w:jc w:val="center"/>
              <w:rPr>
                <w:color w:val="7030A0"/>
              </w:rPr>
            </w:pPr>
            <w:r>
              <w:rPr>
                <w:color w:val="7030A0"/>
              </w:rPr>
              <w:t>75,0</w:t>
            </w:r>
          </w:p>
        </w:tc>
      </w:tr>
    </w:tbl>
    <w:p w:rsidR="003F7C98" w:rsidRPr="005F2B83" w:rsidRDefault="005F2B83" w:rsidP="005F2B83">
      <w:pPr>
        <w:pStyle w:val="Legenda"/>
        <w:jc w:val="center"/>
        <w:rPr>
          <w:b w:val="0"/>
          <w:color w:val="4F81BD" w:themeColor="accent1"/>
          <w:sz w:val="20"/>
        </w:rPr>
      </w:pPr>
      <w:bookmarkStart w:id="90" w:name="_Toc465072563"/>
      <w:r w:rsidRPr="005F2B83">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18</w:t>
      </w:r>
      <w:r w:rsidR="00521379">
        <w:rPr>
          <w:color w:val="4F81BD" w:themeColor="accent1"/>
          <w:sz w:val="20"/>
        </w:rPr>
        <w:fldChar w:fldCharType="end"/>
      </w:r>
      <w:r w:rsidRPr="005F2B83">
        <w:rPr>
          <w:color w:val="4F81BD" w:themeColor="accent1"/>
          <w:sz w:val="20"/>
        </w:rPr>
        <w:t>. Wyniki sprawdzianu klas VI w poszczególnych szkołach.</w:t>
      </w:r>
      <w:bookmarkEnd w:id="90"/>
    </w:p>
    <w:p w:rsidR="003F7C98" w:rsidRPr="0097762B" w:rsidRDefault="003F7C98" w:rsidP="003F7C98">
      <w:pPr>
        <w:pStyle w:val="Tekstpodstawowy"/>
        <w:tabs>
          <w:tab w:val="left" w:pos="3960"/>
        </w:tabs>
        <w:spacing w:after="0"/>
        <w:jc w:val="both"/>
      </w:pPr>
      <w:r w:rsidRPr="0097762B">
        <w:t>Wyniki sprawdzianu po VI klasie szkoły podstawowej wykazują różne tendencje w zależności od placówki. Wynik poniżej średniej gminy uzyskały:</w:t>
      </w:r>
    </w:p>
    <w:p w:rsidR="003F7C98" w:rsidRPr="0097762B" w:rsidRDefault="003F7C98" w:rsidP="003F7C98">
      <w:pPr>
        <w:pStyle w:val="Tekstpodstawowy"/>
        <w:tabs>
          <w:tab w:val="left" w:pos="3960"/>
        </w:tabs>
        <w:spacing w:after="0"/>
        <w:jc w:val="both"/>
      </w:pPr>
      <w:r w:rsidRPr="0097762B">
        <w:t xml:space="preserve">- z języka polskiego:  SP Skrzeszew i SP Łajski, </w:t>
      </w:r>
    </w:p>
    <w:p w:rsidR="003F7C98" w:rsidRPr="0097762B" w:rsidRDefault="003F7C98" w:rsidP="003F7C98">
      <w:pPr>
        <w:pStyle w:val="Tekstpodstawowy"/>
        <w:tabs>
          <w:tab w:val="left" w:pos="3960"/>
        </w:tabs>
        <w:spacing w:after="0"/>
        <w:jc w:val="both"/>
      </w:pPr>
      <w:r w:rsidRPr="0097762B">
        <w:t>- z matematyki: SP Skrzeszew, SP Łajski, SP Wieliszew</w:t>
      </w:r>
    </w:p>
    <w:p w:rsidR="003F7C98" w:rsidRPr="0097762B" w:rsidRDefault="003F7C98" w:rsidP="003F7C98">
      <w:pPr>
        <w:pStyle w:val="Tekstpodstawowy"/>
        <w:tabs>
          <w:tab w:val="left" w:pos="3960"/>
        </w:tabs>
        <w:spacing w:after="0"/>
        <w:jc w:val="both"/>
      </w:pPr>
      <w:r w:rsidRPr="0097762B">
        <w:t>- z języka obcego: SP Janówek, SP Wieliszew</w:t>
      </w:r>
    </w:p>
    <w:p w:rsidR="003F7C98" w:rsidRDefault="003F7C98" w:rsidP="003F7C98">
      <w:pPr>
        <w:rPr>
          <w:b/>
        </w:rPr>
      </w:pPr>
    </w:p>
    <w:p w:rsidR="003F7C98" w:rsidRDefault="0027394D" w:rsidP="0027394D">
      <w:pPr>
        <w:pStyle w:val="Nagwek2"/>
      </w:pPr>
      <w:bookmarkStart w:id="91" w:name="_Toc465026483"/>
      <w:bookmarkStart w:id="92" w:name="_Toc465081215"/>
      <w:r>
        <w:t>Egzamin gimnazjalny</w:t>
      </w:r>
      <w:bookmarkEnd w:id="91"/>
      <w:bookmarkEnd w:id="92"/>
    </w:p>
    <w:p w:rsidR="003F7C98" w:rsidRDefault="003F7C98" w:rsidP="0027394D">
      <w:pPr>
        <w:pStyle w:val="NormalnyWeb"/>
        <w:spacing w:before="0" w:after="0"/>
        <w:jc w:val="both"/>
      </w:pPr>
      <w:r>
        <w:t>Egzamin w klasie trzeciej gimnazjum obejmuje wiadomości i umiejętności określone ‎w podstawie</w:t>
      </w:r>
      <w:r w:rsidRPr="00691C0D">
        <w:t xml:space="preserve"> </w:t>
      </w:r>
      <w:hyperlink r:id="rId13" w:history="1">
        <w:r w:rsidRPr="0027394D">
          <w:rPr>
            <w:rStyle w:val="Hipercze"/>
            <w:color w:val="auto"/>
            <w:u w:val="none"/>
          </w:rPr>
          <w:t>programowej kształcenia ogólnego</w:t>
        </w:r>
      </w:hyperlink>
      <w:r w:rsidRPr="0027394D">
        <w:t xml:space="preserve"> </w:t>
      </w:r>
      <w:r>
        <w:t>w odniesieniu do wybranych przedmiotów ‎nauczanych na trzecim i wcześniejszych etapach edukacyjnych.</w:t>
      </w:r>
    </w:p>
    <w:p w:rsidR="0027394D" w:rsidRDefault="003F7C98" w:rsidP="0027394D">
      <w:pPr>
        <w:pStyle w:val="NormalnyWeb"/>
        <w:spacing w:before="0" w:after="0"/>
        <w:jc w:val="both"/>
      </w:pPr>
      <w:r>
        <w:t>Egzamin gimnazjalny składa się z trzech części: ‎</w:t>
      </w:r>
      <w:r>
        <w:br/>
        <w:t>•    </w:t>
      </w:r>
      <w:r>
        <w:rPr>
          <w:rStyle w:val="Pogrubienie"/>
        </w:rPr>
        <w:t>humanistycznej</w:t>
      </w:r>
      <w:r>
        <w:t xml:space="preserve"> z zakresu historii i wiedzy o społeczeństwie oraz z zakresu języka ‎polskiego</w:t>
      </w:r>
      <w:r>
        <w:br/>
        <w:t>•    </w:t>
      </w:r>
      <w:r>
        <w:rPr>
          <w:rStyle w:val="Pogrubienie"/>
        </w:rPr>
        <w:t>matematyczno-przyrodniczej</w:t>
      </w:r>
      <w:r>
        <w:t xml:space="preserve"> z zakresu przedmi</w:t>
      </w:r>
      <w:r w:rsidR="0027394D">
        <w:t xml:space="preserve">otów przyrodniczych i z zakresu </w:t>
      </w:r>
      <w:r>
        <w:t>‎matematyki</w:t>
      </w:r>
      <w:r w:rsidR="0027394D">
        <w:t xml:space="preserve">, </w:t>
      </w:r>
    </w:p>
    <w:p w:rsidR="003F7C98" w:rsidRDefault="003F7C98" w:rsidP="0027394D">
      <w:pPr>
        <w:pStyle w:val="NormalnyWeb"/>
        <w:spacing w:before="0" w:after="0"/>
        <w:jc w:val="both"/>
      </w:pPr>
      <w:r>
        <w:t>•    </w:t>
      </w:r>
      <w:r>
        <w:rPr>
          <w:rStyle w:val="Pogrubienie"/>
        </w:rPr>
        <w:t>z języka obcego nowożytnego</w:t>
      </w:r>
      <w:r>
        <w:t>.‎</w:t>
      </w:r>
    </w:p>
    <w:p w:rsidR="003F7C98" w:rsidRDefault="003F7C98" w:rsidP="00836FDA">
      <w:pPr>
        <w:pStyle w:val="NormalnyWeb"/>
        <w:spacing w:before="0" w:after="0"/>
        <w:jc w:val="both"/>
      </w:pPr>
      <w:r>
        <w:t>Gimnazjalista przystępuje do egzaminu z język</w:t>
      </w:r>
      <w:r w:rsidR="00AA53D1">
        <w:t xml:space="preserve">a, </w:t>
      </w:r>
      <w:r>
        <w:t>którego uczy się w szkole jako przedmiotu obowiązkowego.‎</w:t>
      </w:r>
      <w:r w:rsidR="00AA53D1">
        <w:t xml:space="preserve"> </w:t>
      </w:r>
      <w:r>
        <w:t>Do egzaminu z języka obcego nowożytnego na poziomie podstawowym ma obowiązek ‎przystąpić każdy gimnazjalista.</w:t>
      </w:r>
    </w:p>
    <w:p w:rsidR="003F7C98" w:rsidRDefault="003F7C98" w:rsidP="00836FDA">
      <w:pPr>
        <w:pStyle w:val="NormalnyWeb"/>
        <w:spacing w:before="0" w:after="0"/>
        <w:jc w:val="both"/>
      </w:pPr>
      <w:r>
        <w:t xml:space="preserve"> Egzamin na poziomie rozszerzonym jest obowiązkowy tylko ‎dla uczniów, którzy na egzaminie wybrali język, którego uczyli się również w szkole ‎podstawowej. Mogą do niego przystąpić także pozostali gimnazjaliści, jeśli zechcą sprawdzić ‎poziom swoich umiejętności językowych.</w:t>
      </w:r>
    </w:p>
    <w:p w:rsidR="003F7C98" w:rsidRDefault="003F7C98" w:rsidP="00836FDA">
      <w:pPr>
        <w:pStyle w:val="NormalnyWeb"/>
        <w:spacing w:before="0" w:after="0"/>
        <w:jc w:val="both"/>
      </w:pPr>
      <w:r>
        <w:t>Egzamin ma formę pisemną. Przystąpienie do egzaminu jest warunkiem ukończenia ‎gimnazjum, ale nie określa się minimalnego wyniku, jaki zdający powinien uzyskać, toteż ‎egzaminu nie można nie zdać.‎</w:t>
      </w:r>
    </w:p>
    <w:p w:rsidR="002A7663" w:rsidRDefault="002A7663" w:rsidP="00836FDA">
      <w:pPr>
        <w:pStyle w:val="NormalnyWeb"/>
        <w:spacing w:before="0" w:after="0"/>
        <w:jc w:val="both"/>
      </w:pPr>
    </w:p>
    <w:p w:rsidR="003F7C98" w:rsidRPr="00386FC7" w:rsidRDefault="003F7C98" w:rsidP="003F7C98">
      <w:pPr>
        <w:jc w:val="both"/>
        <w:rPr>
          <w:b/>
        </w:rPr>
      </w:pPr>
    </w:p>
    <w:tbl>
      <w:tblPr>
        <w:tblW w:w="10485" w:type="dxa"/>
        <w:tblInd w:w="-432" w:type="dxa"/>
        <w:tblLayout w:type="fixed"/>
        <w:tblLook w:val="0000" w:firstRow="0" w:lastRow="0" w:firstColumn="0" w:lastColumn="0" w:noHBand="0" w:noVBand="0"/>
      </w:tblPr>
      <w:tblGrid>
        <w:gridCol w:w="1670"/>
        <w:gridCol w:w="990"/>
        <w:gridCol w:w="850"/>
        <w:gridCol w:w="854"/>
        <w:gridCol w:w="714"/>
        <w:gridCol w:w="851"/>
        <w:gridCol w:w="1133"/>
        <w:gridCol w:w="991"/>
        <w:gridCol w:w="851"/>
        <w:gridCol w:w="850"/>
        <w:gridCol w:w="731"/>
      </w:tblGrid>
      <w:tr w:rsidR="003F7C98" w:rsidRPr="00EF5113" w:rsidTr="000544A1">
        <w:trPr>
          <w:trHeight w:val="391"/>
        </w:trPr>
        <w:tc>
          <w:tcPr>
            <w:tcW w:w="1670" w:type="dxa"/>
            <w:vMerge w:val="restart"/>
            <w:tcBorders>
              <w:top w:val="single" w:sz="4" w:space="0" w:color="000000"/>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p w:rsidR="003F7C98" w:rsidRPr="00263F71" w:rsidRDefault="003F7C98" w:rsidP="000544A1">
            <w:pPr>
              <w:pStyle w:val="NormalnyWeb"/>
              <w:spacing w:after="0"/>
              <w:jc w:val="center"/>
              <w:rPr>
                <w:rFonts w:ascii="Arial" w:hAnsi="Arial" w:cs="Arial"/>
                <w:b/>
                <w:sz w:val="20"/>
              </w:rPr>
            </w:pPr>
          </w:p>
          <w:p w:rsidR="003F7C98" w:rsidRPr="00263F71" w:rsidRDefault="003F7C98" w:rsidP="000544A1">
            <w:pPr>
              <w:pStyle w:val="NormalnyWeb"/>
              <w:spacing w:after="0"/>
              <w:jc w:val="center"/>
              <w:rPr>
                <w:rFonts w:ascii="Arial" w:hAnsi="Arial" w:cs="Arial"/>
                <w:b/>
                <w:sz w:val="20"/>
              </w:rPr>
            </w:pPr>
            <w:r w:rsidRPr="00263F71">
              <w:rPr>
                <w:rFonts w:ascii="Arial" w:hAnsi="Arial" w:cs="Arial"/>
                <w:b/>
                <w:sz w:val="20"/>
              </w:rPr>
              <w:t>Placówka</w:t>
            </w:r>
          </w:p>
        </w:tc>
        <w:tc>
          <w:tcPr>
            <w:tcW w:w="990" w:type="dxa"/>
            <w:vMerge w:val="restart"/>
            <w:tcBorders>
              <w:top w:val="single" w:sz="4" w:space="0" w:color="000000"/>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p w:rsidR="003F7C98" w:rsidRPr="00EF5113" w:rsidRDefault="003F7C98" w:rsidP="000544A1">
            <w:pPr>
              <w:pStyle w:val="NormalnyWeb"/>
              <w:spacing w:after="0"/>
              <w:jc w:val="center"/>
              <w:rPr>
                <w:rFonts w:ascii="Arial" w:hAnsi="Arial" w:cs="Arial"/>
                <w:b/>
                <w:sz w:val="16"/>
                <w:szCs w:val="16"/>
              </w:rPr>
            </w:pPr>
          </w:p>
          <w:p w:rsidR="003F7C98" w:rsidRPr="00EF5113" w:rsidRDefault="003F7C98" w:rsidP="000544A1">
            <w:pPr>
              <w:pStyle w:val="NormalnyWeb"/>
              <w:spacing w:after="0"/>
              <w:jc w:val="center"/>
              <w:rPr>
                <w:rFonts w:ascii="Arial" w:hAnsi="Arial" w:cs="Arial"/>
                <w:b/>
                <w:sz w:val="16"/>
                <w:szCs w:val="16"/>
              </w:rPr>
            </w:pPr>
            <w:r w:rsidRPr="00EF5113">
              <w:rPr>
                <w:rFonts w:ascii="Arial" w:hAnsi="Arial" w:cs="Arial"/>
                <w:b/>
                <w:sz w:val="16"/>
                <w:szCs w:val="16"/>
              </w:rPr>
              <w:t>Liczba zdających</w:t>
            </w:r>
          </w:p>
        </w:tc>
        <w:tc>
          <w:tcPr>
            <w:tcW w:w="1704" w:type="dxa"/>
            <w:gridSpan w:val="2"/>
            <w:vMerge w:val="restart"/>
            <w:tcBorders>
              <w:top w:val="single" w:sz="4" w:space="0" w:color="auto"/>
              <w:left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Część humanistyczna</w:t>
            </w:r>
          </w:p>
        </w:tc>
        <w:tc>
          <w:tcPr>
            <w:tcW w:w="1565" w:type="dxa"/>
            <w:gridSpan w:val="2"/>
            <w:vMerge w:val="restart"/>
            <w:tcBorders>
              <w:top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p w:rsidR="003F7C98" w:rsidRPr="00EF5113" w:rsidRDefault="003F7C98" w:rsidP="000544A1">
            <w:pPr>
              <w:tabs>
                <w:tab w:val="left" w:pos="945"/>
              </w:tabs>
              <w:jc w:val="center"/>
              <w:rPr>
                <w:rFonts w:ascii="Arial" w:hAnsi="Arial" w:cs="Arial"/>
                <w:b/>
                <w:sz w:val="16"/>
                <w:szCs w:val="16"/>
              </w:rPr>
            </w:pPr>
            <w:r w:rsidRPr="00EF5113">
              <w:rPr>
                <w:rFonts w:ascii="Arial" w:hAnsi="Arial" w:cs="Arial"/>
                <w:b/>
                <w:sz w:val="16"/>
                <w:szCs w:val="16"/>
              </w:rPr>
              <w:t>Część</w:t>
            </w:r>
            <w:r>
              <w:rPr>
                <w:rFonts w:ascii="Arial" w:hAnsi="Arial" w:cs="Arial"/>
                <w:b/>
                <w:sz w:val="16"/>
                <w:szCs w:val="16"/>
              </w:rPr>
              <w:t xml:space="preserve"> </w:t>
            </w:r>
            <w:r w:rsidRPr="00EF5113">
              <w:rPr>
                <w:rFonts w:ascii="Arial" w:hAnsi="Arial" w:cs="Arial"/>
                <w:b/>
                <w:sz w:val="16"/>
                <w:szCs w:val="16"/>
              </w:rPr>
              <w:t>mat.</w:t>
            </w:r>
            <w:r>
              <w:rPr>
                <w:rFonts w:ascii="Arial" w:hAnsi="Arial" w:cs="Arial"/>
                <w:b/>
                <w:sz w:val="16"/>
                <w:szCs w:val="16"/>
              </w:rPr>
              <w:t xml:space="preserve"> </w:t>
            </w:r>
            <w:r w:rsidRPr="00EF5113">
              <w:rPr>
                <w:rFonts w:ascii="Arial" w:hAnsi="Arial" w:cs="Arial"/>
                <w:b/>
                <w:sz w:val="16"/>
                <w:szCs w:val="16"/>
              </w:rPr>
              <w:t>-przyr</w:t>
            </w:r>
            <w:r>
              <w:rPr>
                <w:rFonts w:ascii="Arial" w:hAnsi="Arial" w:cs="Arial"/>
                <w:b/>
                <w:sz w:val="16"/>
                <w:szCs w:val="16"/>
              </w:rPr>
              <w:t>odnicza</w:t>
            </w:r>
          </w:p>
        </w:tc>
        <w:tc>
          <w:tcPr>
            <w:tcW w:w="4556" w:type="dxa"/>
            <w:gridSpan w:val="5"/>
            <w:tcBorders>
              <w:top w:val="single" w:sz="4" w:space="0" w:color="auto"/>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 xml:space="preserve">Część </w:t>
            </w: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językowa</w:t>
            </w:r>
          </w:p>
        </w:tc>
      </w:tr>
      <w:tr w:rsidR="003F7C98" w:rsidRPr="00EF5113" w:rsidTr="000544A1">
        <w:trPr>
          <w:trHeight w:val="285"/>
        </w:trPr>
        <w:tc>
          <w:tcPr>
            <w:tcW w:w="1670" w:type="dxa"/>
            <w:vMerge/>
            <w:tcBorders>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tc>
        <w:tc>
          <w:tcPr>
            <w:tcW w:w="1704" w:type="dxa"/>
            <w:gridSpan w:val="2"/>
            <w:vMerge/>
            <w:tcBorders>
              <w:left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1565" w:type="dxa"/>
            <w:gridSpan w:val="2"/>
            <w:vMerge/>
            <w:tcBorders>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1133"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 xml:space="preserve">Język </w:t>
            </w:r>
          </w:p>
        </w:tc>
        <w:tc>
          <w:tcPr>
            <w:tcW w:w="1842" w:type="dxa"/>
            <w:gridSpan w:val="2"/>
            <w:tcBorders>
              <w:top w:val="single" w:sz="4" w:space="0" w:color="auto"/>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podstawowy</w:t>
            </w:r>
          </w:p>
          <w:p w:rsidR="003F7C98" w:rsidRPr="00EF5113" w:rsidRDefault="003F7C98" w:rsidP="000544A1">
            <w:pPr>
              <w:jc w:val="center"/>
              <w:rPr>
                <w:rFonts w:ascii="Arial" w:hAnsi="Arial" w:cs="Arial"/>
                <w:b/>
                <w:sz w:val="16"/>
                <w:szCs w:val="16"/>
              </w:rPr>
            </w:pPr>
          </w:p>
        </w:tc>
        <w:tc>
          <w:tcPr>
            <w:tcW w:w="1581" w:type="dxa"/>
            <w:gridSpan w:val="2"/>
            <w:tcBorders>
              <w:top w:val="single" w:sz="4" w:space="0" w:color="auto"/>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rozszerzony</w:t>
            </w:r>
          </w:p>
          <w:p w:rsidR="003F7C98" w:rsidRPr="00EF5113" w:rsidRDefault="003F7C98" w:rsidP="000544A1">
            <w:pPr>
              <w:jc w:val="center"/>
              <w:rPr>
                <w:rFonts w:ascii="Arial" w:hAnsi="Arial" w:cs="Arial"/>
                <w:b/>
                <w:sz w:val="16"/>
                <w:szCs w:val="16"/>
              </w:rPr>
            </w:pPr>
          </w:p>
        </w:tc>
      </w:tr>
      <w:tr w:rsidR="003F7C98" w:rsidRPr="00EF5113" w:rsidTr="000544A1">
        <w:trPr>
          <w:trHeight w:val="330"/>
        </w:trPr>
        <w:tc>
          <w:tcPr>
            <w:tcW w:w="1670" w:type="dxa"/>
            <w:vMerge/>
            <w:tcBorders>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tc>
        <w:tc>
          <w:tcPr>
            <w:tcW w:w="1704" w:type="dxa"/>
            <w:gridSpan w:val="2"/>
            <w:vMerge/>
            <w:tcBorders>
              <w:left w:val="single" w:sz="4" w:space="0" w:color="auto"/>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714" w:type="dxa"/>
            <w:vMerge w:val="restart"/>
            <w:tcBorders>
              <w:top w:val="single" w:sz="4" w:space="0" w:color="auto"/>
              <w:right w:val="single" w:sz="4" w:space="0" w:color="auto"/>
            </w:tcBorders>
            <w:shd w:val="clear" w:color="auto" w:fill="auto"/>
          </w:tcPr>
          <w:p w:rsidR="003F7C98" w:rsidRPr="00F42091" w:rsidRDefault="003F7C98" w:rsidP="000544A1">
            <w:pPr>
              <w:tabs>
                <w:tab w:val="left" w:pos="945"/>
              </w:tabs>
              <w:jc w:val="center"/>
              <w:rPr>
                <w:rFonts w:ascii="Arial" w:hAnsi="Arial" w:cs="Arial"/>
                <w:sz w:val="14"/>
                <w:szCs w:val="14"/>
              </w:rPr>
            </w:pPr>
            <w:r w:rsidRPr="00F42091">
              <w:rPr>
                <w:rFonts w:ascii="Arial" w:hAnsi="Arial" w:cs="Arial"/>
                <w:sz w:val="14"/>
                <w:szCs w:val="14"/>
              </w:rPr>
              <w:t>Mate-</w:t>
            </w:r>
            <w:proofErr w:type="spellStart"/>
            <w:r w:rsidRPr="00F42091">
              <w:rPr>
                <w:rFonts w:ascii="Arial" w:hAnsi="Arial" w:cs="Arial"/>
                <w:sz w:val="14"/>
                <w:szCs w:val="14"/>
              </w:rPr>
              <w:t>matyka</w:t>
            </w:r>
            <w:proofErr w:type="spellEnd"/>
          </w:p>
        </w:tc>
        <w:tc>
          <w:tcPr>
            <w:tcW w:w="851" w:type="dxa"/>
            <w:vMerge w:val="restart"/>
            <w:tcBorders>
              <w:top w:val="single" w:sz="4" w:space="0" w:color="auto"/>
              <w:right w:val="single" w:sz="4" w:space="0" w:color="auto"/>
            </w:tcBorders>
            <w:shd w:val="clear" w:color="auto" w:fill="auto"/>
          </w:tcPr>
          <w:p w:rsidR="003F7C98" w:rsidRPr="008D7DEF" w:rsidRDefault="003F7C98" w:rsidP="000544A1">
            <w:pPr>
              <w:tabs>
                <w:tab w:val="left" w:pos="945"/>
              </w:tabs>
              <w:jc w:val="center"/>
              <w:rPr>
                <w:rFonts w:ascii="Arial" w:hAnsi="Arial" w:cs="Arial"/>
                <w:sz w:val="16"/>
                <w:szCs w:val="16"/>
              </w:rPr>
            </w:pPr>
            <w:proofErr w:type="spellStart"/>
            <w:r w:rsidRPr="008D7DEF">
              <w:rPr>
                <w:rFonts w:ascii="Arial" w:hAnsi="Arial" w:cs="Arial"/>
                <w:sz w:val="16"/>
                <w:szCs w:val="16"/>
              </w:rPr>
              <w:t>przedm</w:t>
            </w:r>
            <w:proofErr w:type="spellEnd"/>
            <w:r w:rsidRPr="008D7DEF">
              <w:rPr>
                <w:rFonts w:ascii="Arial" w:hAnsi="Arial" w:cs="Arial"/>
                <w:sz w:val="16"/>
                <w:szCs w:val="16"/>
              </w:rPr>
              <w:t xml:space="preserve">. </w:t>
            </w:r>
            <w:proofErr w:type="spellStart"/>
            <w:r>
              <w:rPr>
                <w:rFonts w:ascii="Arial" w:hAnsi="Arial" w:cs="Arial"/>
                <w:sz w:val="16"/>
                <w:szCs w:val="16"/>
              </w:rPr>
              <w:t>p</w:t>
            </w:r>
            <w:r w:rsidRPr="008D7DEF">
              <w:rPr>
                <w:rFonts w:ascii="Arial" w:hAnsi="Arial" w:cs="Arial"/>
                <w:sz w:val="16"/>
                <w:szCs w:val="16"/>
              </w:rPr>
              <w:t>rzyrodn</w:t>
            </w:r>
            <w:proofErr w:type="spellEnd"/>
          </w:p>
        </w:tc>
        <w:tc>
          <w:tcPr>
            <w:tcW w:w="1133" w:type="dxa"/>
            <w:vMerge/>
            <w:tcBorders>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991"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l.</w:t>
            </w: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uczniów</w:t>
            </w:r>
          </w:p>
        </w:tc>
        <w:tc>
          <w:tcPr>
            <w:tcW w:w="851"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Wynik</w:t>
            </w:r>
          </w:p>
          <w:p w:rsidR="003F7C98" w:rsidRPr="00EF5113" w:rsidRDefault="003F7C98" w:rsidP="000544A1">
            <w:pPr>
              <w:jc w:val="center"/>
              <w:rPr>
                <w:rFonts w:ascii="Arial" w:hAnsi="Arial" w:cs="Arial"/>
                <w:b/>
                <w:sz w:val="16"/>
                <w:szCs w:val="16"/>
              </w:rPr>
            </w:pPr>
          </w:p>
        </w:tc>
        <w:tc>
          <w:tcPr>
            <w:tcW w:w="850"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r w:rsidRPr="00EF5113">
              <w:rPr>
                <w:rFonts w:ascii="Arial" w:hAnsi="Arial" w:cs="Arial"/>
                <w:b/>
                <w:sz w:val="16"/>
                <w:szCs w:val="16"/>
              </w:rPr>
              <w:t>l. uczniów</w:t>
            </w:r>
          </w:p>
        </w:tc>
        <w:tc>
          <w:tcPr>
            <w:tcW w:w="731" w:type="dxa"/>
            <w:vMerge w:val="restart"/>
            <w:tcBorders>
              <w:top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p w:rsidR="003F7C98" w:rsidRPr="00EF5113" w:rsidRDefault="003F7C98" w:rsidP="000544A1">
            <w:pPr>
              <w:jc w:val="center"/>
              <w:rPr>
                <w:rFonts w:ascii="Arial" w:hAnsi="Arial" w:cs="Arial"/>
                <w:b/>
                <w:sz w:val="16"/>
                <w:szCs w:val="16"/>
              </w:rPr>
            </w:pPr>
            <w:r w:rsidRPr="00EF5113">
              <w:rPr>
                <w:rFonts w:ascii="Arial" w:hAnsi="Arial" w:cs="Arial"/>
                <w:b/>
                <w:sz w:val="16"/>
                <w:szCs w:val="16"/>
              </w:rPr>
              <w:t>wynik</w:t>
            </w:r>
          </w:p>
        </w:tc>
      </w:tr>
      <w:tr w:rsidR="003F7C98" w:rsidRPr="00EF5113" w:rsidTr="000544A1">
        <w:trPr>
          <w:trHeight w:val="390"/>
        </w:trPr>
        <w:tc>
          <w:tcPr>
            <w:tcW w:w="1670" w:type="dxa"/>
            <w:vMerge/>
            <w:tcBorders>
              <w:left w:val="single" w:sz="4" w:space="0" w:color="000000"/>
            </w:tcBorders>
          </w:tcPr>
          <w:p w:rsidR="003F7C98" w:rsidRPr="00263F71" w:rsidRDefault="003F7C98" w:rsidP="000544A1">
            <w:pPr>
              <w:pStyle w:val="NormalnyWeb"/>
              <w:snapToGrid w:val="0"/>
              <w:spacing w:before="0"/>
              <w:jc w:val="center"/>
              <w:rPr>
                <w:rFonts w:ascii="Arial" w:hAnsi="Arial" w:cs="Arial"/>
                <w:b/>
                <w:sz w:val="20"/>
              </w:rPr>
            </w:pPr>
          </w:p>
        </w:tc>
        <w:tc>
          <w:tcPr>
            <w:tcW w:w="990" w:type="dxa"/>
            <w:vMerge/>
            <w:tcBorders>
              <w:left w:val="single" w:sz="4" w:space="0" w:color="000000"/>
              <w:right w:val="single" w:sz="4" w:space="0" w:color="auto"/>
            </w:tcBorders>
          </w:tcPr>
          <w:p w:rsidR="003F7C98" w:rsidRPr="00EF5113" w:rsidRDefault="003F7C98" w:rsidP="000544A1">
            <w:pPr>
              <w:pStyle w:val="NormalnyWeb"/>
              <w:snapToGrid w:val="0"/>
              <w:spacing w:before="0"/>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p w:rsidR="003F7C98" w:rsidRPr="00EF5113" w:rsidRDefault="003F7C98" w:rsidP="000544A1">
            <w:pPr>
              <w:tabs>
                <w:tab w:val="left" w:pos="945"/>
              </w:tabs>
              <w:jc w:val="center"/>
              <w:rPr>
                <w:rFonts w:ascii="Arial" w:hAnsi="Arial" w:cs="Arial"/>
                <w:b/>
                <w:sz w:val="16"/>
                <w:szCs w:val="16"/>
              </w:rPr>
            </w:pPr>
            <w:r>
              <w:rPr>
                <w:rFonts w:ascii="Arial" w:hAnsi="Arial" w:cs="Arial"/>
                <w:b/>
                <w:sz w:val="16"/>
                <w:szCs w:val="16"/>
              </w:rPr>
              <w:t>j. polski</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F7C98" w:rsidRDefault="003F7C98" w:rsidP="000544A1">
            <w:pPr>
              <w:jc w:val="center"/>
              <w:rPr>
                <w:rFonts w:ascii="Arial" w:hAnsi="Arial" w:cs="Arial"/>
                <w:b/>
                <w:sz w:val="16"/>
                <w:szCs w:val="16"/>
              </w:rPr>
            </w:pPr>
            <w:r>
              <w:rPr>
                <w:rFonts w:ascii="Arial" w:hAnsi="Arial" w:cs="Arial"/>
                <w:b/>
                <w:sz w:val="16"/>
                <w:szCs w:val="16"/>
              </w:rPr>
              <w:t>Historia i WOS</w:t>
            </w:r>
          </w:p>
          <w:p w:rsidR="003F7C98" w:rsidRPr="00EF5113" w:rsidRDefault="003F7C98" w:rsidP="000544A1">
            <w:pPr>
              <w:tabs>
                <w:tab w:val="left" w:pos="945"/>
              </w:tabs>
              <w:jc w:val="center"/>
              <w:rPr>
                <w:rFonts w:ascii="Arial" w:hAnsi="Arial" w:cs="Arial"/>
                <w:b/>
                <w:sz w:val="16"/>
                <w:szCs w:val="16"/>
              </w:rPr>
            </w:pPr>
          </w:p>
        </w:tc>
        <w:tc>
          <w:tcPr>
            <w:tcW w:w="714" w:type="dxa"/>
            <w:vMerge/>
            <w:tcBorders>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851" w:type="dxa"/>
            <w:vMerge/>
            <w:tcBorders>
              <w:bottom w:val="single" w:sz="4" w:space="0" w:color="auto"/>
              <w:right w:val="single" w:sz="4" w:space="0" w:color="auto"/>
            </w:tcBorders>
            <w:shd w:val="clear" w:color="auto" w:fill="auto"/>
          </w:tcPr>
          <w:p w:rsidR="003F7C98" w:rsidRPr="00EF5113" w:rsidRDefault="003F7C98" w:rsidP="000544A1">
            <w:pPr>
              <w:tabs>
                <w:tab w:val="left" w:pos="945"/>
              </w:tabs>
              <w:jc w:val="center"/>
              <w:rPr>
                <w:rFonts w:ascii="Arial" w:hAnsi="Arial" w:cs="Arial"/>
                <w:b/>
                <w:sz w:val="16"/>
                <w:szCs w:val="16"/>
              </w:rPr>
            </w:pPr>
          </w:p>
        </w:tc>
        <w:tc>
          <w:tcPr>
            <w:tcW w:w="1133"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991"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851"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850"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c>
          <w:tcPr>
            <w:tcW w:w="731" w:type="dxa"/>
            <w:vMerge/>
            <w:tcBorders>
              <w:bottom w:val="single" w:sz="4" w:space="0" w:color="auto"/>
              <w:right w:val="single" w:sz="4" w:space="0" w:color="auto"/>
            </w:tcBorders>
            <w:shd w:val="clear" w:color="auto" w:fill="auto"/>
          </w:tcPr>
          <w:p w:rsidR="003F7C98" w:rsidRPr="00EF5113" w:rsidRDefault="003F7C98" w:rsidP="000544A1">
            <w:pPr>
              <w:jc w:val="center"/>
              <w:rPr>
                <w:rFonts w:ascii="Arial" w:hAnsi="Arial" w:cs="Arial"/>
                <w:b/>
                <w:sz w:val="16"/>
                <w:szCs w:val="16"/>
              </w:rPr>
            </w:pPr>
          </w:p>
        </w:tc>
      </w:tr>
      <w:tr w:rsidR="003F7C98" w:rsidRPr="00263F71" w:rsidTr="00AA53D1">
        <w:trPr>
          <w:trHeight w:hRule="exact" w:val="397"/>
        </w:trPr>
        <w:tc>
          <w:tcPr>
            <w:tcW w:w="1670" w:type="dxa"/>
            <w:vMerge w:val="restart"/>
            <w:tcBorders>
              <w:top w:val="single" w:sz="4" w:space="0" w:color="000000"/>
              <w:left w:val="single" w:sz="4" w:space="0" w:color="000000"/>
            </w:tcBorders>
          </w:tcPr>
          <w:p w:rsidR="003F7C98" w:rsidRDefault="003F7C98" w:rsidP="00AA53D1">
            <w:pPr>
              <w:pStyle w:val="NormalnyWeb"/>
              <w:snapToGrid w:val="0"/>
              <w:spacing w:before="0" w:after="0"/>
              <w:jc w:val="center"/>
              <w:rPr>
                <w:rFonts w:ascii="Arial" w:hAnsi="Arial" w:cs="Arial"/>
                <w:b/>
                <w:sz w:val="20"/>
              </w:rPr>
            </w:pPr>
          </w:p>
          <w:p w:rsidR="003F7C98" w:rsidRPr="00EF5113" w:rsidRDefault="003F7C98" w:rsidP="00AA53D1">
            <w:pPr>
              <w:pStyle w:val="NormalnyWeb"/>
              <w:snapToGrid w:val="0"/>
              <w:spacing w:before="0" w:after="0"/>
              <w:jc w:val="center"/>
              <w:rPr>
                <w:rFonts w:ascii="Arial" w:hAnsi="Arial" w:cs="Arial"/>
                <w:b/>
                <w:sz w:val="20"/>
              </w:rPr>
            </w:pPr>
            <w:r>
              <w:rPr>
                <w:rFonts w:ascii="Arial" w:hAnsi="Arial" w:cs="Arial"/>
                <w:b/>
                <w:sz w:val="20"/>
              </w:rPr>
              <w:t>GG Wieliszew</w:t>
            </w:r>
          </w:p>
        </w:tc>
        <w:tc>
          <w:tcPr>
            <w:tcW w:w="990" w:type="dxa"/>
            <w:vMerge w:val="restart"/>
            <w:tcBorders>
              <w:top w:val="single" w:sz="4" w:space="0" w:color="000000"/>
              <w:left w:val="single" w:sz="4" w:space="0" w:color="000000"/>
              <w:right w:val="single" w:sz="4" w:space="0" w:color="auto"/>
            </w:tcBorders>
          </w:tcPr>
          <w:p w:rsidR="003F7C98" w:rsidRDefault="003F7C98" w:rsidP="00AA53D1">
            <w:pPr>
              <w:pStyle w:val="NormalnyWeb"/>
              <w:snapToGrid w:val="0"/>
              <w:spacing w:before="0" w:after="0"/>
              <w:jc w:val="center"/>
              <w:rPr>
                <w:rFonts w:ascii="Arial" w:hAnsi="Arial" w:cs="Arial"/>
                <w:sz w:val="20"/>
              </w:rPr>
            </w:pPr>
          </w:p>
          <w:p w:rsidR="003F7C98" w:rsidRPr="00263F71" w:rsidRDefault="003F7C98" w:rsidP="00AA53D1">
            <w:pPr>
              <w:pStyle w:val="NormalnyWeb"/>
              <w:snapToGrid w:val="0"/>
              <w:spacing w:before="0" w:after="0"/>
              <w:jc w:val="center"/>
              <w:rPr>
                <w:rFonts w:ascii="Arial" w:hAnsi="Arial" w:cs="Arial"/>
                <w:sz w:val="20"/>
              </w:rPr>
            </w:pPr>
            <w:r>
              <w:rPr>
                <w:rFonts w:ascii="Arial" w:hAnsi="Arial" w:cs="Arial"/>
                <w:sz w:val="20"/>
              </w:rPr>
              <w:t>67</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71,6</w:t>
            </w: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55,9</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45,9</w:t>
            </w:r>
          </w:p>
        </w:tc>
        <w:tc>
          <w:tcPr>
            <w:tcW w:w="851"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52,9</w:t>
            </w: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angielski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62</w:t>
            </w:r>
          </w:p>
        </w:tc>
        <w:tc>
          <w:tcPr>
            <w:tcW w:w="85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66,0</w:t>
            </w:r>
          </w:p>
        </w:tc>
        <w:tc>
          <w:tcPr>
            <w:tcW w:w="850"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62</w:t>
            </w:r>
          </w:p>
        </w:tc>
        <w:tc>
          <w:tcPr>
            <w:tcW w:w="73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18"/>
                <w:szCs w:val="18"/>
              </w:rPr>
            </w:pPr>
            <w:r>
              <w:rPr>
                <w:rFonts w:ascii="Arial" w:hAnsi="Arial" w:cs="Arial"/>
                <w:sz w:val="18"/>
                <w:szCs w:val="18"/>
              </w:rPr>
              <w:t>44,1</w:t>
            </w:r>
          </w:p>
        </w:tc>
      </w:tr>
      <w:tr w:rsidR="003F7C98" w:rsidRPr="00263F71" w:rsidTr="00AA53D1">
        <w:trPr>
          <w:trHeight w:hRule="exact" w:val="397"/>
        </w:trPr>
        <w:tc>
          <w:tcPr>
            <w:tcW w:w="1670" w:type="dxa"/>
            <w:vMerge/>
            <w:tcBorders>
              <w:left w:val="single" w:sz="4" w:space="0" w:color="000000"/>
              <w:bottom w:val="single" w:sz="4" w:space="0" w:color="000000"/>
            </w:tcBorders>
          </w:tcPr>
          <w:p w:rsidR="003F7C98" w:rsidRPr="00EF5113" w:rsidRDefault="003F7C98" w:rsidP="00AA53D1">
            <w:pPr>
              <w:pStyle w:val="NormalnyWeb"/>
              <w:snapToGrid w:val="0"/>
              <w:spacing w:before="0" w:after="0"/>
              <w:jc w:val="center"/>
              <w:rPr>
                <w:rFonts w:ascii="Arial" w:hAnsi="Arial" w:cs="Arial"/>
                <w:b/>
                <w:sz w:val="20"/>
              </w:rPr>
            </w:pPr>
          </w:p>
        </w:tc>
        <w:tc>
          <w:tcPr>
            <w:tcW w:w="990" w:type="dxa"/>
            <w:vMerge/>
            <w:tcBorders>
              <w:left w:val="single" w:sz="4" w:space="0" w:color="000000"/>
              <w:bottom w:val="single" w:sz="4" w:space="0" w:color="auto"/>
              <w:right w:val="single" w:sz="4" w:space="0" w:color="auto"/>
            </w:tcBorders>
          </w:tcPr>
          <w:p w:rsidR="003F7C98" w:rsidRPr="00263F71" w:rsidRDefault="003F7C98" w:rsidP="00AA53D1">
            <w:pPr>
              <w:pStyle w:val="NormalnyWeb"/>
              <w:snapToGrid w:val="0"/>
              <w:spacing w:before="0" w:after="0"/>
              <w:jc w:val="center"/>
              <w:rPr>
                <w:rFonts w:ascii="Arial" w:hAnsi="Arial" w:cs="Arial"/>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714"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1"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 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5</w:t>
            </w:r>
          </w:p>
        </w:tc>
        <w:tc>
          <w:tcPr>
            <w:tcW w:w="85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43,2</w:t>
            </w:r>
          </w:p>
        </w:tc>
        <w:tc>
          <w:tcPr>
            <w:tcW w:w="850" w:type="dxa"/>
            <w:tcBorders>
              <w:top w:val="single" w:sz="4" w:space="0" w:color="auto"/>
              <w:bottom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4147CF" w:rsidRDefault="003F7C98" w:rsidP="00AA53D1">
            <w:pPr>
              <w:jc w:val="center"/>
              <w:rPr>
                <w:rFonts w:ascii="Arial" w:hAnsi="Arial" w:cs="Arial"/>
                <w:sz w:val="20"/>
              </w:rPr>
            </w:pPr>
          </w:p>
        </w:tc>
        <w:tc>
          <w:tcPr>
            <w:tcW w:w="73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18"/>
                <w:szCs w:val="18"/>
              </w:rPr>
            </w:pPr>
          </w:p>
        </w:tc>
      </w:tr>
      <w:tr w:rsidR="003F7C98" w:rsidRPr="00263F71" w:rsidTr="00AA53D1">
        <w:trPr>
          <w:trHeight w:hRule="exact" w:val="397"/>
        </w:trPr>
        <w:tc>
          <w:tcPr>
            <w:tcW w:w="1670" w:type="dxa"/>
            <w:vMerge w:val="restart"/>
            <w:tcBorders>
              <w:top w:val="single" w:sz="4" w:space="0" w:color="000000"/>
              <w:left w:val="single" w:sz="4" w:space="0" w:color="000000"/>
            </w:tcBorders>
          </w:tcPr>
          <w:p w:rsidR="003F7C98" w:rsidRDefault="003F7C98" w:rsidP="00AA53D1">
            <w:pPr>
              <w:pStyle w:val="NormalnyWeb"/>
              <w:snapToGrid w:val="0"/>
              <w:spacing w:before="0" w:after="0"/>
              <w:jc w:val="center"/>
              <w:rPr>
                <w:rFonts w:ascii="Arial" w:hAnsi="Arial" w:cs="Arial"/>
                <w:b/>
                <w:sz w:val="20"/>
              </w:rPr>
            </w:pPr>
          </w:p>
          <w:p w:rsidR="003F7C98" w:rsidRPr="00EF5113" w:rsidRDefault="003F7C98" w:rsidP="00AA53D1">
            <w:pPr>
              <w:pStyle w:val="NormalnyWeb"/>
              <w:snapToGrid w:val="0"/>
              <w:spacing w:before="0" w:after="0"/>
              <w:jc w:val="center"/>
              <w:rPr>
                <w:rFonts w:ascii="Arial" w:hAnsi="Arial" w:cs="Arial"/>
                <w:b/>
                <w:sz w:val="20"/>
              </w:rPr>
            </w:pPr>
            <w:r>
              <w:rPr>
                <w:rFonts w:ascii="Arial" w:hAnsi="Arial" w:cs="Arial"/>
                <w:b/>
                <w:sz w:val="20"/>
              </w:rPr>
              <w:t>ZS Łajski</w:t>
            </w:r>
          </w:p>
        </w:tc>
        <w:tc>
          <w:tcPr>
            <w:tcW w:w="990" w:type="dxa"/>
            <w:vMerge w:val="restart"/>
            <w:tcBorders>
              <w:top w:val="single" w:sz="4" w:space="0" w:color="auto"/>
              <w:left w:val="single" w:sz="4" w:space="0" w:color="000000"/>
              <w:right w:val="single" w:sz="4" w:space="0" w:color="auto"/>
            </w:tcBorders>
          </w:tcPr>
          <w:p w:rsidR="003F7C98" w:rsidRDefault="003F7C98" w:rsidP="00AA53D1">
            <w:pPr>
              <w:pStyle w:val="NormalnyWeb"/>
              <w:snapToGrid w:val="0"/>
              <w:spacing w:before="0" w:after="0"/>
              <w:jc w:val="center"/>
              <w:rPr>
                <w:rFonts w:ascii="Arial" w:hAnsi="Arial" w:cs="Arial"/>
                <w:sz w:val="20"/>
              </w:rPr>
            </w:pPr>
          </w:p>
          <w:p w:rsidR="003F7C98" w:rsidRPr="00263F71" w:rsidRDefault="003F7C98" w:rsidP="00AA53D1">
            <w:pPr>
              <w:pStyle w:val="NormalnyWeb"/>
              <w:snapToGrid w:val="0"/>
              <w:spacing w:before="0" w:after="0"/>
              <w:jc w:val="center"/>
              <w:rPr>
                <w:rFonts w:ascii="Arial" w:hAnsi="Arial" w:cs="Arial"/>
                <w:sz w:val="20"/>
              </w:rPr>
            </w:pPr>
            <w:r>
              <w:rPr>
                <w:rFonts w:ascii="Arial" w:hAnsi="Arial" w:cs="Arial"/>
                <w:sz w:val="20"/>
              </w:rPr>
              <w:t>22</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Default="003F7C98" w:rsidP="00AA53D1">
            <w:pPr>
              <w:jc w:val="center"/>
              <w:rPr>
                <w:rFonts w:ascii="Arial" w:hAnsi="Arial" w:cs="Arial"/>
                <w:sz w:val="20"/>
              </w:rPr>
            </w:pPr>
            <w:r>
              <w:rPr>
                <w:rFonts w:ascii="Arial" w:hAnsi="Arial" w:cs="Arial"/>
                <w:sz w:val="20"/>
              </w:rPr>
              <w:t>67,9</w:t>
            </w:r>
          </w:p>
          <w:p w:rsidR="003F7C98" w:rsidRPr="00263F71" w:rsidRDefault="003F7C98" w:rsidP="00AA53D1">
            <w:pPr>
              <w:jc w:val="center"/>
              <w:rPr>
                <w:rFonts w:ascii="Arial" w:hAnsi="Arial" w:cs="Arial"/>
                <w:sz w:val="20"/>
              </w:rPr>
            </w:pP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55,0</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263F71" w:rsidRDefault="003F7C98" w:rsidP="00AA53D1">
            <w:pPr>
              <w:jc w:val="center"/>
              <w:rPr>
                <w:rFonts w:ascii="Arial" w:hAnsi="Arial" w:cs="Arial"/>
                <w:sz w:val="20"/>
              </w:rPr>
            </w:pPr>
            <w:r>
              <w:rPr>
                <w:rFonts w:ascii="Arial" w:hAnsi="Arial" w:cs="Arial"/>
                <w:sz w:val="20"/>
              </w:rPr>
              <w:t>49,1</w:t>
            </w:r>
          </w:p>
        </w:tc>
        <w:tc>
          <w:tcPr>
            <w:tcW w:w="851" w:type="dxa"/>
            <w:vMerge w:val="restart"/>
            <w:tcBorders>
              <w:top w:val="single" w:sz="4" w:space="0" w:color="auto"/>
              <w:right w:val="single" w:sz="4" w:space="0" w:color="auto"/>
            </w:tcBorders>
            <w:shd w:val="clear" w:color="auto" w:fill="auto"/>
          </w:tcPr>
          <w:p w:rsidR="003F7C98" w:rsidRDefault="003F7C98" w:rsidP="00AA53D1">
            <w:pPr>
              <w:ind w:left="-108" w:firstLine="108"/>
              <w:jc w:val="center"/>
              <w:rPr>
                <w:rFonts w:ascii="Arial" w:hAnsi="Arial" w:cs="Arial"/>
                <w:sz w:val="20"/>
              </w:rPr>
            </w:pPr>
          </w:p>
          <w:p w:rsidR="003F7C98" w:rsidRPr="00263F71" w:rsidRDefault="003F7C98" w:rsidP="00AA53D1">
            <w:pPr>
              <w:ind w:left="-108" w:firstLine="108"/>
              <w:jc w:val="center"/>
              <w:rPr>
                <w:rFonts w:ascii="Arial" w:hAnsi="Arial" w:cs="Arial"/>
                <w:sz w:val="20"/>
              </w:rPr>
            </w:pPr>
            <w:r>
              <w:rPr>
                <w:rFonts w:ascii="Arial" w:hAnsi="Arial" w:cs="Arial"/>
                <w:sz w:val="20"/>
              </w:rPr>
              <w:t>49,5</w:t>
            </w: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 angielski</w:t>
            </w:r>
          </w:p>
        </w:tc>
        <w:tc>
          <w:tcPr>
            <w:tcW w:w="99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22</w:t>
            </w:r>
          </w:p>
        </w:tc>
        <w:tc>
          <w:tcPr>
            <w:tcW w:w="85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63,2</w:t>
            </w:r>
          </w:p>
        </w:tc>
        <w:tc>
          <w:tcPr>
            <w:tcW w:w="850"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22</w:t>
            </w:r>
          </w:p>
        </w:tc>
        <w:tc>
          <w:tcPr>
            <w:tcW w:w="73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18"/>
                <w:szCs w:val="18"/>
              </w:rPr>
            </w:pPr>
            <w:r>
              <w:rPr>
                <w:rFonts w:ascii="Arial" w:hAnsi="Arial" w:cs="Arial"/>
                <w:sz w:val="18"/>
                <w:szCs w:val="18"/>
              </w:rPr>
              <w:t>41,0</w:t>
            </w:r>
          </w:p>
        </w:tc>
      </w:tr>
      <w:tr w:rsidR="003F7C98" w:rsidRPr="00263F71" w:rsidTr="00AA53D1">
        <w:trPr>
          <w:trHeight w:hRule="exact" w:val="397"/>
        </w:trPr>
        <w:tc>
          <w:tcPr>
            <w:tcW w:w="1670" w:type="dxa"/>
            <w:vMerge/>
            <w:tcBorders>
              <w:left w:val="single" w:sz="4" w:space="0" w:color="000000"/>
              <w:bottom w:val="single" w:sz="4" w:space="0" w:color="000000"/>
            </w:tcBorders>
          </w:tcPr>
          <w:p w:rsidR="003F7C98" w:rsidRPr="00EF5113" w:rsidRDefault="003F7C98" w:rsidP="00AA53D1">
            <w:pPr>
              <w:pStyle w:val="NormalnyWeb"/>
              <w:snapToGrid w:val="0"/>
              <w:spacing w:before="0" w:after="0"/>
              <w:jc w:val="center"/>
              <w:rPr>
                <w:rFonts w:ascii="Arial" w:hAnsi="Arial" w:cs="Arial"/>
                <w:b/>
                <w:sz w:val="20"/>
              </w:rPr>
            </w:pPr>
          </w:p>
        </w:tc>
        <w:tc>
          <w:tcPr>
            <w:tcW w:w="990" w:type="dxa"/>
            <w:vMerge/>
            <w:tcBorders>
              <w:left w:val="single" w:sz="4" w:space="0" w:color="000000"/>
              <w:bottom w:val="single" w:sz="4" w:space="0" w:color="000000"/>
              <w:right w:val="single" w:sz="4" w:space="0" w:color="auto"/>
            </w:tcBorders>
          </w:tcPr>
          <w:p w:rsidR="003F7C98" w:rsidRPr="00263F71" w:rsidRDefault="003F7C98" w:rsidP="00AA53D1">
            <w:pPr>
              <w:pStyle w:val="NormalnyWeb"/>
              <w:snapToGrid w:val="0"/>
              <w:spacing w:before="0" w:after="0"/>
              <w:jc w:val="center"/>
              <w:rPr>
                <w:rFonts w:ascii="Arial" w:hAnsi="Arial" w:cs="Arial"/>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714"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sz w:val="20"/>
              </w:rPr>
            </w:pPr>
          </w:p>
        </w:tc>
        <w:tc>
          <w:tcPr>
            <w:tcW w:w="851" w:type="dxa"/>
            <w:vMerge/>
            <w:tcBorders>
              <w:bottom w:val="single" w:sz="4" w:space="0" w:color="auto"/>
              <w:right w:val="single" w:sz="4" w:space="0" w:color="auto"/>
            </w:tcBorders>
            <w:shd w:val="clear" w:color="auto" w:fill="auto"/>
          </w:tcPr>
          <w:p w:rsidR="003F7C98" w:rsidRPr="00263F71" w:rsidRDefault="003F7C98" w:rsidP="00AA53D1">
            <w:pPr>
              <w:ind w:left="-108" w:firstLine="108"/>
              <w:jc w:val="center"/>
              <w:rPr>
                <w:rFonts w:ascii="Arial" w:hAnsi="Arial" w:cs="Arial"/>
                <w:sz w:val="20"/>
              </w:rPr>
            </w:pPr>
          </w:p>
        </w:tc>
        <w:tc>
          <w:tcPr>
            <w:tcW w:w="1133" w:type="dxa"/>
            <w:tcBorders>
              <w:top w:val="single" w:sz="4" w:space="0" w:color="auto"/>
              <w:bottom w:val="single" w:sz="4" w:space="0" w:color="auto"/>
              <w:right w:val="single" w:sz="4" w:space="0" w:color="auto"/>
            </w:tcBorders>
            <w:shd w:val="clear" w:color="auto" w:fill="auto"/>
          </w:tcPr>
          <w:p w:rsidR="003F7C98" w:rsidRPr="0069372C" w:rsidRDefault="003F7C98" w:rsidP="00AA53D1">
            <w:pPr>
              <w:jc w:val="center"/>
              <w:rPr>
                <w:rFonts w:ascii="Arial" w:hAnsi="Arial" w:cs="Arial"/>
                <w:sz w:val="16"/>
                <w:szCs w:val="16"/>
              </w:rPr>
            </w:pPr>
            <w:r w:rsidRPr="0069372C">
              <w:rPr>
                <w:rFonts w:ascii="Arial" w:hAnsi="Arial" w:cs="Arial"/>
                <w:sz w:val="16"/>
                <w:szCs w:val="16"/>
              </w:rPr>
              <w:t>j. 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4147CF" w:rsidRDefault="003F7C98" w:rsidP="00AA53D1">
            <w:pPr>
              <w:jc w:val="center"/>
              <w:rPr>
                <w:rFonts w:ascii="Arial" w:hAnsi="Arial" w:cs="Arial"/>
                <w:sz w:val="20"/>
              </w:rPr>
            </w:pPr>
          </w:p>
        </w:tc>
        <w:tc>
          <w:tcPr>
            <w:tcW w:w="851" w:type="dxa"/>
            <w:tcBorders>
              <w:top w:val="single" w:sz="4" w:space="0" w:color="auto"/>
              <w:bottom w:val="single" w:sz="4" w:space="0" w:color="auto"/>
              <w:right w:val="single" w:sz="4" w:space="0" w:color="auto"/>
            </w:tcBorders>
            <w:shd w:val="clear" w:color="auto" w:fill="auto"/>
          </w:tcPr>
          <w:p w:rsidR="003F7C98" w:rsidRPr="004147CF" w:rsidRDefault="003F7C98" w:rsidP="00AA53D1">
            <w:pPr>
              <w:jc w:val="center"/>
              <w:rPr>
                <w:rFonts w:ascii="Arial" w:hAnsi="Arial" w:cs="Arial"/>
                <w:sz w:val="20"/>
              </w:rPr>
            </w:pPr>
            <w:r>
              <w:rPr>
                <w:rFonts w:ascii="Arial" w:hAnsi="Arial" w:cs="Arial"/>
                <w:sz w:val="20"/>
              </w:rPr>
              <w:t>-</w:t>
            </w:r>
          </w:p>
        </w:tc>
        <w:tc>
          <w:tcPr>
            <w:tcW w:w="850" w:type="dxa"/>
            <w:tcBorders>
              <w:top w:val="single" w:sz="4" w:space="0" w:color="auto"/>
              <w:bottom w:val="single" w:sz="4" w:space="0" w:color="auto"/>
              <w:right w:val="single" w:sz="4" w:space="0" w:color="auto"/>
            </w:tcBorders>
            <w:shd w:val="clear" w:color="auto" w:fill="auto"/>
          </w:tcPr>
          <w:p w:rsidR="003F7C98" w:rsidRDefault="003F7C98" w:rsidP="00AA53D1">
            <w:pPr>
              <w:jc w:val="center"/>
              <w:rPr>
                <w:rFonts w:ascii="Arial" w:hAnsi="Arial" w:cs="Arial"/>
                <w:sz w:val="20"/>
              </w:rPr>
            </w:pPr>
          </w:p>
          <w:p w:rsidR="003F7C98" w:rsidRPr="004147CF" w:rsidRDefault="003F7C98" w:rsidP="00AA53D1">
            <w:pPr>
              <w:jc w:val="center"/>
              <w:rPr>
                <w:rFonts w:ascii="Arial" w:hAnsi="Arial" w:cs="Arial"/>
                <w:sz w:val="20"/>
              </w:rPr>
            </w:pPr>
            <w:r>
              <w:rPr>
                <w:rFonts w:ascii="Arial" w:hAnsi="Arial" w:cs="Arial"/>
                <w:sz w:val="20"/>
              </w:rPr>
              <w:t>-</w:t>
            </w:r>
          </w:p>
        </w:tc>
        <w:tc>
          <w:tcPr>
            <w:tcW w:w="731" w:type="dxa"/>
            <w:tcBorders>
              <w:top w:val="single" w:sz="4" w:space="0" w:color="auto"/>
              <w:bottom w:val="single" w:sz="4" w:space="0" w:color="auto"/>
              <w:right w:val="single" w:sz="4" w:space="0" w:color="auto"/>
            </w:tcBorders>
            <w:shd w:val="clear" w:color="auto" w:fill="auto"/>
          </w:tcPr>
          <w:p w:rsidR="003F7C98" w:rsidRDefault="003F7C98" w:rsidP="00AA53D1">
            <w:pPr>
              <w:jc w:val="center"/>
              <w:rPr>
                <w:rFonts w:ascii="Arial" w:hAnsi="Arial" w:cs="Arial"/>
                <w:sz w:val="18"/>
                <w:szCs w:val="18"/>
              </w:rPr>
            </w:pPr>
          </w:p>
          <w:p w:rsidR="003F7C98" w:rsidRPr="004147CF" w:rsidRDefault="003F7C98" w:rsidP="00AA53D1">
            <w:pPr>
              <w:jc w:val="center"/>
              <w:rPr>
                <w:rFonts w:ascii="Arial" w:hAnsi="Arial" w:cs="Arial"/>
                <w:sz w:val="18"/>
                <w:szCs w:val="18"/>
              </w:rPr>
            </w:pPr>
            <w:r>
              <w:rPr>
                <w:rFonts w:ascii="Arial" w:hAnsi="Arial" w:cs="Arial"/>
                <w:sz w:val="18"/>
                <w:szCs w:val="18"/>
              </w:rPr>
              <w:t>-</w:t>
            </w:r>
          </w:p>
        </w:tc>
      </w:tr>
      <w:tr w:rsidR="003F7C98" w:rsidRPr="00263F71" w:rsidTr="00AA53D1">
        <w:trPr>
          <w:trHeight w:hRule="exact" w:val="397"/>
        </w:trPr>
        <w:tc>
          <w:tcPr>
            <w:tcW w:w="1670" w:type="dxa"/>
            <w:vMerge w:val="restart"/>
            <w:tcBorders>
              <w:top w:val="single" w:sz="4" w:space="0" w:color="000000"/>
              <w:left w:val="single" w:sz="4" w:space="0" w:color="000000"/>
            </w:tcBorders>
          </w:tcPr>
          <w:p w:rsidR="003F7C98" w:rsidRDefault="003F7C98" w:rsidP="00AA53D1">
            <w:pPr>
              <w:pStyle w:val="NormalnyWeb"/>
              <w:shd w:val="clear" w:color="auto" w:fill="FFFFFF"/>
              <w:snapToGrid w:val="0"/>
              <w:spacing w:before="0" w:after="0"/>
              <w:jc w:val="center"/>
              <w:rPr>
                <w:rFonts w:ascii="Arial" w:hAnsi="Arial" w:cs="Arial"/>
                <w:b/>
                <w:color w:val="008000"/>
                <w:sz w:val="20"/>
              </w:rPr>
            </w:pPr>
          </w:p>
          <w:p w:rsidR="003F7C98" w:rsidRPr="00EF5113" w:rsidRDefault="003F7C98" w:rsidP="00AA53D1">
            <w:pPr>
              <w:pStyle w:val="NormalnyWeb"/>
              <w:shd w:val="clear" w:color="auto" w:fill="FFFFFF"/>
              <w:snapToGrid w:val="0"/>
              <w:spacing w:before="0" w:after="0"/>
              <w:jc w:val="center"/>
              <w:rPr>
                <w:rFonts w:ascii="Arial" w:hAnsi="Arial" w:cs="Arial"/>
                <w:b/>
                <w:color w:val="008000"/>
                <w:sz w:val="20"/>
              </w:rPr>
            </w:pPr>
            <w:r w:rsidRPr="00EF5113">
              <w:rPr>
                <w:rFonts w:ascii="Arial" w:hAnsi="Arial" w:cs="Arial"/>
                <w:b/>
                <w:color w:val="008000"/>
                <w:sz w:val="20"/>
              </w:rPr>
              <w:t xml:space="preserve">Gmina </w:t>
            </w:r>
            <w:r>
              <w:rPr>
                <w:rFonts w:ascii="Arial" w:hAnsi="Arial" w:cs="Arial"/>
                <w:b/>
                <w:color w:val="008000"/>
                <w:sz w:val="20"/>
              </w:rPr>
              <w:t>Wieliszew</w:t>
            </w:r>
          </w:p>
        </w:tc>
        <w:tc>
          <w:tcPr>
            <w:tcW w:w="990" w:type="dxa"/>
            <w:vMerge w:val="restart"/>
            <w:tcBorders>
              <w:top w:val="single" w:sz="4" w:space="0" w:color="000000"/>
              <w:left w:val="single" w:sz="4" w:space="0" w:color="000000"/>
              <w:right w:val="single" w:sz="4" w:space="0" w:color="auto"/>
            </w:tcBorders>
          </w:tcPr>
          <w:p w:rsidR="003F7C98" w:rsidRDefault="003F7C98" w:rsidP="00AA53D1">
            <w:pPr>
              <w:pStyle w:val="NormalnyWeb"/>
              <w:shd w:val="clear" w:color="auto" w:fill="FFFFFF"/>
              <w:snapToGrid w:val="0"/>
              <w:spacing w:before="0" w:after="0"/>
              <w:ind w:left="108"/>
              <w:jc w:val="center"/>
              <w:rPr>
                <w:rFonts w:ascii="Arial" w:hAnsi="Arial" w:cs="Arial"/>
                <w:b/>
                <w:color w:val="008000"/>
                <w:sz w:val="20"/>
              </w:rPr>
            </w:pPr>
          </w:p>
          <w:p w:rsidR="003F7C98" w:rsidRPr="00263F71" w:rsidRDefault="003F7C98" w:rsidP="00AA53D1">
            <w:pPr>
              <w:pStyle w:val="NormalnyWeb"/>
              <w:shd w:val="clear" w:color="auto" w:fill="FFFFFF"/>
              <w:snapToGrid w:val="0"/>
              <w:spacing w:before="0" w:after="0"/>
              <w:ind w:left="108"/>
              <w:jc w:val="center"/>
              <w:rPr>
                <w:rFonts w:ascii="Arial" w:hAnsi="Arial" w:cs="Arial"/>
                <w:b/>
                <w:color w:val="008000"/>
                <w:sz w:val="20"/>
              </w:rPr>
            </w:pPr>
            <w:r>
              <w:rPr>
                <w:rFonts w:ascii="Arial" w:hAnsi="Arial" w:cs="Arial"/>
                <w:b/>
                <w:color w:val="008000"/>
                <w:sz w:val="20"/>
              </w:rPr>
              <w:t>89</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Pr="00263F71" w:rsidRDefault="003F7C98" w:rsidP="00AA53D1">
            <w:pPr>
              <w:jc w:val="center"/>
              <w:rPr>
                <w:rFonts w:ascii="Arial" w:hAnsi="Arial" w:cs="Arial"/>
                <w:b/>
                <w:color w:val="008000"/>
                <w:sz w:val="20"/>
              </w:rPr>
            </w:pPr>
            <w:r>
              <w:rPr>
                <w:rFonts w:ascii="Arial" w:hAnsi="Arial" w:cs="Arial"/>
                <w:b/>
                <w:color w:val="008000"/>
                <w:sz w:val="20"/>
              </w:rPr>
              <w:t>70,7</w:t>
            </w: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Pr="00263F71" w:rsidRDefault="003F7C98" w:rsidP="00AA53D1">
            <w:pPr>
              <w:jc w:val="center"/>
              <w:rPr>
                <w:rFonts w:ascii="Arial" w:hAnsi="Arial" w:cs="Arial"/>
                <w:b/>
                <w:color w:val="008000"/>
                <w:sz w:val="20"/>
              </w:rPr>
            </w:pPr>
            <w:r>
              <w:rPr>
                <w:rFonts w:ascii="Arial" w:hAnsi="Arial" w:cs="Arial"/>
                <w:b/>
                <w:color w:val="008000"/>
                <w:sz w:val="20"/>
              </w:rPr>
              <w:t>55,7</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Pr="00263F71" w:rsidRDefault="003F7C98" w:rsidP="00AA53D1">
            <w:pPr>
              <w:jc w:val="center"/>
              <w:rPr>
                <w:rFonts w:ascii="Arial" w:hAnsi="Arial" w:cs="Arial"/>
                <w:b/>
                <w:color w:val="008000"/>
                <w:sz w:val="20"/>
              </w:rPr>
            </w:pPr>
            <w:r>
              <w:rPr>
                <w:rFonts w:ascii="Arial" w:hAnsi="Arial" w:cs="Arial"/>
                <w:b/>
                <w:color w:val="008000"/>
                <w:sz w:val="20"/>
              </w:rPr>
              <w:t>46,7</w:t>
            </w:r>
          </w:p>
        </w:tc>
        <w:tc>
          <w:tcPr>
            <w:tcW w:w="851"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008000"/>
                <w:sz w:val="20"/>
              </w:rPr>
            </w:pPr>
          </w:p>
          <w:p w:rsidR="003F7C98" w:rsidRDefault="003F7C98" w:rsidP="00AA53D1">
            <w:pPr>
              <w:jc w:val="center"/>
              <w:rPr>
                <w:rFonts w:ascii="Arial" w:hAnsi="Arial" w:cs="Arial"/>
                <w:b/>
                <w:color w:val="008000"/>
                <w:sz w:val="20"/>
              </w:rPr>
            </w:pPr>
            <w:r>
              <w:rPr>
                <w:rFonts w:ascii="Arial" w:hAnsi="Arial" w:cs="Arial"/>
                <w:b/>
                <w:color w:val="008000"/>
                <w:sz w:val="20"/>
              </w:rPr>
              <w:t>52,0</w:t>
            </w:r>
          </w:p>
          <w:p w:rsidR="003F7C98" w:rsidRPr="00263F71" w:rsidRDefault="003F7C98" w:rsidP="00AA53D1">
            <w:pPr>
              <w:jc w:val="center"/>
              <w:rPr>
                <w:rFonts w:ascii="Arial" w:hAnsi="Arial" w:cs="Arial"/>
                <w:b/>
                <w:color w:val="008000"/>
                <w:sz w:val="20"/>
              </w:rPr>
            </w:pPr>
          </w:p>
        </w:tc>
        <w:tc>
          <w:tcPr>
            <w:tcW w:w="1133" w:type="dxa"/>
            <w:tcBorders>
              <w:top w:val="single" w:sz="4" w:space="0" w:color="auto"/>
              <w:bottom w:val="single" w:sz="4" w:space="0" w:color="auto"/>
              <w:right w:val="single" w:sz="4" w:space="0" w:color="auto"/>
            </w:tcBorders>
            <w:shd w:val="clear" w:color="auto" w:fill="auto"/>
          </w:tcPr>
          <w:p w:rsidR="003F7C98" w:rsidRPr="000F40F2" w:rsidRDefault="003F7C98" w:rsidP="00AA53D1">
            <w:pPr>
              <w:jc w:val="center"/>
              <w:rPr>
                <w:rFonts w:ascii="Arial" w:hAnsi="Arial" w:cs="Arial"/>
                <w:color w:val="008000"/>
                <w:sz w:val="18"/>
                <w:szCs w:val="18"/>
              </w:rPr>
            </w:pPr>
            <w:r w:rsidRPr="000F40F2">
              <w:rPr>
                <w:rFonts w:ascii="Arial" w:hAnsi="Arial" w:cs="Arial"/>
                <w:color w:val="008000"/>
                <w:sz w:val="18"/>
                <w:szCs w:val="18"/>
              </w:rPr>
              <w:t>j.</w:t>
            </w:r>
            <w:r>
              <w:rPr>
                <w:rFonts w:ascii="Arial" w:hAnsi="Arial" w:cs="Arial"/>
                <w:color w:val="008000"/>
                <w:sz w:val="18"/>
                <w:szCs w:val="18"/>
              </w:rPr>
              <w:t xml:space="preserve"> </w:t>
            </w:r>
            <w:r w:rsidRPr="000F40F2">
              <w:rPr>
                <w:rFonts w:ascii="Arial" w:hAnsi="Arial" w:cs="Arial"/>
                <w:color w:val="008000"/>
                <w:sz w:val="18"/>
                <w:szCs w:val="18"/>
              </w:rPr>
              <w:t>angielski</w:t>
            </w:r>
          </w:p>
          <w:p w:rsidR="003F7C98" w:rsidRPr="000F40F2" w:rsidRDefault="003F7C98" w:rsidP="00AA53D1">
            <w:pPr>
              <w:jc w:val="center"/>
              <w:rPr>
                <w:rFonts w:ascii="Arial" w:hAnsi="Arial" w:cs="Arial"/>
                <w:color w:val="008000"/>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84</w:t>
            </w:r>
          </w:p>
        </w:tc>
        <w:tc>
          <w:tcPr>
            <w:tcW w:w="851" w:type="dxa"/>
            <w:tcBorders>
              <w:top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65,3</w:t>
            </w:r>
          </w:p>
        </w:tc>
        <w:tc>
          <w:tcPr>
            <w:tcW w:w="850" w:type="dxa"/>
            <w:tcBorders>
              <w:top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62</w:t>
            </w:r>
          </w:p>
        </w:tc>
        <w:tc>
          <w:tcPr>
            <w:tcW w:w="731" w:type="dxa"/>
            <w:tcBorders>
              <w:top w:val="single" w:sz="4" w:space="0" w:color="auto"/>
              <w:bottom w:val="single" w:sz="4" w:space="0" w:color="auto"/>
              <w:right w:val="single" w:sz="4" w:space="0" w:color="auto"/>
            </w:tcBorders>
            <w:shd w:val="clear" w:color="auto" w:fill="auto"/>
          </w:tcPr>
          <w:p w:rsidR="003F7C98" w:rsidRPr="00252633" w:rsidRDefault="003F7C98" w:rsidP="00AA53D1">
            <w:pPr>
              <w:jc w:val="center"/>
              <w:rPr>
                <w:rFonts w:ascii="Arial" w:hAnsi="Arial" w:cs="Arial"/>
                <w:b/>
                <w:color w:val="008000"/>
                <w:sz w:val="18"/>
                <w:szCs w:val="18"/>
              </w:rPr>
            </w:pPr>
            <w:r>
              <w:rPr>
                <w:rFonts w:ascii="Arial" w:hAnsi="Arial" w:cs="Arial"/>
                <w:b/>
                <w:color w:val="008000"/>
                <w:sz w:val="18"/>
                <w:szCs w:val="18"/>
              </w:rPr>
              <w:t>43,3</w:t>
            </w:r>
          </w:p>
        </w:tc>
      </w:tr>
      <w:tr w:rsidR="003F7C98" w:rsidRPr="00263F71" w:rsidTr="00AA53D1">
        <w:trPr>
          <w:trHeight w:hRule="exact" w:val="397"/>
        </w:trPr>
        <w:tc>
          <w:tcPr>
            <w:tcW w:w="1670" w:type="dxa"/>
            <w:vMerge/>
            <w:tcBorders>
              <w:left w:val="single" w:sz="4" w:space="0" w:color="000000"/>
            </w:tcBorders>
          </w:tcPr>
          <w:p w:rsidR="003F7C98" w:rsidRPr="00263F71" w:rsidRDefault="003F7C98" w:rsidP="00AA53D1">
            <w:pPr>
              <w:pStyle w:val="NormalnyWeb"/>
              <w:shd w:val="clear" w:color="auto" w:fill="FFFFFF"/>
              <w:snapToGrid w:val="0"/>
              <w:spacing w:before="0" w:after="0"/>
              <w:jc w:val="center"/>
              <w:rPr>
                <w:rFonts w:ascii="Arial" w:hAnsi="Arial" w:cs="Arial"/>
                <w:b/>
                <w:color w:val="008000"/>
              </w:rPr>
            </w:pPr>
          </w:p>
        </w:tc>
        <w:tc>
          <w:tcPr>
            <w:tcW w:w="990" w:type="dxa"/>
            <w:vMerge/>
            <w:tcBorders>
              <w:left w:val="single" w:sz="4" w:space="0" w:color="000000"/>
              <w:bottom w:val="single" w:sz="4" w:space="0" w:color="auto"/>
              <w:right w:val="single" w:sz="4" w:space="0" w:color="auto"/>
            </w:tcBorders>
          </w:tcPr>
          <w:p w:rsidR="003F7C98" w:rsidRPr="00263F71" w:rsidRDefault="003F7C98" w:rsidP="00AA53D1">
            <w:pPr>
              <w:pStyle w:val="NormalnyWeb"/>
              <w:shd w:val="clear" w:color="auto" w:fill="FFFFFF"/>
              <w:snapToGrid w:val="0"/>
              <w:spacing w:before="0" w:after="0"/>
              <w:ind w:left="108"/>
              <w:jc w:val="center"/>
              <w:rPr>
                <w:rFonts w:ascii="Arial" w:hAnsi="Arial" w:cs="Arial"/>
                <w:b/>
                <w:color w:val="008000"/>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714"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851" w:type="dxa"/>
            <w:vMerge/>
            <w:tcBorders>
              <w:bottom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p>
        </w:tc>
        <w:tc>
          <w:tcPr>
            <w:tcW w:w="1133" w:type="dxa"/>
            <w:tcBorders>
              <w:top w:val="single" w:sz="4" w:space="0" w:color="auto"/>
              <w:right w:val="single" w:sz="4" w:space="0" w:color="auto"/>
            </w:tcBorders>
            <w:shd w:val="clear" w:color="auto" w:fill="auto"/>
          </w:tcPr>
          <w:p w:rsidR="003F7C98" w:rsidRPr="000F40F2" w:rsidRDefault="003F7C98" w:rsidP="00AA53D1">
            <w:pPr>
              <w:jc w:val="center"/>
              <w:rPr>
                <w:rFonts w:ascii="Arial" w:hAnsi="Arial" w:cs="Arial"/>
                <w:color w:val="008000"/>
                <w:sz w:val="18"/>
                <w:szCs w:val="18"/>
              </w:rPr>
            </w:pPr>
            <w:r w:rsidRPr="000F40F2">
              <w:rPr>
                <w:rFonts w:ascii="Arial" w:hAnsi="Arial" w:cs="Arial"/>
                <w:color w:val="008000"/>
                <w:sz w:val="18"/>
                <w:szCs w:val="18"/>
              </w:rPr>
              <w:t>j. niemiecki</w:t>
            </w:r>
          </w:p>
          <w:p w:rsidR="003F7C98" w:rsidRPr="000F40F2" w:rsidRDefault="003F7C98" w:rsidP="00AA53D1">
            <w:pPr>
              <w:jc w:val="center"/>
              <w:rPr>
                <w:rFonts w:ascii="Arial" w:hAnsi="Arial" w:cs="Arial"/>
                <w:color w:val="008000"/>
                <w:sz w:val="18"/>
                <w:szCs w:val="18"/>
              </w:rPr>
            </w:pPr>
          </w:p>
        </w:tc>
        <w:tc>
          <w:tcPr>
            <w:tcW w:w="991" w:type="dxa"/>
            <w:tcBorders>
              <w:top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5</w:t>
            </w:r>
          </w:p>
        </w:tc>
        <w:tc>
          <w:tcPr>
            <w:tcW w:w="851" w:type="dxa"/>
            <w:tcBorders>
              <w:top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43,2</w:t>
            </w:r>
          </w:p>
        </w:tc>
        <w:tc>
          <w:tcPr>
            <w:tcW w:w="850" w:type="dxa"/>
            <w:tcBorders>
              <w:top w:val="single" w:sz="4" w:space="0" w:color="auto"/>
              <w:right w:val="single" w:sz="4" w:space="0" w:color="auto"/>
            </w:tcBorders>
            <w:shd w:val="clear" w:color="auto" w:fill="auto"/>
          </w:tcPr>
          <w:p w:rsidR="003F7C98" w:rsidRPr="00263F71" w:rsidRDefault="003F7C98" w:rsidP="00AA53D1">
            <w:pPr>
              <w:jc w:val="center"/>
              <w:rPr>
                <w:rFonts w:ascii="Arial" w:hAnsi="Arial" w:cs="Arial"/>
                <w:b/>
                <w:color w:val="008000"/>
                <w:sz w:val="20"/>
              </w:rPr>
            </w:pPr>
            <w:r>
              <w:rPr>
                <w:rFonts w:ascii="Arial" w:hAnsi="Arial" w:cs="Arial"/>
                <w:b/>
                <w:color w:val="008000"/>
                <w:sz w:val="20"/>
              </w:rPr>
              <w:t>-</w:t>
            </w:r>
          </w:p>
        </w:tc>
        <w:tc>
          <w:tcPr>
            <w:tcW w:w="731" w:type="dxa"/>
            <w:tcBorders>
              <w:top w:val="single" w:sz="4" w:space="0" w:color="auto"/>
              <w:right w:val="single" w:sz="4" w:space="0" w:color="auto"/>
            </w:tcBorders>
            <w:shd w:val="clear" w:color="auto" w:fill="auto"/>
          </w:tcPr>
          <w:p w:rsidR="003F7C98" w:rsidRPr="00252633" w:rsidRDefault="003F7C98" w:rsidP="00AA53D1">
            <w:pPr>
              <w:jc w:val="center"/>
              <w:rPr>
                <w:rFonts w:ascii="Arial" w:hAnsi="Arial" w:cs="Arial"/>
                <w:b/>
                <w:color w:val="008000"/>
                <w:sz w:val="18"/>
                <w:szCs w:val="18"/>
              </w:rPr>
            </w:pPr>
            <w:r>
              <w:rPr>
                <w:rFonts w:ascii="Arial" w:hAnsi="Arial" w:cs="Arial"/>
                <w:b/>
                <w:color w:val="008000"/>
                <w:sz w:val="18"/>
                <w:szCs w:val="18"/>
              </w:rPr>
              <w:t>-</w:t>
            </w:r>
          </w:p>
        </w:tc>
      </w:tr>
      <w:tr w:rsidR="003F7C98" w:rsidRPr="00263F71" w:rsidTr="00AA53D1">
        <w:trPr>
          <w:trHeight w:hRule="exact" w:val="397"/>
        </w:trPr>
        <w:tc>
          <w:tcPr>
            <w:tcW w:w="1670" w:type="dxa"/>
            <w:vMerge w:val="restart"/>
            <w:tcBorders>
              <w:top w:val="single" w:sz="4" w:space="0" w:color="000000"/>
              <w:left w:val="single" w:sz="4" w:space="0" w:color="auto"/>
            </w:tcBorders>
          </w:tcPr>
          <w:p w:rsidR="003F7C98" w:rsidRDefault="003F7C98" w:rsidP="00AA53D1">
            <w:pPr>
              <w:pStyle w:val="NormalnyWeb"/>
              <w:shd w:val="clear" w:color="auto" w:fill="FFFFFF"/>
              <w:snapToGrid w:val="0"/>
              <w:spacing w:before="0" w:after="0"/>
              <w:jc w:val="center"/>
              <w:rPr>
                <w:rFonts w:ascii="Arial" w:hAnsi="Arial" w:cs="Arial"/>
                <w:b/>
                <w:color w:val="FF0000"/>
                <w:sz w:val="20"/>
              </w:rPr>
            </w:pPr>
          </w:p>
          <w:p w:rsidR="003F7C98" w:rsidRPr="00EF5113" w:rsidRDefault="003F7C98" w:rsidP="00AA53D1">
            <w:pPr>
              <w:pStyle w:val="NormalnyWeb"/>
              <w:shd w:val="clear" w:color="auto" w:fill="FFFFFF"/>
              <w:snapToGrid w:val="0"/>
              <w:spacing w:before="0" w:after="0"/>
              <w:jc w:val="center"/>
              <w:rPr>
                <w:rFonts w:ascii="Arial" w:hAnsi="Arial" w:cs="Arial"/>
                <w:b/>
                <w:color w:val="FF0000"/>
                <w:sz w:val="20"/>
              </w:rPr>
            </w:pPr>
            <w:r>
              <w:rPr>
                <w:rFonts w:ascii="Arial" w:hAnsi="Arial" w:cs="Arial"/>
                <w:b/>
                <w:color w:val="FF0000"/>
                <w:sz w:val="20"/>
              </w:rPr>
              <w:t>Powiat Legionowski</w:t>
            </w:r>
          </w:p>
        </w:tc>
        <w:tc>
          <w:tcPr>
            <w:tcW w:w="990" w:type="dxa"/>
            <w:vMerge w:val="restart"/>
            <w:tcBorders>
              <w:top w:val="single" w:sz="4" w:space="0" w:color="auto"/>
              <w:left w:val="single" w:sz="4" w:space="0" w:color="000000"/>
              <w:right w:val="single" w:sz="4" w:space="0" w:color="auto"/>
            </w:tcBorders>
          </w:tcPr>
          <w:p w:rsidR="003F7C98" w:rsidRDefault="003F7C98" w:rsidP="00AA53D1">
            <w:pPr>
              <w:pStyle w:val="NormalnyWeb"/>
              <w:shd w:val="clear" w:color="auto" w:fill="FFFFFF"/>
              <w:snapToGrid w:val="0"/>
              <w:spacing w:before="0" w:after="0"/>
              <w:ind w:left="108"/>
              <w:jc w:val="center"/>
              <w:rPr>
                <w:rFonts w:ascii="Arial" w:hAnsi="Arial" w:cs="Arial"/>
                <w:b/>
                <w:color w:val="FF0000"/>
                <w:sz w:val="20"/>
              </w:rPr>
            </w:pPr>
          </w:p>
          <w:p w:rsidR="003F7C98" w:rsidRPr="00E026CB" w:rsidRDefault="003F7C98" w:rsidP="00AA53D1">
            <w:pPr>
              <w:pStyle w:val="NormalnyWeb"/>
              <w:shd w:val="clear" w:color="auto" w:fill="FFFFFF"/>
              <w:snapToGrid w:val="0"/>
              <w:spacing w:before="0" w:after="0"/>
              <w:ind w:left="108"/>
              <w:jc w:val="center"/>
              <w:rPr>
                <w:rFonts w:ascii="Arial" w:hAnsi="Arial" w:cs="Arial"/>
                <w:b/>
                <w:color w:val="FF0000"/>
                <w:sz w:val="20"/>
              </w:rPr>
            </w:pPr>
            <w:r>
              <w:rPr>
                <w:rFonts w:ascii="Arial" w:hAnsi="Arial" w:cs="Arial"/>
                <w:b/>
                <w:color w:val="FF0000"/>
                <w:sz w:val="20"/>
              </w:rPr>
              <w:t>1012</w:t>
            </w:r>
          </w:p>
        </w:tc>
        <w:tc>
          <w:tcPr>
            <w:tcW w:w="850"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3F7C98" w:rsidP="00AA53D1">
            <w:pPr>
              <w:jc w:val="center"/>
              <w:rPr>
                <w:rFonts w:ascii="Arial" w:hAnsi="Arial" w:cs="Arial"/>
                <w:b/>
                <w:color w:val="FF0000"/>
                <w:sz w:val="20"/>
              </w:rPr>
            </w:pPr>
            <w:r>
              <w:rPr>
                <w:rFonts w:ascii="Arial" w:hAnsi="Arial" w:cs="Arial"/>
                <w:b/>
                <w:color w:val="FF0000"/>
                <w:sz w:val="20"/>
              </w:rPr>
              <w:t>75,5</w:t>
            </w:r>
          </w:p>
        </w:tc>
        <w:tc>
          <w:tcPr>
            <w:tcW w:w="854" w:type="dxa"/>
            <w:vMerge w:val="restart"/>
            <w:tcBorders>
              <w:top w:val="single" w:sz="4" w:space="0" w:color="auto"/>
              <w:left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3F7C98" w:rsidP="00AA53D1">
            <w:pPr>
              <w:jc w:val="center"/>
              <w:rPr>
                <w:rFonts w:ascii="Arial" w:hAnsi="Arial" w:cs="Arial"/>
                <w:b/>
                <w:color w:val="FF0000"/>
                <w:sz w:val="20"/>
              </w:rPr>
            </w:pPr>
            <w:r>
              <w:rPr>
                <w:rFonts w:ascii="Arial" w:hAnsi="Arial" w:cs="Arial"/>
                <w:b/>
                <w:color w:val="FF0000"/>
                <w:sz w:val="20"/>
              </w:rPr>
              <w:t>60,1</w:t>
            </w:r>
          </w:p>
        </w:tc>
        <w:tc>
          <w:tcPr>
            <w:tcW w:w="714"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3F7C98" w:rsidP="00AA53D1">
            <w:pPr>
              <w:jc w:val="center"/>
              <w:rPr>
                <w:rFonts w:ascii="Arial" w:hAnsi="Arial" w:cs="Arial"/>
                <w:b/>
                <w:color w:val="FF0000"/>
                <w:sz w:val="20"/>
              </w:rPr>
            </w:pPr>
            <w:r>
              <w:rPr>
                <w:rFonts w:ascii="Arial" w:hAnsi="Arial" w:cs="Arial"/>
                <w:b/>
                <w:color w:val="FF0000"/>
                <w:sz w:val="20"/>
              </w:rPr>
              <w:t>55,2</w:t>
            </w:r>
          </w:p>
        </w:tc>
        <w:tc>
          <w:tcPr>
            <w:tcW w:w="851" w:type="dxa"/>
            <w:vMerge w:val="restart"/>
            <w:tcBorders>
              <w:top w:val="single" w:sz="4" w:space="0" w:color="auto"/>
              <w:right w:val="single" w:sz="4" w:space="0" w:color="auto"/>
            </w:tcBorders>
            <w:shd w:val="clear" w:color="auto" w:fill="auto"/>
          </w:tcPr>
          <w:p w:rsidR="003F7C98" w:rsidRDefault="003F7C98" w:rsidP="00AA53D1">
            <w:pPr>
              <w:jc w:val="center"/>
              <w:rPr>
                <w:rFonts w:ascii="Arial" w:hAnsi="Arial" w:cs="Arial"/>
                <w:b/>
                <w:color w:val="FF0000"/>
                <w:sz w:val="20"/>
              </w:rPr>
            </w:pPr>
          </w:p>
          <w:p w:rsidR="003F7C98" w:rsidRPr="00E026CB" w:rsidRDefault="003F7C98" w:rsidP="00AA53D1">
            <w:pPr>
              <w:jc w:val="center"/>
              <w:rPr>
                <w:rFonts w:ascii="Arial" w:hAnsi="Arial" w:cs="Arial"/>
                <w:b/>
                <w:color w:val="FF0000"/>
                <w:sz w:val="20"/>
              </w:rPr>
            </w:pPr>
            <w:r>
              <w:rPr>
                <w:rFonts w:ascii="Arial" w:hAnsi="Arial" w:cs="Arial"/>
                <w:b/>
                <w:color w:val="FF0000"/>
                <w:sz w:val="20"/>
              </w:rPr>
              <w:t>56,0</w:t>
            </w: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 angielski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r>
              <w:rPr>
                <w:rFonts w:ascii="Arial" w:hAnsi="Arial" w:cs="Arial"/>
                <w:b/>
                <w:color w:val="FF0000"/>
                <w:sz w:val="20"/>
              </w:rPr>
              <w:t>922</w:t>
            </w:r>
          </w:p>
        </w:tc>
        <w:tc>
          <w:tcPr>
            <w:tcW w:w="85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r>
              <w:rPr>
                <w:rFonts w:ascii="Arial" w:hAnsi="Arial" w:cs="Arial"/>
                <w:b/>
                <w:color w:val="FF0000"/>
                <w:sz w:val="20"/>
              </w:rPr>
              <w:t>72,9</w:t>
            </w:r>
          </w:p>
        </w:tc>
        <w:tc>
          <w:tcPr>
            <w:tcW w:w="850"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r>
              <w:rPr>
                <w:rFonts w:ascii="Arial" w:hAnsi="Arial" w:cs="Arial"/>
                <w:b/>
                <w:color w:val="FF0000"/>
                <w:sz w:val="20"/>
              </w:rPr>
              <w:t>920</w:t>
            </w:r>
          </w:p>
        </w:tc>
        <w:tc>
          <w:tcPr>
            <w:tcW w:w="73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18"/>
                <w:szCs w:val="18"/>
              </w:rPr>
            </w:pPr>
            <w:r>
              <w:rPr>
                <w:rFonts w:ascii="Arial" w:hAnsi="Arial" w:cs="Arial"/>
                <w:b/>
                <w:color w:val="FF0000"/>
                <w:sz w:val="18"/>
                <w:szCs w:val="18"/>
              </w:rPr>
              <w:t>53,8</w:t>
            </w:r>
          </w:p>
        </w:tc>
      </w:tr>
      <w:tr w:rsidR="003F7C98" w:rsidRPr="00263F71" w:rsidTr="00AA53D1">
        <w:trPr>
          <w:trHeight w:hRule="exact" w:val="397"/>
        </w:trPr>
        <w:tc>
          <w:tcPr>
            <w:tcW w:w="1670" w:type="dxa"/>
            <w:vMerge/>
            <w:tcBorders>
              <w:left w:val="single" w:sz="4" w:space="0" w:color="auto"/>
              <w:bottom w:val="single" w:sz="4" w:space="0" w:color="auto"/>
            </w:tcBorders>
          </w:tcPr>
          <w:p w:rsidR="003F7C98" w:rsidRPr="00263F71" w:rsidRDefault="003F7C98" w:rsidP="00AA53D1">
            <w:pPr>
              <w:pStyle w:val="NormalnyWeb"/>
              <w:shd w:val="clear" w:color="auto" w:fill="FFFFFF"/>
              <w:snapToGrid w:val="0"/>
              <w:spacing w:before="0" w:after="0"/>
              <w:jc w:val="center"/>
              <w:rPr>
                <w:rFonts w:ascii="Arial" w:hAnsi="Arial" w:cs="Arial"/>
                <w:b/>
                <w:color w:val="FF0000"/>
              </w:rPr>
            </w:pPr>
          </w:p>
        </w:tc>
        <w:tc>
          <w:tcPr>
            <w:tcW w:w="990" w:type="dxa"/>
            <w:vMerge/>
            <w:tcBorders>
              <w:left w:val="single" w:sz="4" w:space="0" w:color="000000"/>
              <w:bottom w:val="single" w:sz="4" w:space="0" w:color="auto"/>
              <w:right w:val="single" w:sz="4" w:space="0" w:color="auto"/>
            </w:tcBorders>
          </w:tcPr>
          <w:p w:rsidR="003F7C98" w:rsidRPr="00E026CB" w:rsidRDefault="003F7C98" w:rsidP="00AA53D1">
            <w:pPr>
              <w:pStyle w:val="NormalnyWeb"/>
              <w:shd w:val="clear" w:color="auto" w:fill="FFFFFF"/>
              <w:snapToGrid w:val="0"/>
              <w:spacing w:before="0" w:after="0"/>
              <w:ind w:left="108"/>
              <w:jc w:val="center"/>
              <w:rPr>
                <w:rFonts w:ascii="Arial" w:hAnsi="Arial" w:cs="Arial"/>
                <w:b/>
                <w:color w:val="FF0000"/>
                <w:sz w:val="20"/>
              </w:rPr>
            </w:pPr>
          </w:p>
        </w:tc>
        <w:tc>
          <w:tcPr>
            <w:tcW w:w="850" w:type="dxa"/>
            <w:vMerge/>
            <w:tcBorders>
              <w:left w:val="single" w:sz="4" w:space="0" w:color="auto"/>
              <w:bottom w:val="single" w:sz="4" w:space="0" w:color="auto"/>
              <w:right w:val="single" w:sz="4" w:space="0" w:color="auto"/>
            </w:tcBorders>
            <w:shd w:val="clear" w:color="auto" w:fill="auto"/>
          </w:tcPr>
          <w:p w:rsidR="003F7C98" w:rsidRPr="00E026CB" w:rsidRDefault="003F7C98" w:rsidP="00AA53D1">
            <w:pPr>
              <w:pStyle w:val="NormalnyWeb"/>
              <w:jc w:val="center"/>
              <w:rPr>
                <w:rFonts w:ascii="Arial" w:hAnsi="Arial" w:cs="Arial"/>
                <w:b/>
                <w:color w:val="FF0000"/>
                <w:sz w:val="20"/>
              </w:rPr>
            </w:pPr>
          </w:p>
        </w:tc>
        <w:tc>
          <w:tcPr>
            <w:tcW w:w="854" w:type="dxa"/>
            <w:vMerge/>
            <w:tcBorders>
              <w:left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p>
        </w:tc>
        <w:tc>
          <w:tcPr>
            <w:tcW w:w="714" w:type="dxa"/>
            <w:vMerge/>
            <w:tcBorders>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p>
        </w:tc>
        <w:tc>
          <w:tcPr>
            <w:tcW w:w="851" w:type="dxa"/>
            <w:vMerge/>
            <w:tcBorders>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r>
              <w:rPr>
                <w:rFonts w:ascii="Arial" w:hAnsi="Arial" w:cs="Arial"/>
                <w:b/>
                <w:color w:val="FF0000"/>
                <w:sz w:val="20"/>
              </w:rPr>
              <w:t>64</w:t>
            </w:r>
          </w:p>
        </w:tc>
        <w:tc>
          <w:tcPr>
            <w:tcW w:w="85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r>
              <w:rPr>
                <w:rFonts w:ascii="Arial" w:hAnsi="Arial" w:cs="Arial"/>
                <w:b/>
                <w:color w:val="FF0000"/>
                <w:sz w:val="20"/>
              </w:rPr>
              <w:t>54,5</w:t>
            </w:r>
          </w:p>
        </w:tc>
        <w:tc>
          <w:tcPr>
            <w:tcW w:w="850"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20"/>
              </w:rPr>
            </w:pPr>
            <w:r>
              <w:rPr>
                <w:rFonts w:ascii="Arial" w:hAnsi="Arial" w:cs="Arial"/>
                <w:b/>
                <w:color w:val="FF0000"/>
                <w:sz w:val="20"/>
              </w:rPr>
              <w:t>-</w:t>
            </w:r>
          </w:p>
        </w:tc>
        <w:tc>
          <w:tcPr>
            <w:tcW w:w="73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FF0000"/>
                <w:sz w:val="18"/>
                <w:szCs w:val="18"/>
              </w:rPr>
            </w:pPr>
            <w:r>
              <w:rPr>
                <w:rFonts w:ascii="Arial" w:hAnsi="Arial" w:cs="Arial"/>
                <w:b/>
                <w:color w:val="FF0000"/>
                <w:sz w:val="18"/>
                <w:szCs w:val="18"/>
              </w:rPr>
              <w:t>-</w:t>
            </w:r>
          </w:p>
        </w:tc>
      </w:tr>
      <w:tr w:rsidR="003F7C98" w:rsidRPr="00263F71" w:rsidTr="00AA53D1">
        <w:trPr>
          <w:trHeight w:hRule="exact" w:val="537"/>
        </w:trPr>
        <w:tc>
          <w:tcPr>
            <w:tcW w:w="1670" w:type="dxa"/>
            <w:tcBorders>
              <w:left w:val="single" w:sz="4" w:space="0" w:color="auto"/>
            </w:tcBorders>
          </w:tcPr>
          <w:p w:rsidR="003F7C98" w:rsidRPr="00E026CB" w:rsidRDefault="003F7C98" w:rsidP="00AA53D1">
            <w:pPr>
              <w:pStyle w:val="NormalnyWeb"/>
              <w:shd w:val="clear" w:color="auto" w:fill="FFFFFF"/>
              <w:snapToGrid w:val="0"/>
              <w:spacing w:before="0" w:after="0"/>
              <w:jc w:val="center"/>
              <w:rPr>
                <w:rFonts w:ascii="Arial" w:hAnsi="Arial" w:cs="Arial"/>
                <w:b/>
                <w:color w:val="0070C0"/>
                <w:sz w:val="20"/>
              </w:rPr>
            </w:pPr>
            <w:r w:rsidRPr="00E026CB">
              <w:rPr>
                <w:rFonts w:ascii="Arial" w:hAnsi="Arial" w:cs="Arial"/>
                <w:b/>
                <w:color w:val="0070C0"/>
                <w:sz w:val="20"/>
              </w:rPr>
              <w:t xml:space="preserve">Województwo </w:t>
            </w:r>
            <w:r>
              <w:rPr>
                <w:rFonts w:ascii="Arial" w:hAnsi="Arial" w:cs="Arial"/>
                <w:b/>
                <w:color w:val="0070C0"/>
                <w:sz w:val="20"/>
              </w:rPr>
              <w:t>mazowieckie</w:t>
            </w:r>
          </w:p>
        </w:tc>
        <w:tc>
          <w:tcPr>
            <w:tcW w:w="990" w:type="dxa"/>
            <w:tcBorders>
              <w:left w:val="single" w:sz="4" w:space="0" w:color="000000"/>
              <w:right w:val="single" w:sz="4" w:space="0" w:color="auto"/>
            </w:tcBorders>
          </w:tcPr>
          <w:p w:rsidR="003F7C98" w:rsidRPr="00E026CB" w:rsidRDefault="003F7C98" w:rsidP="00AA53D1">
            <w:pPr>
              <w:pStyle w:val="NormalnyWeb"/>
              <w:shd w:val="clear" w:color="auto" w:fill="FFFFFF"/>
              <w:snapToGrid w:val="0"/>
              <w:spacing w:before="0" w:after="0"/>
              <w:jc w:val="center"/>
              <w:rPr>
                <w:rFonts w:ascii="Arial" w:hAnsi="Arial" w:cs="Arial"/>
                <w:b/>
                <w:color w:val="0070C0"/>
                <w:sz w:val="20"/>
              </w:rPr>
            </w:pPr>
            <w:proofErr w:type="spellStart"/>
            <w:r>
              <w:rPr>
                <w:rFonts w:ascii="Arial" w:hAnsi="Arial" w:cs="Arial"/>
                <w:b/>
                <w:color w:val="0070C0"/>
                <w:sz w:val="20"/>
              </w:rPr>
              <w:t>bd</w:t>
            </w:r>
            <w:proofErr w:type="spellEnd"/>
          </w:p>
        </w:tc>
        <w:tc>
          <w:tcPr>
            <w:tcW w:w="850" w:type="dxa"/>
            <w:tcBorders>
              <w:left w:val="single" w:sz="4" w:space="0" w:color="auto"/>
              <w:right w:val="single" w:sz="4" w:space="0" w:color="auto"/>
            </w:tcBorders>
            <w:shd w:val="clear" w:color="auto" w:fill="auto"/>
          </w:tcPr>
          <w:p w:rsidR="003F7C98" w:rsidRPr="00E026CB" w:rsidRDefault="003F7C98" w:rsidP="00AA53D1">
            <w:pPr>
              <w:pStyle w:val="NormalnyWeb"/>
              <w:jc w:val="center"/>
              <w:rPr>
                <w:rFonts w:ascii="Arial" w:hAnsi="Arial" w:cs="Arial"/>
                <w:b/>
                <w:color w:val="0070C0"/>
                <w:sz w:val="20"/>
              </w:rPr>
            </w:pPr>
            <w:r>
              <w:rPr>
                <w:rFonts w:ascii="Arial" w:hAnsi="Arial" w:cs="Arial"/>
                <w:b/>
                <w:color w:val="0070C0"/>
                <w:sz w:val="20"/>
              </w:rPr>
              <w:t>72,6</w:t>
            </w:r>
          </w:p>
        </w:tc>
        <w:tc>
          <w:tcPr>
            <w:tcW w:w="854" w:type="dxa"/>
            <w:tcBorders>
              <w:left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r>
              <w:rPr>
                <w:rFonts w:ascii="Arial" w:hAnsi="Arial" w:cs="Arial"/>
                <w:b/>
                <w:color w:val="0070C0"/>
                <w:sz w:val="20"/>
              </w:rPr>
              <w:t>58,7</w:t>
            </w:r>
          </w:p>
        </w:tc>
        <w:tc>
          <w:tcPr>
            <w:tcW w:w="714" w:type="dxa"/>
            <w:tcBorders>
              <w:right w:val="single" w:sz="4" w:space="0" w:color="auto"/>
            </w:tcBorders>
            <w:shd w:val="clear" w:color="auto" w:fill="auto"/>
          </w:tcPr>
          <w:p w:rsidR="003F7C98" w:rsidRPr="00E026CB" w:rsidRDefault="003F7C98" w:rsidP="00AA53D1">
            <w:pPr>
              <w:jc w:val="center"/>
              <w:rPr>
                <w:rFonts w:ascii="Arial" w:hAnsi="Arial" w:cs="Arial"/>
                <w:b/>
                <w:color w:val="0070C0"/>
                <w:sz w:val="20"/>
              </w:rPr>
            </w:pPr>
            <w:r>
              <w:rPr>
                <w:rFonts w:ascii="Arial" w:hAnsi="Arial" w:cs="Arial"/>
                <w:b/>
                <w:color w:val="0070C0"/>
                <w:sz w:val="20"/>
              </w:rPr>
              <w:t>52,1</w:t>
            </w:r>
          </w:p>
        </w:tc>
        <w:tc>
          <w:tcPr>
            <w:tcW w:w="851" w:type="dxa"/>
            <w:tcBorders>
              <w:right w:val="single" w:sz="4" w:space="0" w:color="auto"/>
            </w:tcBorders>
            <w:shd w:val="clear" w:color="auto" w:fill="auto"/>
          </w:tcPr>
          <w:p w:rsidR="003F7C98" w:rsidRPr="00E026CB" w:rsidRDefault="003F7C98" w:rsidP="00AA53D1">
            <w:pPr>
              <w:jc w:val="center"/>
              <w:rPr>
                <w:rFonts w:ascii="Arial" w:hAnsi="Arial" w:cs="Arial"/>
                <w:b/>
                <w:color w:val="0070C0"/>
                <w:sz w:val="20"/>
              </w:rPr>
            </w:pPr>
            <w:r>
              <w:rPr>
                <w:rFonts w:ascii="Arial" w:hAnsi="Arial" w:cs="Arial"/>
                <w:b/>
                <w:color w:val="0070C0"/>
                <w:sz w:val="20"/>
              </w:rPr>
              <w:t>54,0</w:t>
            </w:r>
          </w:p>
        </w:tc>
        <w:tc>
          <w:tcPr>
            <w:tcW w:w="1133" w:type="dxa"/>
            <w:tcBorders>
              <w:top w:val="single" w:sz="4" w:space="0" w:color="auto"/>
              <w:bottom w:val="single" w:sz="4" w:space="0" w:color="auto"/>
              <w:right w:val="single" w:sz="4" w:space="0" w:color="auto"/>
            </w:tcBorders>
            <w:shd w:val="clear" w:color="auto" w:fill="auto"/>
          </w:tcPr>
          <w:p w:rsidR="003F7C98" w:rsidRDefault="003F7C98" w:rsidP="00AA53D1">
            <w:pPr>
              <w:jc w:val="center"/>
              <w:rPr>
                <w:rFonts w:ascii="Arial" w:hAnsi="Arial" w:cs="Arial"/>
                <w:sz w:val="18"/>
                <w:szCs w:val="18"/>
              </w:rPr>
            </w:pPr>
          </w:p>
          <w:p w:rsidR="003F7C98" w:rsidRPr="008D7DEF" w:rsidRDefault="003F7C98" w:rsidP="00AA53D1">
            <w:pPr>
              <w:jc w:val="center"/>
              <w:rPr>
                <w:rFonts w:ascii="Arial" w:hAnsi="Arial" w:cs="Arial"/>
                <w:sz w:val="18"/>
                <w:szCs w:val="18"/>
              </w:rPr>
            </w:pPr>
            <w:r w:rsidRPr="008D7DEF">
              <w:rPr>
                <w:rFonts w:ascii="Arial" w:hAnsi="Arial" w:cs="Arial"/>
                <w:sz w:val="18"/>
                <w:szCs w:val="18"/>
              </w:rPr>
              <w:t>j. angielski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D6437B" w:rsidRDefault="003F7C98" w:rsidP="00AA53D1">
            <w:pPr>
              <w:jc w:val="center"/>
              <w:rPr>
                <w:rFonts w:ascii="Arial" w:hAnsi="Arial" w:cs="Arial"/>
                <w:b/>
                <w:color w:val="0070C0"/>
                <w:sz w:val="20"/>
              </w:rPr>
            </w:pPr>
            <w:proofErr w:type="spellStart"/>
            <w:r>
              <w:rPr>
                <w:rFonts w:ascii="Arial" w:hAnsi="Arial" w:cs="Arial"/>
                <w:b/>
                <w:color w:val="0070C0"/>
                <w:sz w:val="20"/>
              </w:rPr>
              <w:t>bd</w:t>
            </w:r>
            <w:proofErr w:type="spellEnd"/>
          </w:p>
        </w:tc>
        <w:tc>
          <w:tcPr>
            <w:tcW w:w="85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r>
              <w:rPr>
                <w:rFonts w:ascii="Arial" w:hAnsi="Arial" w:cs="Arial"/>
                <w:b/>
                <w:color w:val="0070C0"/>
                <w:sz w:val="20"/>
              </w:rPr>
              <w:t>67,8</w:t>
            </w:r>
          </w:p>
        </w:tc>
        <w:tc>
          <w:tcPr>
            <w:tcW w:w="850" w:type="dxa"/>
            <w:tcBorders>
              <w:top w:val="single" w:sz="4" w:space="0" w:color="auto"/>
              <w:bottom w:val="single" w:sz="4" w:space="0" w:color="auto"/>
              <w:right w:val="single" w:sz="4" w:space="0" w:color="auto"/>
            </w:tcBorders>
            <w:shd w:val="clear" w:color="auto" w:fill="auto"/>
          </w:tcPr>
          <w:p w:rsidR="003F7C98" w:rsidRDefault="003F7C98" w:rsidP="00AA53D1">
            <w:pPr>
              <w:jc w:val="center"/>
              <w:rPr>
                <w:rFonts w:ascii="Arial" w:hAnsi="Arial" w:cs="Arial"/>
                <w:b/>
                <w:color w:val="0070C0"/>
                <w:sz w:val="20"/>
              </w:rPr>
            </w:pPr>
            <w:proofErr w:type="spellStart"/>
            <w:r>
              <w:rPr>
                <w:rFonts w:ascii="Arial" w:hAnsi="Arial" w:cs="Arial"/>
                <w:b/>
                <w:color w:val="0070C0"/>
                <w:sz w:val="20"/>
              </w:rPr>
              <w:t>bd</w:t>
            </w:r>
            <w:proofErr w:type="spellEnd"/>
          </w:p>
          <w:p w:rsidR="003F7C98" w:rsidRPr="00D6437B" w:rsidRDefault="003F7C98" w:rsidP="00AA53D1">
            <w:pPr>
              <w:jc w:val="center"/>
              <w:rPr>
                <w:rFonts w:ascii="Arial" w:hAnsi="Arial" w:cs="Arial"/>
                <w:sz w:val="20"/>
              </w:rPr>
            </w:pPr>
          </w:p>
        </w:tc>
        <w:tc>
          <w:tcPr>
            <w:tcW w:w="731" w:type="dxa"/>
            <w:tcBorders>
              <w:top w:val="single" w:sz="4" w:space="0" w:color="auto"/>
              <w:bottom w:val="single" w:sz="4" w:space="0" w:color="auto"/>
              <w:right w:val="single" w:sz="4" w:space="0" w:color="auto"/>
            </w:tcBorders>
            <w:shd w:val="clear" w:color="auto" w:fill="auto"/>
          </w:tcPr>
          <w:p w:rsidR="003F7C98" w:rsidRPr="00D6437B" w:rsidRDefault="003F7C98" w:rsidP="00AA53D1">
            <w:pPr>
              <w:jc w:val="center"/>
              <w:rPr>
                <w:rFonts w:ascii="Arial" w:hAnsi="Arial" w:cs="Arial"/>
                <w:b/>
                <w:color w:val="0070C0"/>
                <w:sz w:val="18"/>
                <w:szCs w:val="18"/>
              </w:rPr>
            </w:pPr>
            <w:r>
              <w:rPr>
                <w:rFonts w:ascii="Arial" w:hAnsi="Arial" w:cs="Arial"/>
                <w:b/>
                <w:color w:val="0070C0"/>
                <w:sz w:val="18"/>
                <w:szCs w:val="18"/>
              </w:rPr>
              <w:t>49,4</w:t>
            </w:r>
          </w:p>
        </w:tc>
      </w:tr>
      <w:tr w:rsidR="003F7C98" w:rsidRPr="00263F71" w:rsidTr="00AA53D1">
        <w:trPr>
          <w:trHeight w:hRule="exact" w:val="571"/>
        </w:trPr>
        <w:tc>
          <w:tcPr>
            <w:tcW w:w="1670" w:type="dxa"/>
            <w:tcBorders>
              <w:left w:val="single" w:sz="4" w:space="0" w:color="auto"/>
              <w:bottom w:val="single" w:sz="4" w:space="0" w:color="auto"/>
            </w:tcBorders>
          </w:tcPr>
          <w:p w:rsidR="003F7C98" w:rsidRPr="00E026CB" w:rsidRDefault="003F7C98" w:rsidP="00AA53D1">
            <w:pPr>
              <w:pStyle w:val="NormalnyWeb"/>
              <w:shd w:val="clear" w:color="auto" w:fill="FFFFFF"/>
              <w:snapToGrid w:val="0"/>
              <w:spacing w:before="0" w:after="0"/>
              <w:jc w:val="center"/>
              <w:rPr>
                <w:rFonts w:ascii="Arial" w:hAnsi="Arial" w:cs="Arial"/>
                <w:b/>
                <w:color w:val="0070C0"/>
              </w:rPr>
            </w:pPr>
          </w:p>
        </w:tc>
        <w:tc>
          <w:tcPr>
            <w:tcW w:w="990" w:type="dxa"/>
            <w:tcBorders>
              <w:left w:val="single" w:sz="4" w:space="0" w:color="000000"/>
              <w:bottom w:val="single" w:sz="4" w:space="0" w:color="auto"/>
              <w:right w:val="single" w:sz="4" w:space="0" w:color="auto"/>
            </w:tcBorders>
          </w:tcPr>
          <w:p w:rsidR="003F7C98" w:rsidRPr="00E026CB" w:rsidRDefault="003F7C98" w:rsidP="00AA53D1">
            <w:pPr>
              <w:pStyle w:val="NormalnyWeb"/>
              <w:shd w:val="clear" w:color="auto" w:fill="FFFFFF"/>
              <w:snapToGrid w:val="0"/>
              <w:spacing w:before="0" w:after="0"/>
              <w:jc w:val="center"/>
              <w:rPr>
                <w:rFonts w:ascii="Arial" w:hAnsi="Arial" w:cs="Arial"/>
                <w:b/>
                <w:color w:val="0070C0"/>
                <w:sz w:val="20"/>
              </w:rPr>
            </w:pPr>
          </w:p>
        </w:tc>
        <w:tc>
          <w:tcPr>
            <w:tcW w:w="850" w:type="dxa"/>
            <w:tcBorders>
              <w:left w:val="single" w:sz="4" w:space="0" w:color="auto"/>
              <w:bottom w:val="single" w:sz="4" w:space="0" w:color="auto"/>
              <w:right w:val="single" w:sz="4" w:space="0" w:color="auto"/>
            </w:tcBorders>
            <w:shd w:val="clear" w:color="auto" w:fill="auto"/>
          </w:tcPr>
          <w:p w:rsidR="003F7C98" w:rsidRPr="00E026CB" w:rsidRDefault="003F7C98" w:rsidP="00AA53D1">
            <w:pPr>
              <w:pStyle w:val="NormalnyWeb"/>
              <w:jc w:val="center"/>
              <w:rPr>
                <w:rFonts w:ascii="Arial" w:hAnsi="Arial" w:cs="Arial"/>
                <w:b/>
                <w:color w:val="0070C0"/>
                <w:sz w:val="20"/>
              </w:rPr>
            </w:pPr>
          </w:p>
        </w:tc>
        <w:tc>
          <w:tcPr>
            <w:tcW w:w="854" w:type="dxa"/>
            <w:tcBorders>
              <w:left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p>
        </w:tc>
        <w:tc>
          <w:tcPr>
            <w:tcW w:w="714" w:type="dxa"/>
            <w:tcBorders>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p>
        </w:tc>
        <w:tc>
          <w:tcPr>
            <w:tcW w:w="851" w:type="dxa"/>
            <w:tcBorders>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p>
        </w:tc>
        <w:tc>
          <w:tcPr>
            <w:tcW w:w="1133" w:type="dxa"/>
            <w:tcBorders>
              <w:top w:val="single" w:sz="4" w:space="0" w:color="auto"/>
              <w:bottom w:val="single" w:sz="4" w:space="0" w:color="auto"/>
              <w:right w:val="single" w:sz="4" w:space="0" w:color="auto"/>
            </w:tcBorders>
            <w:shd w:val="clear" w:color="auto" w:fill="auto"/>
          </w:tcPr>
          <w:p w:rsidR="003F7C98" w:rsidRPr="008D7DEF" w:rsidRDefault="003F7C98" w:rsidP="00AA53D1">
            <w:pPr>
              <w:jc w:val="center"/>
              <w:rPr>
                <w:rFonts w:ascii="Arial" w:hAnsi="Arial" w:cs="Arial"/>
                <w:sz w:val="18"/>
                <w:szCs w:val="18"/>
              </w:rPr>
            </w:pPr>
            <w:r w:rsidRPr="008D7DEF">
              <w:rPr>
                <w:rFonts w:ascii="Arial" w:hAnsi="Arial" w:cs="Arial"/>
                <w:sz w:val="18"/>
                <w:szCs w:val="18"/>
              </w:rPr>
              <w:t>j.</w:t>
            </w:r>
            <w:r>
              <w:rPr>
                <w:rFonts w:ascii="Arial" w:hAnsi="Arial" w:cs="Arial"/>
                <w:sz w:val="18"/>
                <w:szCs w:val="18"/>
              </w:rPr>
              <w:t xml:space="preserve"> </w:t>
            </w:r>
            <w:r w:rsidRPr="008D7DEF">
              <w:rPr>
                <w:rFonts w:ascii="Arial" w:hAnsi="Arial" w:cs="Arial"/>
                <w:sz w:val="18"/>
                <w:szCs w:val="18"/>
              </w:rPr>
              <w:t>niemiecki</w:t>
            </w:r>
          </w:p>
          <w:p w:rsidR="003F7C98" w:rsidRPr="008D7DEF" w:rsidRDefault="003F7C98" w:rsidP="00AA53D1">
            <w:pPr>
              <w:jc w:val="center"/>
              <w:rPr>
                <w:rFonts w:ascii="Arial" w:hAnsi="Arial" w:cs="Arial"/>
                <w:sz w:val="18"/>
                <w:szCs w:val="18"/>
              </w:rPr>
            </w:pPr>
          </w:p>
        </w:tc>
        <w:tc>
          <w:tcPr>
            <w:tcW w:w="99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proofErr w:type="spellStart"/>
            <w:r>
              <w:rPr>
                <w:rFonts w:ascii="Arial" w:hAnsi="Arial" w:cs="Arial"/>
                <w:b/>
                <w:color w:val="0070C0"/>
                <w:sz w:val="20"/>
              </w:rPr>
              <w:t>bd</w:t>
            </w:r>
            <w:proofErr w:type="spellEnd"/>
          </w:p>
        </w:tc>
        <w:tc>
          <w:tcPr>
            <w:tcW w:w="85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proofErr w:type="spellStart"/>
            <w:r>
              <w:rPr>
                <w:rFonts w:ascii="Arial" w:hAnsi="Arial" w:cs="Arial"/>
                <w:b/>
                <w:color w:val="0070C0"/>
                <w:sz w:val="20"/>
              </w:rPr>
              <w:t>bd</w:t>
            </w:r>
            <w:proofErr w:type="spellEnd"/>
          </w:p>
        </w:tc>
        <w:tc>
          <w:tcPr>
            <w:tcW w:w="850"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20"/>
              </w:rPr>
            </w:pPr>
            <w:r>
              <w:rPr>
                <w:rFonts w:ascii="Arial" w:hAnsi="Arial" w:cs="Arial"/>
                <w:b/>
                <w:color w:val="0070C0"/>
                <w:sz w:val="20"/>
              </w:rPr>
              <w:t>-</w:t>
            </w:r>
          </w:p>
        </w:tc>
        <w:tc>
          <w:tcPr>
            <w:tcW w:w="731" w:type="dxa"/>
            <w:tcBorders>
              <w:top w:val="single" w:sz="4" w:space="0" w:color="auto"/>
              <w:bottom w:val="single" w:sz="4" w:space="0" w:color="auto"/>
              <w:right w:val="single" w:sz="4" w:space="0" w:color="auto"/>
            </w:tcBorders>
            <w:shd w:val="clear" w:color="auto" w:fill="auto"/>
          </w:tcPr>
          <w:p w:rsidR="003F7C98" w:rsidRPr="00E026CB" w:rsidRDefault="003F7C98" w:rsidP="00AA53D1">
            <w:pPr>
              <w:jc w:val="center"/>
              <w:rPr>
                <w:rFonts w:ascii="Arial" w:hAnsi="Arial" w:cs="Arial"/>
                <w:b/>
                <w:color w:val="0070C0"/>
                <w:sz w:val="18"/>
                <w:szCs w:val="18"/>
              </w:rPr>
            </w:pPr>
            <w:r>
              <w:rPr>
                <w:rFonts w:ascii="Arial" w:hAnsi="Arial" w:cs="Arial"/>
                <w:b/>
                <w:color w:val="0070C0"/>
                <w:sz w:val="18"/>
                <w:szCs w:val="18"/>
              </w:rPr>
              <w:t>-</w:t>
            </w:r>
          </w:p>
        </w:tc>
      </w:tr>
    </w:tbl>
    <w:p w:rsidR="003F7C98" w:rsidRPr="00AA53D1" w:rsidRDefault="00AA53D1" w:rsidP="00AA53D1">
      <w:pPr>
        <w:pStyle w:val="Legenda"/>
        <w:jc w:val="center"/>
        <w:rPr>
          <w:color w:val="4F81BD" w:themeColor="accent1"/>
          <w:sz w:val="20"/>
        </w:rPr>
      </w:pPr>
      <w:bookmarkStart w:id="93" w:name="_Toc465072564"/>
      <w:r w:rsidRPr="00AA53D1">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19</w:t>
      </w:r>
      <w:r w:rsidR="00521379">
        <w:rPr>
          <w:color w:val="4F81BD" w:themeColor="accent1"/>
          <w:sz w:val="20"/>
        </w:rPr>
        <w:fldChar w:fldCharType="end"/>
      </w:r>
      <w:r w:rsidRPr="00AA53D1">
        <w:rPr>
          <w:color w:val="4F81BD" w:themeColor="accent1"/>
          <w:sz w:val="20"/>
        </w:rPr>
        <w:t>. Wyniki egzaminu gimnazjalnego.</w:t>
      </w:r>
      <w:bookmarkEnd w:id="93"/>
    </w:p>
    <w:p w:rsidR="00AA53D1" w:rsidRDefault="00AA53D1" w:rsidP="00AA53D1">
      <w:pPr>
        <w:pStyle w:val="Default"/>
        <w:jc w:val="both"/>
        <w:rPr>
          <w:rFonts w:ascii="Times New Roman" w:hAnsi="Times New Roman" w:cs="Times New Roman"/>
          <w:b/>
          <w:sz w:val="28"/>
          <w:szCs w:val="28"/>
        </w:rPr>
      </w:pPr>
    </w:p>
    <w:p w:rsidR="003F7C98" w:rsidRPr="00321A91" w:rsidRDefault="00AA53D1" w:rsidP="00AA53D1">
      <w:pPr>
        <w:pStyle w:val="Nagwek2"/>
        <w:rPr>
          <w:sz w:val="28"/>
        </w:rPr>
      </w:pPr>
      <w:bookmarkStart w:id="94" w:name="_Toc465026484"/>
      <w:bookmarkStart w:id="95" w:name="_Toc465081216"/>
      <w:r>
        <w:t>Egzamin m</w:t>
      </w:r>
      <w:r w:rsidR="003F7C98" w:rsidRPr="007C702D">
        <w:t>aturalny</w:t>
      </w:r>
      <w:bookmarkEnd w:id="94"/>
      <w:bookmarkEnd w:id="95"/>
    </w:p>
    <w:p w:rsidR="003F7C98" w:rsidRPr="007C702D" w:rsidRDefault="003F7C98" w:rsidP="003F7C98">
      <w:pPr>
        <w:pStyle w:val="Default"/>
        <w:ind w:left="426"/>
        <w:jc w:val="both"/>
        <w:rPr>
          <w:rFonts w:ascii="Times New Roman" w:hAnsi="Times New Roman" w:cs="Times New Roman"/>
          <w:b/>
          <w:sz w:val="28"/>
          <w:szCs w:val="28"/>
        </w:rPr>
      </w:pPr>
    </w:p>
    <w:tbl>
      <w:tblPr>
        <w:tblW w:w="10160" w:type="dxa"/>
        <w:jc w:val="center"/>
        <w:tblInd w:w="55" w:type="dxa"/>
        <w:tblCellMar>
          <w:left w:w="70" w:type="dxa"/>
          <w:right w:w="70" w:type="dxa"/>
        </w:tblCellMar>
        <w:tblLook w:val="04A0" w:firstRow="1" w:lastRow="0" w:firstColumn="1" w:lastColumn="0" w:noHBand="0" w:noVBand="1"/>
      </w:tblPr>
      <w:tblGrid>
        <w:gridCol w:w="1960"/>
        <w:gridCol w:w="1488"/>
        <w:gridCol w:w="1203"/>
        <w:gridCol w:w="934"/>
        <w:gridCol w:w="1311"/>
        <w:gridCol w:w="934"/>
        <w:gridCol w:w="1222"/>
        <w:gridCol w:w="1108"/>
      </w:tblGrid>
      <w:tr w:rsidR="003F7C98" w:rsidRPr="00321A91" w:rsidTr="000544A1">
        <w:trPr>
          <w:trHeight w:val="375"/>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C98" w:rsidRPr="00AA53D1" w:rsidRDefault="003F7C98" w:rsidP="000544A1">
            <w:pPr>
              <w:jc w:val="center"/>
              <w:rPr>
                <w:sz w:val="20"/>
              </w:rPr>
            </w:pPr>
            <w:r w:rsidRPr="00AA53D1">
              <w:rPr>
                <w:sz w:val="20"/>
              </w:rPr>
              <w:t>Przedmiot</w:t>
            </w:r>
          </w:p>
        </w:tc>
        <w:tc>
          <w:tcPr>
            <w:tcW w:w="5870" w:type="dxa"/>
            <w:gridSpan w:val="5"/>
            <w:tcBorders>
              <w:top w:val="single" w:sz="4" w:space="0" w:color="auto"/>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poziom egzaminu</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AA53D1" w:rsidRDefault="003F7C98" w:rsidP="000544A1">
            <w:pPr>
              <w:jc w:val="center"/>
              <w:rPr>
                <w:sz w:val="20"/>
              </w:rPr>
            </w:pPr>
            <w:r w:rsidRPr="00AA53D1">
              <w:rPr>
                <w:sz w:val="20"/>
              </w:rPr>
              <w:t xml:space="preserve">% osób, które uzyskały co najmniej 30% pkt z </w:t>
            </w:r>
            <w:proofErr w:type="spellStart"/>
            <w:r w:rsidRPr="00AA53D1">
              <w:rPr>
                <w:sz w:val="20"/>
              </w:rPr>
              <w:t>przedm</w:t>
            </w:r>
            <w:proofErr w:type="spellEnd"/>
            <w:r w:rsidRPr="00AA53D1">
              <w:rPr>
                <w:sz w:val="20"/>
              </w:rPr>
              <w:t xml:space="preserve">. </w:t>
            </w:r>
            <w:proofErr w:type="spellStart"/>
            <w:r w:rsidRPr="00AA53D1">
              <w:rPr>
                <w:sz w:val="20"/>
              </w:rPr>
              <w:t>obowiązk</w:t>
            </w:r>
            <w:proofErr w:type="spellEnd"/>
            <w:r w:rsidRPr="00AA53D1">
              <w:rPr>
                <w:sz w:val="20"/>
              </w:rPr>
              <w:t>.</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C98" w:rsidRPr="00AA53D1" w:rsidRDefault="003F7C98" w:rsidP="000544A1">
            <w:pPr>
              <w:jc w:val="center"/>
              <w:rPr>
                <w:sz w:val="20"/>
              </w:rPr>
            </w:pPr>
            <w:r w:rsidRPr="00AA53D1">
              <w:rPr>
                <w:sz w:val="20"/>
              </w:rPr>
              <w:t>zdawalność kraj</w:t>
            </w:r>
          </w:p>
        </w:tc>
      </w:tr>
      <w:tr w:rsidR="003F7C98" w:rsidRPr="00321A91" w:rsidTr="000544A1">
        <w:trPr>
          <w:trHeight w:val="375"/>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c>
          <w:tcPr>
            <w:tcW w:w="3625" w:type="dxa"/>
            <w:gridSpan w:val="3"/>
            <w:tcBorders>
              <w:top w:val="single" w:sz="4" w:space="0" w:color="auto"/>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podstawowy</w:t>
            </w:r>
          </w:p>
        </w:tc>
        <w:tc>
          <w:tcPr>
            <w:tcW w:w="2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rozszerzony</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r>
      <w:tr w:rsidR="003F7C98" w:rsidRPr="00321A91" w:rsidTr="000544A1">
        <w:trPr>
          <w:trHeight w:val="36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c>
          <w:tcPr>
            <w:tcW w:w="2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l. zdających przedmiot</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3F7C98" w:rsidRPr="00AA53D1" w:rsidRDefault="003F7C98" w:rsidP="000544A1">
            <w:pPr>
              <w:jc w:val="center"/>
              <w:rPr>
                <w:sz w:val="16"/>
                <w:szCs w:val="16"/>
              </w:rPr>
            </w:pPr>
            <w:r w:rsidRPr="00AA53D1">
              <w:rPr>
                <w:sz w:val="16"/>
                <w:szCs w:val="16"/>
              </w:rPr>
              <w:t>wynik średni w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l. zdających</w:t>
            </w:r>
          </w:p>
        </w:tc>
        <w:tc>
          <w:tcPr>
            <w:tcW w:w="934" w:type="dxa"/>
            <w:vMerge w:val="restart"/>
            <w:tcBorders>
              <w:top w:val="nil"/>
              <w:left w:val="single" w:sz="4" w:space="0" w:color="auto"/>
              <w:bottom w:val="single" w:sz="4" w:space="0" w:color="auto"/>
              <w:right w:val="single" w:sz="4" w:space="0" w:color="auto"/>
            </w:tcBorders>
            <w:shd w:val="clear" w:color="auto" w:fill="auto"/>
            <w:vAlign w:val="bottom"/>
            <w:hideMark/>
          </w:tcPr>
          <w:p w:rsidR="003F7C98" w:rsidRPr="00AA53D1" w:rsidRDefault="003F7C98" w:rsidP="000544A1">
            <w:pPr>
              <w:jc w:val="center"/>
              <w:rPr>
                <w:sz w:val="16"/>
                <w:szCs w:val="16"/>
              </w:rPr>
            </w:pPr>
            <w:r w:rsidRPr="00AA53D1">
              <w:rPr>
                <w:sz w:val="16"/>
                <w:szCs w:val="16"/>
              </w:rPr>
              <w:t>wynik średni w %</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r>
      <w:tr w:rsidR="003F7C98" w:rsidRPr="00321A91" w:rsidTr="000544A1">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obowiązkowy</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dodatkowy</w:t>
            </w:r>
          </w:p>
        </w:tc>
        <w:tc>
          <w:tcPr>
            <w:tcW w:w="934" w:type="dxa"/>
            <w:vMerge/>
            <w:tcBorders>
              <w:top w:val="nil"/>
              <w:left w:val="single" w:sz="4" w:space="0" w:color="auto"/>
              <w:bottom w:val="single" w:sz="4" w:space="0" w:color="auto"/>
              <w:right w:val="single" w:sz="4" w:space="0" w:color="auto"/>
            </w:tcBorders>
            <w:vAlign w:val="center"/>
            <w:hideMark/>
          </w:tcPr>
          <w:p w:rsidR="003F7C98" w:rsidRPr="00AA53D1" w:rsidRDefault="003F7C98" w:rsidP="000544A1">
            <w:pPr>
              <w:rPr>
                <w:sz w:val="16"/>
                <w:szCs w:val="16"/>
              </w:rPr>
            </w:pP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dodatkowy</w:t>
            </w:r>
          </w:p>
        </w:tc>
        <w:tc>
          <w:tcPr>
            <w:tcW w:w="934" w:type="dxa"/>
            <w:vMerge/>
            <w:tcBorders>
              <w:top w:val="nil"/>
              <w:left w:val="single" w:sz="4" w:space="0" w:color="auto"/>
              <w:bottom w:val="single" w:sz="4" w:space="0" w:color="auto"/>
              <w:right w:val="single" w:sz="4" w:space="0" w:color="auto"/>
            </w:tcBorders>
            <w:vAlign w:val="center"/>
            <w:hideMark/>
          </w:tcPr>
          <w:p w:rsidR="003F7C98" w:rsidRPr="00AA53D1" w:rsidRDefault="003F7C98" w:rsidP="000544A1">
            <w:pPr>
              <w:rPr>
                <w:sz w:val="16"/>
                <w:szCs w:val="16"/>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3F7C98" w:rsidRPr="00AA53D1" w:rsidRDefault="003F7C98" w:rsidP="000544A1">
            <w:pPr>
              <w:rPr>
                <w:sz w:val="20"/>
              </w:rPr>
            </w:pP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biologia</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6</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11,3</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fizyka</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18,0</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proofErr w:type="spellStart"/>
            <w:r w:rsidRPr="00AA53D1">
              <w:rPr>
                <w:sz w:val="20"/>
              </w:rPr>
              <w:t>goeografia</w:t>
            </w:r>
            <w:proofErr w:type="spellEnd"/>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13</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32,7</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historia</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12</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21,8</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język angielski</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40</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54,0</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13</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32,6</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90,0</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96,0</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język francuski</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36,0</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język niemiecki</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63,3</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100,0</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97,0</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proofErr w:type="spellStart"/>
            <w:r w:rsidRPr="00AA53D1">
              <w:rPr>
                <w:sz w:val="20"/>
              </w:rPr>
              <w:t>jezyk</w:t>
            </w:r>
            <w:proofErr w:type="spellEnd"/>
            <w:r w:rsidRPr="00AA53D1">
              <w:rPr>
                <w:sz w:val="20"/>
              </w:rPr>
              <w:t xml:space="preserve"> polski</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44</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48,2</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10</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44,0</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93,2</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98,0</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język rosyjski</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82,0</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100,0</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94,0</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20"/>
              </w:rPr>
            </w:pPr>
            <w:r w:rsidRPr="00AA53D1">
              <w:rPr>
                <w:sz w:val="20"/>
              </w:rPr>
              <w:t>matematyka</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44</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36,9</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2,0</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65,9</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85,0</w:t>
            </w:r>
          </w:p>
        </w:tc>
      </w:tr>
      <w:tr w:rsidR="003F7C98" w:rsidRPr="00321A91" w:rsidTr="000544A1">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3F7C98" w:rsidRPr="00AA53D1" w:rsidRDefault="003F7C98" w:rsidP="000544A1">
            <w:pPr>
              <w:rPr>
                <w:sz w:val="16"/>
                <w:szCs w:val="16"/>
              </w:rPr>
            </w:pPr>
            <w:r w:rsidRPr="00AA53D1">
              <w:rPr>
                <w:sz w:val="16"/>
                <w:szCs w:val="16"/>
              </w:rPr>
              <w:t>wiedza o społeczeństwie</w:t>
            </w:r>
          </w:p>
        </w:tc>
        <w:tc>
          <w:tcPr>
            <w:tcW w:w="148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311"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4</w:t>
            </w:r>
          </w:p>
        </w:tc>
        <w:tc>
          <w:tcPr>
            <w:tcW w:w="934"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14,0</w:t>
            </w:r>
          </w:p>
        </w:tc>
        <w:tc>
          <w:tcPr>
            <w:tcW w:w="1222"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3F7C98" w:rsidRPr="00AA53D1" w:rsidRDefault="003F7C98" w:rsidP="000544A1">
            <w:pPr>
              <w:jc w:val="center"/>
              <w:rPr>
                <w:sz w:val="20"/>
              </w:rPr>
            </w:pPr>
            <w:r w:rsidRPr="00AA53D1">
              <w:rPr>
                <w:sz w:val="20"/>
              </w:rPr>
              <w:t> </w:t>
            </w:r>
          </w:p>
        </w:tc>
      </w:tr>
    </w:tbl>
    <w:p w:rsidR="003F7C98" w:rsidRDefault="00AA53D1" w:rsidP="00AA53D1">
      <w:pPr>
        <w:pStyle w:val="Legenda"/>
        <w:jc w:val="center"/>
        <w:rPr>
          <w:color w:val="4F81BD" w:themeColor="accent1"/>
          <w:sz w:val="20"/>
        </w:rPr>
      </w:pPr>
      <w:bookmarkStart w:id="96" w:name="_Toc465072565"/>
      <w:r w:rsidRPr="00AA53D1">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20</w:t>
      </w:r>
      <w:r w:rsidR="00521379">
        <w:rPr>
          <w:color w:val="4F81BD" w:themeColor="accent1"/>
          <w:sz w:val="20"/>
        </w:rPr>
        <w:fldChar w:fldCharType="end"/>
      </w:r>
      <w:r w:rsidRPr="00AA53D1">
        <w:rPr>
          <w:color w:val="4F81BD" w:themeColor="accent1"/>
          <w:sz w:val="20"/>
        </w:rPr>
        <w:t>. Wyniki egzaminu maturalnego.</w:t>
      </w:r>
      <w:bookmarkEnd w:id="96"/>
    </w:p>
    <w:p w:rsidR="00D64E5E" w:rsidRPr="00D64E5E" w:rsidRDefault="00D64E5E" w:rsidP="00D64E5E"/>
    <w:p w:rsidR="003F7C98" w:rsidRPr="00321A91" w:rsidRDefault="003F7C98" w:rsidP="003F7C98">
      <w:pPr>
        <w:pStyle w:val="Default"/>
        <w:rPr>
          <w:rFonts w:ascii="Times New Roman" w:hAnsi="Times New Roman" w:cs="Times New Roman"/>
        </w:rPr>
      </w:pPr>
      <w:r w:rsidRPr="00321A91">
        <w:rPr>
          <w:rFonts w:ascii="Times New Roman" w:hAnsi="Times New Roman" w:cs="Times New Roman"/>
        </w:rPr>
        <w:t>Zdawalność egzaminu maturalnego:</w:t>
      </w:r>
    </w:p>
    <w:p w:rsidR="003F7C98" w:rsidRDefault="003F7C98" w:rsidP="003F7C98">
      <w:pPr>
        <w:pStyle w:val="Default"/>
        <w:jc w:val="both"/>
        <w:rPr>
          <w:rFonts w:ascii="Times New Roman" w:hAnsi="Times New Roman" w:cs="Times New Roman"/>
        </w:rPr>
      </w:pPr>
      <w:r w:rsidRPr="00321A91">
        <w:rPr>
          <w:rFonts w:ascii="Times New Roman" w:hAnsi="Times New Roman" w:cs="Times New Roman"/>
        </w:rPr>
        <w:t xml:space="preserve">  ogółem do egzaminu maturalnego </w:t>
      </w:r>
      <w:r>
        <w:rPr>
          <w:rFonts w:ascii="Times New Roman" w:hAnsi="Times New Roman" w:cs="Times New Roman"/>
        </w:rPr>
        <w:t xml:space="preserve">(w części pisemnej/ustnej) </w:t>
      </w:r>
      <w:r w:rsidRPr="00321A91">
        <w:rPr>
          <w:rFonts w:ascii="Times New Roman" w:hAnsi="Times New Roman" w:cs="Times New Roman"/>
        </w:rPr>
        <w:t xml:space="preserve">przystąpiło osób </w:t>
      </w:r>
      <w:r>
        <w:rPr>
          <w:rFonts w:ascii="Times New Roman" w:hAnsi="Times New Roman" w:cs="Times New Roman"/>
        </w:rPr>
        <w:t xml:space="preserve">   </w:t>
      </w:r>
      <w:r w:rsidRPr="00321A91">
        <w:rPr>
          <w:rFonts w:ascii="Times New Roman" w:hAnsi="Times New Roman" w:cs="Times New Roman"/>
          <w:b/>
        </w:rPr>
        <w:t>44</w:t>
      </w:r>
    </w:p>
    <w:p w:rsidR="003F7C98" w:rsidRDefault="003F7C98" w:rsidP="003F7C98">
      <w:pPr>
        <w:pStyle w:val="Default"/>
        <w:jc w:val="both"/>
        <w:rPr>
          <w:rFonts w:ascii="Times New Roman" w:hAnsi="Times New Roman" w:cs="Times New Roman"/>
        </w:rPr>
      </w:pPr>
      <w:r>
        <w:rPr>
          <w:rFonts w:ascii="Times New Roman" w:hAnsi="Times New Roman" w:cs="Times New Roman"/>
        </w:rPr>
        <w:t xml:space="preserve">                                w tym obecnych na pięciu egzaminach obowiązkowych          </w:t>
      </w:r>
      <w:r w:rsidRPr="00321A91">
        <w:rPr>
          <w:rFonts w:ascii="Times New Roman" w:hAnsi="Times New Roman" w:cs="Times New Roman"/>
          <w:b/>
        </w:rPr>
        <w:t xml:space="preserve">44 </w:t>
      </w:r>
      <w:r>
        <w:rPr>
          <w:rFonts w:ascii="Times New Roman" w:hAnsi="Times New Roman" w:cs="Times New Roman"/>
        </w:rPr>
        <w:t xml:space="preserve">   </w:t>
      </w:r>
      <w:r w:rsidRPr="00321A91">
        <w:rPr>
          <w:rFonts w:ascii="Times New Roman" w:hAnsi="Times New Roman" w:cs="Times New Roman"/>
          <w:b/>
        </w:rPr>
        <w:t>70,5%</w:t>
      </w:r>
    </w:p>
    <w:p w:rsidR="003F7C98" w:rsidRPr="00321A91" w:rsidRDefault="003F7C98" w:rsidP="003F7C98">
      <w:pPr>
        <w:pStyle w:val="Default"/>
        <w:jc w:val="both"/>
        <w:rPr>
          <w:rFonts w:ascii="Times New Roman" w:hAnsi="Times New Roman" w:cs="Times New Roman"/>
        </w:rPr>
      </w:pPr>
      <w:r>
        <w:rPr>
          <w:rFonts w:ascii="Times New Roman" w:hAnsi="Times New Roman" w:cs="Times New Roman"/>
        </w:rPr>
        <w:t xml:space="preserve">                                                                         świadectwa dojrzałości otrzymało    </w:t>
      </w:r>
      <w:r w:rsidRPr="00321A91">
        <w:rPr>
          <w:rFonts w:ascii="Times New Roman" w:hAnsi="Times New Roman" w:cs="Times New Roman"/>
          <w:b/>
        </w:rPr>
        <w:t>31</w:t>
      </w:r>
    </w:p>
    <w:p w:rsidR="003F7C98" w:rsidRPr="00321A91" w:rsidRDefault="003F7C98" w:rsidP="003F7C98">
      <w:pPr>
        <w:pStyle w:val="Default"/>
        <w:jc w:val="both"/>
        <w:rPr>
          <w:rFonts w:ascii="Times New Roman" w:hAnsi="Times New Roman" w:cs="Times New Roman"/>
        </w:rPr>
      </w:pPr>
    </w:p>
    <w:p w:rsidR="00D64E5E" w:rsidRDefault="00D64E5E" w:rsidP="003F7C98">
      <w:pPr>
        <w:spacing w:before="45" w:after="45"/>
        <w:jc w:val="both"/>
      </w:pPr>
    </w:p>
    <w:p w:rsidR="00D64E5E" w:rsidRDefault="00D64E5E" w:rsidP="00D64E5E">
      <w:pPr>
        <w:pStyle w:val="Nagwek1"/>
      </w:pPr>
      <w:bookmarkStart w:id="97" w:name="_Toc465026485"/>
      <w:bookmarkStart w:id="98" w:name="_Toc465081217"/>
      <w:r>
        <w:t>Dowóz uczniów do szkół i placówek</w:t>
      </w:r>
      <w:bookmarkEnd w:id="97"/>
      <w:bookmarkEnd w:id="98"/>
    </w:p>
    <w:p w:rsidR="003F7C98" w:rsidRDefault="003F7C98" w:rsidP="003F7C98">
      <w:pPr>
        <w:spacing w:before="45" w:after="45"/>
        <w:jc w:val="both"/>
      </w:pPr>
      <w:r>
        <w:t xml:space="preserve">Z ustawy o systemie oświaty wynika, że na gminie spoczywa obowiązek organizacji dowozów szkolnych. Stosownie do delegacji gminy obowiązek ten jest realizowany w całości przez SAPO. Przy organizacji dowozów bardzo istotnym jest zapewnienie pełnego bezpieczeństwa, w miarę </w:t>
      </w:r>
      <w:r>
        <w:lastRenderedPageBreak/>
        <w:t>krótkiego w czasie przejazdu do i ze szkoły oraz takiego ułożenia harmonogramów, aby umożliwić udział uczniów w różnych formach zajęć pozalekcyjnych organizowanych przez szkoły. Rezultat osiągamy dzięki ścisłej współpracy i koordynacji działań między SAPO i dyrektorami placówek.</w:t>
      </w:r>
    </w:p>
    <w:p w:rsidR="003F7C98" w:rsidRDefault="003F7C98" w:rsidP="003F7C98">
      <w:pPr>
        <w:spacing w:before="45" w:after="45"/>
        <w:jc w:val="both"/>
      </w:pPr>
      <w:r>
        <w:t xml:space="preserve">Uprawnieni do dowozu są: </w:t>
      </w:r>
    </w:p>
    <w:p w:rsidR="003F7C98" w:rsidRDefault="004822D1" w:rsidP="00E60352">
      <w:pPr>
        <w:jc w:val="both"/>
      </w:pPr>
      <w:r>
        <w:t>- uczniowie klas I-IV szkół podstawowych, jeśli odległość z miejsca zamieszkania do szkoły przekracza 3 km,</w:t>
      </w:r>
    </w:p>
    <w:p w:rsidR="004822D1" w:rsidRDefault="004822D1" w:rsidP="00E60352">
      <w:pPr>
        <w:jc w:val="both"/>
      </w:pPr>
      <w:r>
        <w:t>- uczniowie klas V-VI szkół podstawowych oraz gimnazjum, jeśli odległość z miejsca zamieszkania do szkoły przekracza 4 km,</w:t>
      </w:r>
    </w:p>
    <w:p w:rsidR="004822D1" w:rsidRDefault="004822D1" w:rsidP="00E60352">
      <w:pPr>
        <w:jc w:val="both"/>
      </w:pPr>
      <w:r>
        <w:t>- uczniowie niepełnosprawni do szkoły podstawowej i gimnazjum, a dzieci z niepełnosprawnością ruchową również do szkoły ponadgimnazjalnej, nie dłużej niż do 21 roku życia,</w:t>
      </w:r>
    </w:p>
    <w:p w:rsidR="004822D1" w:rsidRDefault="00132C43" w:rsidP="00E60352">
      <w:pPr>
        <w:jc w:val="both"/>
      </w:pPr>
      <w:r>
        <w:t>- niepełnosprawne dzieci 5 letnie (teraz 6 letnie) objęte rocznym obowiązkowym przygotowaniem przedszkolnym, fakultatywnie możn</w:t>
      </w:r>
      <w:r w:rsidR="002A7663">
        <w:t>a</w:t>
      </w:r>
      <w:r>
        <w:t xml:space="preserve"> dowozić młodsze niepełnosprawne</w:t>
      </w:r>
      <w:r w:rsidR="00E60352">
        <w:t>.</w:t>
      </w:r>
    </w:p>
    <w:p w:rsidR="004822D1" w:rsidRDefault="004822D1" w:rsidP="003F7C98">
      <w:pPr>
        <w:spacing w:before="45" w:after="45"/>
        <w:jc w:val="both"/>
      </w:pPr>
    </w:p>
    <w:tbl>
      <w:tblPr>
        <w:tblW w:w="95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860"/>
        <w:gridCol w:w="4053"/>
      </w:tblGrid>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rPr>
                <w:b/>
              </w:rPr>
            </w:pPr>
            <w:r w:rsidRPr="00D55619">
              <w:rPr>
                <w:b/>
              </w:rPr>
              <w:t>L.P.</w:t>
            </w:r>
          </w:p>
        </w:tc>
        <w:tc>
          <w:tcPr>
            <w:tcW w:w="4860"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Placówka</w:t>
            </w:r>
          </w:p>
        </w:tc>
        <w:tc>
          <w:tcPr>
            <w:tcW w:w="4053"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Liczba dowożonych</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1</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Szkoła Podstawowa im. K. Makuszyńskiego w Skrzeszewie</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19</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Default="003F7C98" w:rsidP="000544A1">
            <w:pPr>
              <w:pStyle w:val="NormalnyWeb"/>
              <w:jc w:val="both"/>
            </w:pPr>
            <w:r>
              <w:t>2</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Szkoła Podstawowa im. T. Kościuszki w Wieliszewie</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39</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3</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 xml:space="preserve">Gminne Gimnazjum im. Jana Pawła II w Wieliszewie </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118</w:t>
            </w:r>
          </w:p>
        </w:tc>
      </w:tr>
      <w:tr w:rsidR="003F7C98" w:rsidRPr="009053C8" w:rsidTr="002D6B2B">
        <w:trPr>
          <w:trHeight w:hRule="exact" w:val="45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4</w:t>
            </w:r>
          </w:p>
        </w:tc>
        <w:tc>
          <w:tcPr>
            <w:tcW w:w="4860" w:type="dxa"/>
            <w:tcBorders>
              <w:top w:val="single" w:sz="4" w:space="0" w:color="auto"/>
              <w:left w:val="single" w:sz="4" w:space="0" w:color="auto"/>
              <w:bottom w:val="single" w:sz="4" w:space="0" w:color="auto"/>
              <w:right w:val="single" w:sz="4" w:space="0" w:color="auto"/>
            </w:tcBorders>
          </w:tcPr>
          <w:p w:rsidR="003F7C98" w:rsidRPr="0091043A" w:rsidRDefault="003F7C98" w:rsidP="000544A1">
            <w:pPr>
              <w:pStyle w:val="NormalnyWeb"/>
              <w:rPr>
                <w:sz w:val="18"/>
                <w:szCs w:val="18"/>
              </w:rPr>
            </w:pPr>
            <w:r w:rsidRPr="0091043A">
              <w:rPr>
                <w:sz w:val="18"/>
                <w:szCs w:val="18"/>
              </w:rPr>
              <w:t>Zespół Szkół w Łajskach</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21</w:t>
            </w:r>
          </w:p>
        </w:tc>
      </w:tr>
      <w:tr w:rsidR="003F7C98" w:rsidRPr="009053C8" w:rsidTr="002D6B2B">
        <w:trPr>
          <w:trHeight w:hRule="exact" w:val="454"/>
        </w:trPr>
        <w:tc>
          <w:tcPr>
            <w:tcW w:w="5508" w:type="dxa"/>
            <w:gridSpan w:val="2"/>
            <w:tcBorders>
              <w:top w:val="single" w:sz="4" w:space="0" w:color="auto"/>
              <w:left w:val="single" w:sz="4" w:space="0" w:color="auto"/>
              <w:bottom w:val="single" w:sz="4" w:space="0" w:color="auto"/>
              <w:right w:val="single" w:sz="4" w:space="0" w:color="auto"/>
            </w:tcBorders>
          </w:tcPr>
          <w:p w:rsidR="003F7C98" w:rsidRPr="00704C0B" w:rsidRDefault="003F7C98" w:rsidP="000544A1">
            <w:pPr>
              <w:pStyle w:val="NormalnyWeb"/>
              <w:jc w:val="center"/>
              <w:rPr>
                <w:b/>
                <w:sz w:val="32"/>
                <w:szCs w:val="32"/>
              </w:rPr>
            </w:pPr>
            <w:r w:rsidRPr="00277E37">
              <w:rPr>
                <w:b/>
                <w:sz w:val="32"/>
                <w:szCs w:val="32"/>
              </w:rPr>
              <w:t>Razem</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sz w:val="32"/>
                <w:szCs w:val="32"/>
              </w:rPr>
            </w:pPr>
            <w:r>
              <w:rPr>
                <w:b/>
                <w:sz w:val="32"/>
                <w:szCs w:val="32"/>
              </w:rPr>
              <w:t>197</w:t>
            </w:r>
          </w:p>
        </w:tc>
      </w:tr>
    </w:tbl>
    <w:p w:rsidR="003F7C98" w:rsidRDefault="00D64E5E" w:rsidP="00D64E5E">
      <w:pPr>
        <w:pStyle w:val="Legenda"/>
        <w:jc w:val="center"/>
        <w:rPr>
          <w:color w:val="4F81BD" w:themeColor="accent1"/>
          <w:sz w:val="20"/>
        </w:rPr>
      </w:pPr>
      <w:bookmarkStart w:id="99" w:name="_Toc465072566"/>
      <w:r w:rsidRPr="00D64E5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21</w:t>
      </w:r>
      <w:r w:rsidR="00521379">
        <w:rPr>
          <w:color w:val="4F81BD" w:themeColor="accent1"/>
          <w:sz w:val="20"/>
        </w:rPr>
        <w:fldChar w:fldCharType="end"/>
      </w:r>
      <w:r w:rsidR="002D6B2B">
        <w:rPr>
          <w:color w:val="4F81BD" w:themeColor="accent1"/>
          <w:sz w:val="20"/>
        </w:rPr>
        <w:t>. D</w:t>
      </w:r>
      <w:r w:rsidRPr="00D64E5E">
        <w:rPr>
          <w:color w:val="4F81BD" w:themeColor="accent1"/>
          <w:sz w:val="20"/>
        </w:rPr>
        <w:t>owó</w:t>
      </w:r>
      <w:r w:rsidR="002D6B2B">
        <w:rPr>
          <w:color w:val="4F81BD" w:themeColor="accent1"/>
          <w:sz w:val="20"/>
        </w:rPr>
        <w:t>z</w:t>
      </w:r>
      <w:r w:rsidRPr="00D64E5E">
        <w:rPr>
          <w:color w:val="4F81BD" w:themeColor="accent1"/>
          <w:sz w:val="20"/>
        </w:rPr>
        <w:t xml:space="preserve"> do placówek gminnych.</w:t>
      </w:r>
      <w:bookmarkEnd w:id="99"/>
    </w:p>
    <w:p w:rsidR="00D64E5E" w:rsidRPr="00D64E5E" w:rsidRDefault="00D64E5E" w:rsidP="00D64E5E"/>
    <w:p w:rsidR="003F7C98" w:rsidRPr="00A423D5" w:rsidRDefault="003F7C98" w:rsidP="003F7C98">
      <w:pPr>
        <w:jc w:val="both"/>
        <w:rPr>
          <w:b/>
        </w:rPr>
      </w:pPr>
      <w:r>
        <w:t xml:space="preserve">Koszt zakupu biletów oraz usługi dowożenia z terenów nieobjętych komunikacją lokalną (Sikory, Skrzeszew ul Janiny, Łajski – ok. ronda w Poniatowie) to </w:t>
      </w:r>
      <w:r w:rsidRPr="00A423D5">
        <w:rPr>
          <w:b/>
        </w:rPr>
        <w:t>20</w:t>
      </w:r>
      <w:r w:rsidR="006B0B60">
        <w:rPr>
          <w:b/>
        </w:rPr>
        <w:t>8</w:t>
      </w:r>
      <w:r w:rsidRPr="00A423D5">
        <w:rPr>
          <w:b/>
        </w:rPr>
        <w:t> 8</w:t>
      </w:r>
      <w:r w:rsidR="006B0B60">
        <w:rPr>
          <w:b/>
        </w:rPr>
        <w:t>33</w:t>
      </w:r>
      <w:r w:rsidRPr="00A423D5">
        <w:rPr>
          <w:b/>
        </w:rPr>
        <w:t>,</w:t>
      </w:r>
      <w:r w:rsidR="006B0B60">
        <w:rPr>
          <w:b/>
        </w:rPr>
        <w:t>27</w:t>
      </w:r>
      <w:r w:rsidRPr="00A423D5">
        <w:rPr>
          <w:b/>
        </w:rPr>
        <w:t xml:space="preserve"> zł</w:t>
      </w:r>
    </w:p>
    <w:p w:rsidR="003F7C98" w:rsidRDefault="003F7C98" w:rsidP="003F7C98">
      <w:pPr>
        <w:jc w:val="both"/>
      </w:pPr>
    </w:p>
    <w:p w:rsidR="003F7C98" w:rsidRDefault="003F7C98" w:rsidP="003F7C98">
      <w:pPr>
        <w:jc w:val="both"/>
      </w:pPr>
    </w:p>
    <w:tbl>
      <w:tblPr>
        <w:tblW w:w="95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
        <w:gridCol w:w="4860"/>
        <w:gridCol w:w="4053"/>
      </w:tblGrid>
      <w:tr w:rsidR="003F7C98" w:rsidRPr="00D55619" w:rsidTr="000544A1">
        <w:trPr>
          <w:trHeight w:val="532"/>
        </w:trPr>
        <w:tc>
          <w:tcPr>
            <w:tcW w:w="648"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rPr>
                <w:b/>
              </w:rPr>
            </w:pPr>
            <w:r w:rsidRPr="00D55619">
              <w:rPr>
                <w:b/>
              </w:rPr>
              <w:t>L.P.</w:t>
            </w:r>
          </w:p>
        </w:tc>
        <w:tc>
          <w:tcPr>
            <w:tcW w:w="4860"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Placówka</w:t>
            </w:r>
          </w:p>
        </w:tc>
        <w:tc>
          <w:tcPr>
            <w:tcW w:w="4053" w:type="dxa"/>
            <w:tcBorders>
              <w:top w:val="single" w:sz="4" w:space="0" w:color="auto"/>
              <w:left w:val="single" w:sz="4" w:space="0" w:color="auto"/>
              <w:bottom w:val="single" w:sz="4" w:space="0" w:color="auto"/>
              <w:right w:val="single" w:sz="4" w:space="0" w:color="auto"/>
            </w:tcBorders>
          </w:tcPr>
          <w:p w:rsidR="003F7C98" w:rsidRPr="00D55619" w:rsidRDefault="003F7C98" w:rsidP="000544A1">
            <w:pPr>
              <w:pStyle w:val="NormalnyWeb"/>
              <w:jc w:val="center"/>
              <w:rPr>
                <w:b/>
              </w:rPr>
            </w:pPr>
            <w:r w:rsidRPr="00D55619">
              <w:rPr>
                <w:b/>
              </w:rPr>
              <w:t>Liczba dowożonych</w:t>
            </w:r>
          </w:p>
        </w:tc>
      </w:tr>
      <w:tr w:rsidR="003F7C98" w:rsidRPr="00377448" w:rsidTr="000544A1">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1</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 xml:space="preserve">Szkoły specjalne, ośrodki </w:t>
            </w:r>
            <w:proofErr w:type="spellStart"/>
            <w:r>
              <w:t>szkolno</w:t>
            </w:r>
            <w:proofErr w:type="spellEnd"/>
            <w:r>
              <w:t xml:space="preserve"> –wychowawcze (transport </w:t>
            </w:r>
            <w:proofErr w:type="spellStart"/>
            <w:r>
              <w:t>zorganziowany</w:t>
            </w:r>
            <w:proofErr w:type="spellEnd"/>
            <w:r>
              <w:t>)</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10</w:t>
            </w:r>
          </w:p>
        </w:tc>
      </w:tr>
      <w:tr w:rsidR="003F7C98" w:rsidRPr="00377448" w:rsidTr="000544A1">
        <w:trPr>
          <w:trHeight w:val="530"/>
        </w:trPr>
        <w:tc>
          <w:tcPr>
            <w:tcW w:w="648" w:type="dxa"/>
            <w:tcBorders>
              <w:top w:val="single" w:sz="4" w:space="0" w:color="auto"/>
              <w:left w:val="single" w:sz="4" w:space="0" w:color="auto"/>
              <w:bottom w:val="single" w:sz="4" w:space="0" w:color="auto"/>
              <w:right w:val="single" w:sz="4" w:space="0" w:color="auto"/>
            </w:tcBorders>
          </w:tcPr>
          <w:p w:rsidR="003F7C98" w:rsidRDefault="003F7C98" w:rsidP="000544A1">
            <w:pPr>
              <w:pStyle w:val="NormalnyWeb"/>
              <w:jc w:val="both"/>
            </w:pPr>
            <w:r>
              <w:t>2</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Przedszkola  (indywidualne porozumienia z rodzicami)</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4</w:t>
            </w:r>
          </w:p>
        </w:tc>
      </w:tr>
      <w:tr w:rsidR="003F7C98" w:rsidRPr="00377448" w:rsidTr="000544A1">
        <w:trPr>
          <w:trHeight w:val="404"/>
        </w:trPr>
        <w:tc>
          <w:tcPr>
            <w:tcW w:w="648"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jc w:val="both"/>
            </w:pPr>
            <w:r>
              <w:t>3</w:t>
            </w:r>
          </w:p>
        </w:tc>
        <w:tc>
          <w:tcPr>
            <w:tcW w:w="4860" w:type="dxa"/>
            <w:tcBorders>
              <w:top w:val="single" w:sz="4" w:space="0" w:color="auto"/>
              <w:left w:val="single" w:sz="4" w:space="0" w:color="auto"/>
              <w:bottom w:val="single" w:sz="4" w:space="0" w:color="auto"/>
              <w:right w:val="single" w:sz="4" w:space="0" w:color="auto"/>
            </w:tcBorders>
          </w:tcPr>
          <w:p w:rsidR="003F7C98" w:rsidRPr="009053C8" w:rsidRDefault="003F7C98" w:rsidP="000544A1">
            <w:pPr>
              <w:pStyle w:val="NormalnyWeb"/>
            </w:pPr>
            <w:r>
              <w:t xml:space="preserve">Szkoły, szkoły specjalne, ośrodki </w:t>
            </w:r>
            <w:proofErr w:type="spellStart"/>
            <w:r>
              <w:t>szkolno</w:t>
            </w:r>
            <w:proofErr w:type="spellEnd"/>
            <w:r>
              <w:t xml:space="preserve"> – wychowawcze (indywidualne porozumienia z rodzicami) </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rPr>
            </w:pPr>
            <w:r>
              <w:rPr>
                <w:b/>
              </w:rPr>
              <w:t>18</w:t>
            </w:r>
          </w:p>
        </w:tc>
      </w:tr>
      <w:tr w:rsidR="003F7C98" w:rsidRPr="00377448" w:rsidTr="000544A1">
        <w:trPr>
          <w:trHeight w:val="588"/>
        </w:trPr>
        <w:tc>
          <w:tcPr>
            <w:tcW w:w="5508" w:type="dxa"/>
            <w:gridSpan w:val="2"/>
            <w:tcBorders>
              <w:top w:val="single" w:sz="4" w:space="0" w:color="auto"/>
              <w:left w:val="single" w:sz="4" w:space="0" w:color="auto"/>
              <w:bottom w:val="single" w:sz="4" w:space="0" w:color="auto"/>
              <w:right w:val="single" w:sz="4" w:space="0" w:color="auto"/>
            </w:tcBorders>
          </w:tcPr>
          <w:p w:rsidR="003F7C98" w:rsidRPr="00704C0B" w:rsidRDefault="003F7C98" w:rsidP="000544A1">
            <w:pPr>
              <w:pStyle w:val="NormalnyWeb"/>
              <w:jc w:val="center"/>
              <w:rPr>
                <w:b/>
                <w:sz w:val="32"/>
                <w:szCs w:val="32"/>
              </w:rPr>
            </w:pPr>
            <w:r w:rsidRPr="00277E37">
              <w:rPr>
                <w:b/>
                <w:sz w:val="32"/>
                <w:szCs w:val="32"/>
              </w:rPr>
              <w:t>Razem</w:t>
            </w:r>
          </w:p>
        </w:tc>
        <w:tc>
          <w:tcPr>
            <w:tcW w:w="4053" w:type="dxa"/>
            <w:tcBorders>
              <w:top w:val="single" w:sz="4" w:space="0" w:color="auto"/>
              <w:left w:val="single" w:sz="4" w:space="0" w:color="auto"/>
              <w:bottom w:val="single" w:sz="4" w:space="0" w:color="auto"/>
              <w:right w:val="single" w:sz="4" w:space="0" w:color="auto"/>
            </w:tcBorders>
          </w:tcPr>
          <w:p w:rsidR="003F7C98" w:rsidRPr="00377448" w:rsidRDefault="003F7C98" w:rsidP="000544A1">
            <w:pPr>
              <w:pStyle w:val="NormalnyWeb"/>
              <w:jc w:val="center"/>
              <w:rPr>
                <w:b/>
                <w:sz w:val="32"/>
                <w:szCs w:val="32"/>
              </w:rPr>
            </w:pPr>
            <w:r>
              <w:rPr>
                <w:b/>
                <w:sz w:val="32"/>
                <w:szCs w:val="32"/>
              </w:rPr>
              <w:t>32</w:t>
            </w:r>
          </w:p>
        </w:tc>
      </w:tr>
    </w:tbl>
    <w:p w:rsidR="003F7C98" w:rsidRDefault="00D64E5E" w:rsidP="00D64E5E">
      <w:pPr>
        <w:pStyle w:val="Legenda"/>
        <w:jc w:val="center"/>
        <w:rPr>
          <w:color w:val="4F81BD" w:themeColor="accent1"/>
          <w:sz w:val="20"/>
        </w:rPr>
      </w:pPr>
      <w:bookmarkStart w:id="100" w:name="_Toc465072567"/>
      <w:r w:rsidRPr="00D64E5E">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22</w:t>
      </w:r>
      <w:r w:rsidR="00521379">
        <w:rPr>
          <w:color w:val="4F81BD" w:themeColor="accent1"/>
          <w:sz w:val="20"/>
        </w:rPr>
        <w:fldChar w:fldCharType="end"/>
      </w:r>
      <w:r w:rsidRPr="00D64E5E">
        <w:rPr>
          <w:color w:val="4F81BD" w:themeColor="accent1"/>
          <w:sz w:val="20"/>
        </w:rPr>
        <w:t>. Dowóz uczniów niepełnosprawnych.</w:t>
      </w:r>
      <w:bookmarkEnd w:id="100"/>
    </w:p>
    <w:p w:rsidR="00D64E5E" w:rsidRPr="00D64E5E" w:rsidRDefault="00D64E5E" w:rsidP="00D64E5E"/>
    <w:p w:rsidR="003F7C98" w:rsidRPr="008B663D" w:rsidRDefault="003F7C98" w:rsidP="003F7C98">
      <w:pPr>
        <w:rPr>
          <w:b/>
        </w:rPr>
      </w:pPr>
      <w:r>
        <w:t xml:space="preserve">Koszt dowozu uczniów niepełnosprawnych do szkół i placówek to </w:t>
      </w:r>
      <w:r w:rsidRPr="008B663D">
        <w:rPr>
          <w:b/>
        </w:rPr>
        <w:t>197 537,92 zł.</w:t>
      </w:r>
    </w:p>
    <w:p w:rsidR="00D64E5E" w:rsidRDefault="00D64E5E" w:rsidP="00D64E5E">
      <w:pPr>
        <w:jc w:val="both"/>
        <w:rPr>
          <w:color w:val="FF0000"/>
        </w:rPr>
      </w:pPr>
      <w:r>
        <w:t>D</w:t>
      </w:r>
      <w:r w:rsidRPr="00CD69FF">
        <w:t xml:space="preserve">owozami </w:t>
      </w:r>
      <w:r>
        <w:t xml:space="preserve">w roku szkolnym 2015/2016 była </w:t>
      </w:r>
      <w:r w:rsidRPr="00CD69FF">
        <w:t xml:space="preserve">objęta </w:t>
      </w:r>
      <w:r w:rsidRPr="00377448">
        <w:t xml:space="preserve">grupa </w:t>
      </w:r>
      <w:r w:rsidRPr="008B663D">
        <w:rPr>
          <w:b/>
        </w:rPr>
        <w:t>229</w:t>
      </w:r>
      <w:r>
        <w:rPr>
          <w:b/>
          <w:color w:val="FF0000"/>
        </w:rPr>
        <w:t xml:space="preserve"> </w:t>
      </w:r>
      <w:r w:rsidRPr="00377448">
        <w:t xml:space="preserve"> uczniów</w:t>
      </w:r>
      <w:r>
        <w:t xml:space="preserve"> z terenu gminy Wieliszew</w:t>
      </w:r>
      <w:r w:rsidRPr="00CD69FF">
        <w:t xml:space="preserve">. </w:t>
      </w:r>
    </w:p>
    <w:p w:rsidR="003F7C98" w:rsidRPr="008B663D" w:rsidRDefault="003F7C98" w:rsidP="003F7C98">
      <w:pPr>
        <w:jc w:val="both"/>
        <w:rPr>
          <w:b/>
        </w:rPr>
      </w:pPr>
      <w:r w:rsidRPr="008B663D">
        <w:lastRenderedPageBreak/>
        <w:t xml:space="preserve">Ogółem w okresie wrzesień 2015- sierpień 2016 dowóz uczniów kosztował </w:t>
      </w:r>
      <w:r w:rsidR="006B0B60">
        <w:rPr>
          <w:b/>
        </w:rPr>
        <w:t>405 875,19</w:t>
      </w:r>
      <w:r w:rsidRPr="008B663D">
        <w:rPr>
          <w:b/>
        </w:rPr>
        <w:t xml:space="preserve"> zł.</w:t>
      </w:r>
    </w:p>
    <w:p w:rsidR="003F7C98" w:rsidRPr="005F06F8" w:rsidRDefault="003F7C98" w:rsidP="003F7C98">
      <w:pPr>
        <w:jc w:val="both"/>
        <w:rPr>
          <w:color w:val="FF0000"/>
        </w:rPr>
      </w:pPr>
    </w:p>
    <w:p w:rsidR="003F7C98" w:rsidRDefault="00813B11" w:rsidP="00D64E5E">
      <w:pPr>
        <w:pStyle w:val="Nagwek1"/>
      </w:pPr>
      <w:bookmarkStart w:id="101" w:name="_Toc465026486"/>
      <w:bookmarkStart w:id="102" w:name="_Toc465081218"/>
      <w:r>
        <w:t>Pomoc materialna.</w:t>
      </w:r>
      <w:bookmarkEnd w:id="101"/>
      <w:bookmarkEnd w:id="102"/>
    </w:p>
    <w:p w:rsidR="00813B11" w:rsidRDefault="00813B11" w:rsidP="00813B11">
      <w:pPr>
        <w:pStyle w:val="Nagwek2"/>
      </w:pPr>
      <w:bookmarkStart w:id="103" w:name="_Toc465026487"/>
      <w:bookmarkStart w:id="104" w:name="_Toc465081219"/>
      <w:r>
        <w:t>Stypendia szkolne</w:t>
      </w:r>
      <w:bookmarkEnd w:id="103"/>
      <w:bookmarkEnd w:id="104"/>
    </w:p>
    <w:p w:rsidR="00B41A71" w:rsidRPr="00B41A71" w:rsidRDefault="003F7C98" w:rsidP="00B41A71">
      <w:pPr>
        <w:jc w:val="both"/>
      </w:pPr>
      <w:r>
        <w:t>Zgodnie z dyspozycją art.90b,</w:t>
      </w:r>
      <w:r w:rsidR="002A7663">
        <w:t xml:space="preserve"> </w:t>
      </w:r>
      <w:r>
        <w:t xml:space="preserve">90d i art. 90e i 90m ustawy o systemie oświaty wspomagano uczniów w formie stypendiów szkolnych i zasiłków szkolnych. Z tej formy wsparcia skorzystało w roku </w:t>
      </w:r>
      <w:r w:rsidRPr="003C014C">
        <w:t>201</w:t>
      </w:r>
      <w:r>
        <w:t>5</w:t>
      </w:r>
      <w:r w:rsidRPr="003C014C">
        <w:t>/201</w:t>
      </w:r>
      <w:r>
        <w:t>6</w:t>
      </w:r>
      <w:r w:rsidRPr="003C014C">
        <w:t xml:space="preserve"> </w:t>
      </w:r>
      <w:r w:rsidRPr="004F08AC">
        <w:t>-  </w:t>
      </w:r>
      <w:r w:rsidRPr="004F08AC">
        <w:rPr>
          <w:b/>
        </w:rPr>
        <w:t xml:space="preserve">55 </w:t>
      </w:r>
      <w:r w:rsidRPr="004F08AC">
        <w:t xml:space="preserve">uczniów zamieszkałych na terenie gminy Wieliszew. Okres przyznania pomocy materialnej  to  10 miesięcy. Na powyższe zadanie przyznano dotację. Warunkiem </w:t>
      </w:r>
      <w:r w:rsidRPr="00B41A71">
        <w:t xml:space="preserve">zrealizowania tego zadania jest dofinansowanie 20% ze środków własnych jednostki samorządu.  Ogólna kwota wydatkowana na stypendia i zasiłki szkolne w roku 2015/2016 to </w:t>
      </w:r>
      <w:r w:rsidR="00B41A71" w:rsidRPr="00B41A71">
        <w:t>kwota 46 183,22 zł</w:t>
      </w:r>
    </w:p>
    <w:p w:rsidR="00813B11" w:rsidRDefault="00813B11" w:rsidP="00813B11">
      <w:pPr>
        <w:pStyle w:val="Nagwek2"/>
      </w:pPr>
      <w:bookmarkStart w:id="105" w:name="_Toc465026488"/>
      <w:bookmarkStart w:id="106" w:name="_Toc465081220"/>
      <w:r>
        <w:t>Wyprawka szkolna.</w:t>
      </w:r>
      <w:bookmarkEnd w:id="105"/>
      <w:bookmarkEnd w:id="106"/>
    </w:p>
    <w:p w:rsidR="003F7C98" w:rsidRPr="004F08AC" w:rsidRDefault="003F7C98" w:rsidP="00813B11">
      <w:pPr>
        <w:jc w:val="both"/>
      </w:pPr>
      <w:r w:rsidRPr="004F08AC">
        <w:t xml:space="preserve">Innym zadaniem o charakterze pomocy materialnej było wsparcie w zakresie zakupu podręczników w ramach rządowego programu ”Wyprawka szkolna”. Z tej formy pomocy skorzystało </w:t>
      </w:r>
      <w:r w:rsidRPr="004F08AC">
        <w:rPr>
          <w:b/>
        </w:rPr>
        <w:t xml:space="preserve">41 </w:t>
      </w:r>
      <w:r w:rsidRPr="004F08AC">
        <w:t>uczniów ze szkół podstawowych, gimnazjów i szkół średnich z terenu Gminy Wieliszew. Realizując program wypłacono kwotę 13 866,78 zł.</w:t>
      </w:r>
    </w:p>
    <w:p w:rsidR="00813B11" w:rsidRDefault="00813B11" w:rsidP="00813B11">
      <w:pPr>
        <w:pStyle w:val="Nagwek2"/>
      </w:pPr>
      <w:bookmarkStart w:id="107" w:name="_Toc465026489"/>
      <w:bookmarkStart w:id="108" w:name="_Toc465081221"/>
      <w:r>
        <w:t>Kształcenie młodocianych.</w:t>
      </w:r>
      <w:bookmarkEnd w:id="107"/>
      <w:bookmarkEnd w:id="108"/>
    </w:p>
    <w:p w:rsidR="003F7C98" w:rsidRDefault="003F7C98" w:rsidP="003F7C98">
      <w:pPr>
        <w:pStyle w:val="NormalnyWeb"/>
        <w:jc w:val="both"/>
      </w:pPr>
      <w:r w:rsidRPr="003C014C">
        <w:t xml:space="preserve">Wykonując obowiązki w zakresie wsparcia pracodawców w szkoleniu młodocianych pracowników zamieszkałych na terenie gminy </w:t>
      </w:r>
      <w:r>
        <w:t>Wieliszew</w:t>
      </w:r>
      <w:r w:rsidRPr="003C014C">
        <w:t xml:space="preserve"> rozpatrywan</w:t>
      </w:r>
      <w:r>
        <w:t xml:space="preserve">e są </w:t>
      </w:r>
      <w:r w:rsidRPr="003C014C">
        <w:t xml:space="preserve"> zgodnie z dyspo</w:t>
      </w:r>
      <w:r>
        <w:t>zycją art</w:t>
      </w:r>
      <w:r w:rsidRPr="003C014C">
        <w:t>. 70b ustawy o systemie oświaty wnioski pracodawców o zwrot kosztów kształcenia młodocianych uczniów, którzy ukończyli przygotowanie zawodowe i zdali egzamin czeladniczy, lub egzamin potwierdzający uzyskanie kwalifikacji zawodowych.</w:t>
      </w:r>
      <w:r>
        <w:t xml:space="preserve"> W okresie wrzesień 2015 –sierpień 2016 pracodawcy nie złożyli żadnych wniosków w tym zakresie.</w:t>
      </w:r>
    </w:p>
    <w:p w:rsidR="00B41A71" w:rsidRDefault="00B41A71" w:rsidP="00B41A71">
      <w:pPr>
        <w:pStyle w:val="Nagwek2"/>
      </w:pPr>
      <w:bookmarkStart w:id="109" w:name="_Toc465081222"/>
      <w:r>
        <w:t>Stołówki w placówkach oświatowych. Dożywianie uczniów.</w:t>
      </w:r>
      <w:bookmarkEnd w:id="109"/>
    </w:p>
    <w:p w:rsidR="00B41A71" w:rsidRDefault="009F6FB5" w:rsidP="009F6FB5">
      <w:pPr>
        <w:jc w:val="both"/>
      </w:pPr>
      <w:r>
        <w:t xml:space="preserve">Wszystkie placówki dają uczniom możliwość  zjedzenia w szkole ciepłego posiłku. W trzech szkołach (Janówek, Olszewnica Stara, Wieliszew) jest on zapewniony przez catering, natomiast pozostałe szkoły i wszystkie przedszkola dysponują własnymi kuchniami i stołówkami (przedszkolaki jadają w salach). Spora grupa uczniów otrzymuje wsparcie w tym zakresie w ramach rządowego programu „Pomoc państwa w zakresie dożywiania”. </w:t>
      </w:r>
    </w:p>
    <w:p w:rsidR="009F6FB5" w:rsidRDefault="009F6FB5" w:rsidP="009F6FB5">
      <w:pPr>
        <w:jc w:val="both"/>
      </w:pPr>
    </w:p>
    <w:tbl>
      <w:tblPr>
        <w:tblW w:w="4420" w:type="dxa"/>
        <w:jc w:val="center"/>
        <w:tblInd w:w="55" w:type="dxa"/>
        <w:tblCellMar>
          <w:left w:w="70" w:type="dxa"/>
          <w:right w:w="70" w:type="dxa"/>
        </w:tblCellMar>
        <w:tblLook w:val="04A0" w:firstRow="1" w:lastRow="0" w:firstColumn="1" w:lastColumn="0" w:noHBand="0" w:noVBand="1"/>
      </w:tblPr>
      <w:tblGrid>
        <w:gridCol w:w="2440"/>
        <w:gridCol w:w="1020"/>
        <w:gridCol w:w="960"/>
      </w:tblGrid>
      <w:tr w:rsidR="009F6FB5" w:rsidRPr="009F6FB5" w:rsidTr="009F6FB5">
        <w:trPr>
          <w:trHeight w:val="480"/>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 w:val="20"/>
              </w:rPr>
            </w:pPr>
            <w:r w:rsidRPr="009F6FB5">
              <w:rPr>
                <w:b/>
                <w:bCs/>
                <w:color w:val="000000"/>
                <w:sz w:val="20"/>
              </w:rPr>
              <w:t>NAZWA JEDNOSTKI</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9F6FB5" w:rsidRPr="009F6FB5" w:rsidRDefault="009F6FB5" w:rsidP="009F6FB5">
            <w:pPr>
              <w:jc w:val="center"/>
              <w:rPr>
                <w:b/>
                <w:bCs/>
                <w:color w:val="000000"/>
                <w:sz w:val="14"/>
                <w:szCs w:val="14"/>
              </w:rPr>
            </w:pPr>
            <w:r w:rsidRPr="009F6FB5">
              <w:rPr>
                <w:b/>
                <w:bCs/>
                <w:color w:val="000000"/>
                <w:sz w:val="14"/>
                <w:szCs w:val="14"/>
              </w:rPr>
              <w:t>korzystający z co najmniej 1 posiłku</w:t>
            </w:r>
          </w:p>
        </w:tc>
      </w:tr>
      <w:tr w:rsidR="009F6FB5" w:rsidRPr="009F6FB5" w:rsidTr="009F6FB5">
        <w:trPr>
          <w:trHeight w:val="360"/>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9F6FB5" w:rsidRPr="009F6FB5" w:rsidRDefault="009F6FB5" w:rsidP="009F6FB5">
            <w:pPr>
              <w:rPr>
                <w:b/>
                <w:bCs/>
                <w:color w:val="000000"/>
                <w:sz w:val="20"/>
              </w:rPr>
            </w:pPr>
          </w:p>
        </w:tc>
        <w:tc>
          <w:tcPr>
            <w:tcW w:w="1020" w:type="dxa"/>
            <w:tcBorders>
              <w:top w:val="nil"/>
              <w:left w:val="nil"/>
              <w:bottom w:val="single" w:sz="4" w:space="0" w:color="auto"/>
              <w:right w:val="single" w:sz="4" w:space="0" w:color="auto"/>
            </w:tcBorders>
            <w:shd w:val="clear" w:color="auto" w:fill="auto"/>
            <w:vAlign w:val="center"/>
            <w:hideMark/>
          </w:tcPr>
          <w:p w:rsidR="009F6FB5" w:rsidRPr="009F6FB5" w:rsidRDefault="009F6FB5" w:rsidP="009F6FB5">
            <w:pPr>
              <w:jc w:val="center"/>
              <w:rPr>
                <w:b/>
                <w:bCs/>
                <w:color w:val="000000"/>
                <w:sz w:val="14"/>
                <w:szCs w:val="14"/>
              </w:rPr>
            </w:pPr>
            <w:r w:rsidRPr="009F6FB5">
              <w:rPr>
                <w:b/>
                <w:bCs/>
                <w:color w:val="000000"/>
                <w:sz w:val="14"/>
                <w:szCs w:val="14"/>
              </w:rPr>
              <w:t>pełnopłatne</w:t>
            </w:r>
          </w:p>
        </w:tc>
        <w:tc>
          <w:tcPr>
            <w:tcW w:w="96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rFonts w:ascii="Calibri" w:hAnsi="Calibri"/>
                <w:b/>
                <w:bCs/>
                <w:color w:val="000000"/>
                <w:sz w:val="14"/>
                <w:szCs w:val="14"/>
              </w:rPr>
            </w:pPr>
            <w:r w:rsidRPr="009F6FB5">
              <w:rPr>
                <w:rFonts w:ascii="Calibri" w:hAnsi="Calibri"/>
                <w:b/>
                <w:bCs/>
                <w:color w:val="000000"/>
                <w:sz w:val="14"/>
                <w:szCs w:val="14"/>
              </w:rPr>
              <w:t>refundowane</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1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101</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2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4</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PS nr 3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75</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3</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18"/>
                <w:szCs w:val="18"/>
              </w:rPr>
            </w:pPr>
            <w:r w:rsidRPr="009F6FB5">
              <w:rPr>
                <w:color w:val="000000"/>
                <w:sz w:val="18"/>
                <w:szCs w:val="18"/>
              </w:rPr>
              <w:t xml:space="preserve">PS nr 6 w </w:t>
            </w:r>
            <w:proofErr w:type="spellStart"/>
            <w:r w:rsidRPr="009F6FB5">
              <w:rPr>
                <w:color w:val="000000"/>
                <w:sz w:val="18"/>
                <w:szCs w:val="18"/>
              </w:rPr>
              <w:t>Janówku</w:t>
            </w:r>
            <w:proofErr w:type="spellEnd"/>
            <w:r w:rsidRPr="009F6FB5">
              <w:rPr>
                <w:color w:val="000000"/>
                <w:sz w:val="18"/>
                <w:szCs w:val="18"/>
              </w:rPr>
              <w:t xml:space="preserve"> Pierwszym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3</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 xml:space="preserve">SP w </w:t>
            </w:r>
            <w:proofErr w:type="spellStart"/>
            <w:r w:rsidRPr="009F6FB5">
              <w:rPr>
                <w:color w:val="000000"/>
                <w:sz w:val="20"/>
              </w:rPr>
              <w:t>Janówku</w:t>
            </w:r>
            <w:proofErr w:type="spellEnd"/>
            <w:r w:rsidRPr="009F6FB5">
              <w:rPr>
                <w:color w:val="000000"/>
                <w:sz w:val="20"/>
              </w:rPr>
              <w:t xml:space="preserve"> Pierwszym*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52</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14</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Olszewnicy Starej*</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10</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Skrzeszewie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103</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13</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SP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246</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9</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lastRenderedPageBreak/>
              <w:t>Gimnazjum w Łajskach</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2</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Gimnazjum w Wieliszewie</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130</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16</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rPr>
                <w:color w:val="000000"/>
                <w:sz w:val="20"/>
              </w:rPr>
            </w:pPr>
            <w:r w:rsidRPr="009F6FB5">
              <w:rPr>
                <w:color w:val="000000"/>
                <w:sz w:val="20"/>
              </w:rPr>
              <w:t>LO w Komornicy</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color w:val="000000"/>
                <w:szCs w:val="24"/>
              </w:rPr>
            </w:pPr>
            <w:r w:rsidRPr="009F6FB5">
              <w:rPr>
                <w:color w:val="000000"/>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9F6FB5" w:rsidRPr="009F6FB5" w:rsidRDefault="009F6FB5" w:rsidP="009F6FB5">
            <w:pPr>
              <w:jc w:val="center"/>
              <w:rPr>
                <w:color w:val="000000"/>
                <w:szCs w:val="24"/>
              </w:rPr>
            </w:pPr>
            <w:r w:rsidRPr="009F6FB5">
              <w:rPr>
                <w:color w:val="000000"/>
                <w:szCs w:val="24"/>
              </w:rPr>
              <w:t>4</w:t>
            </w:r>
          </w:p>
        </w:tc>
      </w:tr>
      <w:tr w:rsidR="009F6FB5" w:rsidRPr="009F6FB5" w:rsidTr="009F6FB5">
        <w:trPr>
          <w:trHeight w:val="315"/>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Cs w:val="24"/>
              </w:rPr>
            </w:pPr>
            <w:r w:rsidRPr="009F6FB5">
              <w:rPr>
                <w:b/>
                <w:bCs/>
                <w:color w:val="000000"/>
                <w:szCs w:val="24"/>
              </w:rPr>
              <w:t>Razem</w:t>
            </w:r>
          </w:p>
        </w:tc>
        <w:tc>
          <w:tcPr>
            <w:tcW w:w="102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Cs w:val="24"/>
              </w:rPr>
            </w:pPr>
            <w:r w:rsidRPr="009F6FB5">
              <w:rPr>
                <w:b/>
                <w:bCs/>
                <w:color w:val="000000"/>
                <w:szCs w:val="24"/>
              </w:rPr>
              <w:t>1124</w:t>
            </w:r>
          </w:p>
        </w:tc>
        <w:tc>
          <w:tcPr>
            <w:tcW w:w="960" w:type="dxa"/>
            <w:tcBorders>
              <w:top w:val="nil"/>
              <w:left w:val="nil"/>
              <w:bottom w:val="single" w:sz="4" w:space="0" w:color="auto"/>
              <w:right w:val="single" w:sz="4" w:space="0" w:color="auto"/>
            </w:tcBorders>
            <w:shd w:val="clear" w:color="auto" w:fill="auto"/>
            <w:noWrap/>
            <w:vAlign w:val="center"/>
            <w:hideMark/>
          </w:tcPr>
          <w:p w:rsidR="009F6FB5" w:rsidRPr="009F6FB5" w:rsidRDefault="009F6FB5" w:rsidP="009F6FB5">
            <w:pPr>
              <w:jc w:val="center"/>
              <w:rPr>
                <w:b/>
                <w:bCs/>
                <w:color w:val="000000"/>
                <w:szCs w:val="24"/>
              </w:rPr>
            </w:pPr>
            <w:r w:rsidRPr="009F6FB5">
              <w:rPr>
                <w:b/>
                <w:bCs/>
                <w:color w:val="000000"/>
                <w:szCs w:val="24"/>
              </w:rPr>
              <w:t>91</w:t>
            </w:r>
          </w:p>
        </w:tc>
      </w:tr>
      <w:tr w:rsidR="009F6FB5" w:rsidRPr="009F6FB5" w:rsidTr="009F6FB5">
        <w:trPr>
          <w:trHeight w:val="300"/>
          <w:jc w:val="center"/>
        </w:trPr>
        <w:tc>
          <w:tcPr>
            <w:tcW w:w="2440" w:type="dxa"/>
            <w:tcBorders>
              <w:top w:val="nil"/>
              <w:left w:val="nil"/>
              <w:bottom w:val="nil"/>
              <w:right w:val="nil"/>
            </w:tcBorders>
            <w:shd w:val="clear" w:color="auto" w:fill="auto"/>
            <w:noWrap/>
            <w:vAlign w:val="center"/>
            <w:hideMark/>
          </w:tcPr>
          <w:p w:rsidR="009F6FB5" w:rsidRDefault="009F6FB5" w:rsidP="009F6FB5">
            <w:pPr>
              <w:rPr>
                <w:color w:val="000000"/>
                <w:sz w:val="20"/>
              </w:rPr>
            </w:pPr>
            <w:r w:rsidRPr="009F6FB5">
              <w:rPr>
                <w:color w:val="000000"/>
                <w:sz w:val="20"/>
              </w:rPr>
              <w:t>*catering</w:t>
            </w:r>
          </w:p>
          <w:p w:rsidR="009F6FB5" w:rsidRPr="009F6FB5" w:rsidRDefault="009F6FB5" w:rsidP="009F6FB5">
            <w:pPr>
              <w:rPr>
                <w:color w:val="000000"/>
                <w:sz w:val="20"/>
              </w:rPr>
            </w:pPr>
          </w:p>
        </w:tc>
        <w:tc>
          <w:tcPr>
            <w:tcW w:w="1020" w:type="dxa"/>
            <w:tcBorders>
              <w:top w:val="nil"/>
              <w:left w:val="nil"/>
              <w:bottom w:val="nil"/>
              <w:right w:val="nil"/>
            </w:tcBorders>
            <w:shd w:val="clear" w:color="auto" w:fill="auto"/>
            <w:noWrap/>
            <w:vAlign w:val="bottom"/>
            <w:hideMark/>
          </w:tcPr>
          <w:p w:rsidR="009F6FB5" w:rsidRPr="009F6FB5" w:rsidRDefault="009F6FB5" w:rsidP="009F6FB5">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9F6FB5" w:rsidRPr="009F6FB5" w:rsidRDefault="009F6FB5" w:rsidP="009F6FB5">
            <w:pPr>
              <w:keepNext/>
              <w:rPr>
                <w:rFonts w:ascii="Calibri" w:hAnsi="Calibri"/>
                <w:color w:val="000000"/>
                <w:sz w:val="22"/>
                <w:szCs w:val="22"/>
              </w:rPr>
            </w:pPr>
          </w:p>
        </w:tc>
      </w:tr>
    </w:tbl>
    <w:p w:rsidR="009F6FB5" w:rsidRPr="009F6FB5" w:rsidRDefault="009F6FB5" w:rsidP="009F6FB5">
      <w:pPr>
        <w:pStyle w:val="Legenda"/>
        <w:jc w:val="center"/>
        <w:rPr>
          <w:color w:val="4F81BD" w:themeColor="accent1"/>
          <w:sz w:val="20"/>
        </w:rPr>
      </w:pPr>
      <w:bookmarkStart w:id="110" w:name="_Toc465072568"/>
      <w:r w:rsidRPr="009F6FB5">
        <w:rPr>
          <w:color w:val="4F81BD" w:themeColor="accent1"/>
          <w:sz w:val="20"/>
        </w:rPr>
        <w:t xml:space="preserve">Tabela </w:t>
      </w:r>
      <w:r w:rsidRPr="009F6FB5">
        <w:rPr>
          <w:color w:val="4F81BD" w:themeColor="accent1"/>
          <w:sz w:val="20"/>
        </w:rPr>
        <w:fldChar w:fldCharType="begin"/>
      </w:r>
      <w:r w:rsidRPr="009F6FB5">
        <w:rPr>
          <w:color w:val="4F81BD" w:themeColor="accent1"/>
          <w:sz w:val="20"/>
        </w:rPr>
        <w:instrText xml:space="preserve"> SEQ Tabela \* ARABIC </w:instrText>
      </w:r>
      <w:r w:rsidRPr="009F6FB5">
        <w:rPr>
          <w:color w:val="4F81BD" w:themeColor="accent1"/>
          <w:sz w:val="20"/>
        </w:rPr>
        <w:fldChar w:fldCharType="separate"/>
      </w:r>
      <w:r w:rsidR="00967985">
        <w:rPr>
          <w:noProof/>
          <w:color w:val="4F81BD" w:themeColor="accent1"/>
          <w:sz w:val="20"/>
        </w:rPr>
        <w:t>23</w:t>
      </w:r>
      <w:r w:rsidRPr="009F6FB5">
        <w:rPr>
          <w:color w:val="4F81BD" w:themeColor="accent1"/>
          <w:sz w:val="20"/>
        </w:rPr>
        <w:fldChar w:fldCharType="end"/>
      </w:r>
      <w:r w:rsidRPr="009F6FB5">
        <w:rPr>
          <w:color w:val="4F81BD" w:themeColor="accent1"/>
          <w:sz w:val="20"/>
        </w:rPr>
        <w:t>. Posiłki w szkołach.</w:t>
      </w:r>
      <w:bookmarkEnd w:id="110"/>
    </w:p>
    <w:p w:rsidR="003F7C98" w:rsidRDefault="003F7C98" w:rsidP="00E405D1">
      <w:pPr>
        <w:pStyle w:val="Nagwek1"/>
      </w:pPr>
      <w:bookmarkStart w:id="111" w:name="_Toc465026490"/>
      <w:bookmarkStart w:id="112" w:name="_Toc465081223"/>
      <w:r w:rsidRPr="00571E40">
        <w:t xml:space="preserve">Prace remontowe wykonane w </w:t>
      </w:r>
      <w:r>
        <w:t xml:space="preserve">roku szkolnym </w:t>
      </w:r>
      <w:r w:rsidRPr="00571E40">
        <w:t>201</w:t>
      </w:r>
      <w:r>
        <w:t>5</w:t>
      </w:r>
      <w:r w:rsidRPr="00571E40">
        <w:t>/201</w:t>
      </w:r>
      <w:r>
        <w:t>6</w:t>
      </w:r>
      <w:bookmarkEnd w:id="111"/>
      <w:bookmarkEnd w:id="112"/>
    </w:p>
    <w:p w:rsidR="00813B11" w:rsidRPr="00813B11" w:rsidRDefault="00813B11" w:rsidP="00813B11"/>
    <w:tbl>
      <w:tblPr>
        <w:tblW w:w="7641"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
        <w:gridCol w:w="642"/>
        <w:gridCol w:w="1811"/>
        <w:gridCol w:w="3022"/>
        <w:gridCol w:w="674"/>
        <w:gridCol w:w="590"/>
        <w:gridCol w:w="831"/>
      </w:tblGrid>
      <w:tr w:rsidR="003F7C98" w:rsidTr="000544A1">
        <w:trPr>
          <w:trHeight w:val="331"/>
          <w:jc w:val="center"/>
        </w:trPr>
        <w:tc>
          <w:tcPr>
            <w:tcW w:w="2524" w:type="dxa"/>
            <w:gridSpan w:val="3"/>
            <w:tcMar>
              <w:top w:w="0" w:type="dxa"/>
              <w:left w:w="108" w:type="dxa"/>
              <w:bottom w:w="0" w:type="dxa"/>
              <w:right w:w="108" w:type="dxa"/>
            </w:tcMar>
            <w:vAlign w:val="bottom"/>
            <w:hideMark/>
          </w:tcPr>
          <w:p w:rsidR="003F7C98" w:rsidRPr="00124063" w:rsidRDefault="003F7C98" w:rsidP="000544A1">
            <w:pPr>
              <w:spacing w:line="276" w:lineRule="auto"/>
              <w:jc w:val="center"/>
              <w:rPr>
                <w:rFonts w:eastAsia="Calibri"/>
                <w:color w:val="000000"/>
              </w:rPr>
            </w:pPr>
            <w:r>
              <w:rPr>
                <w:color w:val="000000"/>
                <w:sz w:val="22"/>
                <w:szCs w:val="22"/>
                <w:lang w:eastAsia="en-US"/>
              </w:rPr>
              <w:t>Nazwa placówki</w:t>
            </w:r>
          </w:p>
        </w:tc>
        <w:tc>
          <w:tcPr>
            <w:tcW w:w="3696" w:type="dxa"/>
            <w:gridSpan w:val="2"/>
            <w:tcMar>
              <w:top w:w="0" w:type="dxa"/>
              <w:left w:w="108" w:type="dxa"/>
              <w:bottom w:w="0" w:type="dxa"/>
              <w:right w:w="108" w:type="dxa"/>
            </w:tcMar>
            <w:vAlign w:val="bottom"/>
            <w:hideMark/>
          </w:tcPr>
          <w:p w:rsidR="003F7C98" w:rsidRPr="00124063" w:rsidRDefault="003F7C98" w:rsidP="000544A1">
            <w:pPr>
              <w:spacing w:line="276" w:lineRule="auto"/>
              <w:jc w:val="center"/>
              <w:rPr>
                <w:rFonts w:eastAsia="Calibri"/>
                <w:color w:val="000000"/>
              </w:rPr>
            </w:pPr>
            <w:r>
              <w:rPr>
                <w:color w:val="000000"/>
                <w:sz w:val="22"/>
                <w:szCs w:val="22"/>
                <w:lang w:eastAsia="en-US"/>
              </w:rPr>
              <w:t>Zakres prac</w:t>
            </w:r>
          </w:p>
        </w:tc>
        <w:tc>
          <w:tcPr>
            <w:tcW w:w="1421" w:type="dxa"/>
            <w:gridSpan w:val="2"/>
            <w:tcMar>
              <w:top w:w="0" w:type="dxa"/>
              <w:left w:w="108" w:type="dxa"/>
              <w:bottom w:w="0" w:type="dxa"/>
              <w:right w:w="108" w:type="dxa"/>
            </w:tcMar>
            <w:vAlign w:val="bottom"/>
            <w:hideMark/>
          </w:tcPr>
          <w:p w:rsidR="003F7C98" w:rsidRPr="00124063" w:rsidRDefault="003F7C98" w:rsidP="000544A1">
            <w:pPr>
              <w:spacing w:line="276" w:lineRule="auto"/>
              <w:jc w:val="center"/>
              <w:rPr>
                <w:rFonts w:eastAsia="Calibri"/>
                <w:color w:val="000000"/>
              </w:rPr>
            </w:pPr>
            <w:r>
              <w:rPr>
                <w:color w:val="000000"/>
                <w:sz w:val="22"/>
                <w:szCs w:val="22"/>
                <w:lang w:eastAsia="en-US"/>
              </w:rPr>
              <w:t>kwota</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PS nr 1 w Wieliszewie</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rPr>
            </w:pPr>
            <w:r>
              <w:t>Remont drzwi i ścian</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3 000,0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PS nr 2 w Wieliszewie</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rPr>
            </w:pPr>
            <w:r>
              <w:t>Remont ściany</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1 500,00</w:t>
            </w:r>
          </w:p>
        </w:tc>
      </w:tr>
      <w:tr w:rsidR="003F7C98" w:rsidTr="000544A1">
        <w:trPr>
          <w:trHeight w:val="353"/>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PS nr 3 w Łajskach</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rPr>
            </w:pPr>
            <w:r>
              <w:t>Chodnik do przedszkola</w:t>
            </w:r>
          </w:p>
        </w:tc>
        <w:tc>
          <w:tcPr>
            <w:tcW w:w="1421" w:type="dxa"/>
            <w:gridSpan w:val="2"/>
            <w:tcMar>
              <w:top w:w="0" w:type="dxa"/>
              <w:left w:w="108" w:type="dxa"/>
              <w:bottom w:w="0" w:type="dxa"/>
              <w:right w:w="108" w:type="dxa"/>
            </w:tcMar>
          </w:tcPr>
          <w:p w:rsidR="003F7C98" w:rsidRPr="00124063" w:rsidRDefault="003F7C98" w:rsidP="000544A1">
            <w:pPr>
              <w:spacing w:line="276" w:lineRule="auto"/>
              <w:jc w:val="center"/>
              <w:rPr>
                <w:rFonts w:eastAsia="Calibri"/>
                <w:b/>
                <w:bCs/>
              </w:rPr>
            </w:pPr>
            <w:r>
              <w:rPr>
                <w:b/>
                <w:bCs/>
              </w:rPr>
              <w:t>2 700,00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 xml:space="preserve">PS nr 6 w </w:t>
            </w:r>
            <w:proofErr w:type="spellStart"/>
            <w:r>
              <w:rPr>
                <w:b/>
                <w:bCs/>
                <w:sz w:val="22"/>
                <w:szCs w:val="22"/>
                <w:lang w:eastAsia="en-US"/>
              </w:rPr>
              <w:t>Janówku</w:t>
            </w:r>
            <w:proofErr w:type="spellEnd"/>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i/>
                <w:iCs/>
                <w:sz w:val="22"/>
                <w:szCs w:val="22"/>
              </w:rPr>
            </w:pPr>
            <w:r w:rsidRPr="00124063">
              <w:rPr>
                <w:sz w:val="22"/>
                <w:szCs w:val="22"/>
              </w:rPr>
              <w:t>Wymiana drzwi i osłon grzejnikowych</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2500,00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SP Janówek</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rPr>
            </w:pPr>
            <w:r>
              <w:t>Remont gabinetu</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5000,00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SP Olszewnica</w:t>
            </w:r>
          </w:p>
        </w:tc>
        <w:tc>
          <w:tcPr>
            <w:tcW w:w="3696" w:type="dxa"/>
            <w:gridSpan w:val="2"/>
            <w:tcMar>
              <w:top w:w="0" w:type="dxa"/>
              <w:left w:w="108" w:type="dxa"/>
              <w:bottom w:w="0" w:type="dxa"/>
              <w:right w:w="108" w:type="dxa"/>
            </w:tcMar>
          </w:tcPr>
          <w:p w:rsidR="003F7C98" w:rsidRPr="00124063" w:rsidRDefault="003F7C98" w:rsidP="000544A1">
            <w:pPr>
              <w:spacing w:line="276" w:lineRule="auto"/>
              <w:rPr>
                <w:rFonts w:eastAsia="Calibri"/>
              </w:rPr>
            </w:pPr>
            <w:r>
              <w:t>Napraw boiska</w:t>
            </w:r>
          </w:p>
          <w:p w:rsidR="003F7C98" w:rsidRDefault="003F7C98" w:rsidP="000544A1">
            <w:pPr>
              <w:spacing w:line="276" w:lineRule="auto"/>
            </w:pPr>
            <w:r>
              <w:t>Wymiana klamek i zbitych szyb</w:t>
            </w:r>
          </w:p>
          <w:p w:rsidR="003F7C98" w:rsidRPr="00124063" w:rsidRDefault="003F7C98" w:rsidP="000544A1">
            <w:pPr>
              <w:spacing w:line="276" w:lineRule="auto"/>
              <w:rPr>
                <w:rFonts w:eastAsia="Calibri"/>
                <w:i/>
                <w:iCs/>
              </w:rPr>
            </w:pPr>
            <w:r>
              <w:t>Remont łazienki</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3 690,00</w:t>
            </w:r>
          </w:p>
          <w:p w:rsidR="003F7C98" w:rsidRDefault="003F7C98" w:rsidP="000544A1">
            <w:pPr>
              <w:spacing w:line="276" w:lineRule="auto"/>
              <w:jc w:val="center"/>
              <w:rPr>
                <w:b/>
                <w:bCs/>
              </w:rPr>
            </w:pPr>
            <w:r>
              <w:rPr>
                <w:b/>
                <w:bCs/>
              </w:rPr>
              <w:t>2 559,63</w:t>
            </w:r>
          </w:p>
          <w:p w:rsidR="003F7C98" w:rsidRPr="00124063" w:rsidRDefault="003F7C98" w:rsidP="000544A1">
            <w:pPr>
              <w:spacing w:line="276" w:lineRule="auto"/>
              <w:jc w:val="center"/>
              <w:rPr>
                <w:rFonts w:eastAsia="Calibri"/>
                <w:b/>
                <w:bCs/>
              </w:rPr>
            </w:pPr>
            <w:r>
              <w:rPr>
                <w:b/>
                <w:bCs/>
              </w:rPr>
              <w:t>5000,00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SP Skrzeszew</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rPr>
            </w:pPr>
            <w:r>
              <w:t xml:space="preserve">Osłony na grzejniki, odciąg, </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2000,00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SP Wieliszew</w:t>
            </w:r>
          </w:p>
        </w:tc>
        <w:tc>
          <w:tcPr>
            <w:tcW w:w="3696" w:type="dxa"/>
            <w:gridSpan w:val="2"/>
            <w:tcMar>
              <w:top w:w="0" w:type="dxa"/>
              <w:left w:w="108" w:type="dxa"/>
              <w:bottom w:w="0" w:type="dxa"/>
              <w:right w:w="108" w:type="dxa"/>
            </w:tcMar>
          </w:tcPr>
          <w:p w:rsidR="003F7C98" w:rsidRDefault="003F7C98" w:rsidP="000544A1">
            <w:pPr>
              <w:spacing w:line="276" w:lineRule="auto"/>
            </w:pPr>
            <w:r>
              <w:t>Boisko trawiaste w szkole w Wieliszewie</w:t>
            </w:r>
          </w:p>
          <w:p w:rsidR="003F7C98" w:rsidRPr="00124063" w:rsidRDefault="003F7C98" w:rsidP="000544A1">
            <w:pPr>
              <w:spacing w:line="276" w:lineRule="auto"/>
              <w:rPr>
                <w:rFonts w:eastAsia="Calibri"/>
              </w:rPr>
            </w:pPr>
            <w:r>
              <w:t>Wymiana instalacji wodnych</w:t>
            </w:r>
          </w:p>
        </w:tc>
        <w:tc>
          <w:tcPr>
            <w:tcW w:w="1421" w:type="dxa"/>
            <w:gridSpan w:val="2"/>
            <w:tcMar>
              <w:top w:w="0" w:type="dxa"/>
              <w:left w:w="108" w:type="dxa"/>
              <w:bottom w:w="0" w:type="dxa"/>
              <w:right w:w="108" w:type="dxa"/>
            </w:tcMar>
          </w:tcPr>
          <w:p w:rsidR="003F7C98" w:rsidRPr="00124063" w:rsidRDefault="003F7C98" w:rsidP="000544A1">
            <w:pPr>
              <w:spacing w:line="276" w:lineRule="auto"/>
              <w:jc w:val="center"/>
              <w:rPr>
                <w:rFonts w:eastAsia="Calibri"/>
                <w:b/>
                <w:bCs/>
              </w:rPr>
            </w:pPr>
            <w:r>
              <w:rPr>
                <w:b/>
                <w:bCs/>
              </w:rPr>
              <w:t>29 274,00</w:t>
            </w:r>
          </w:p>
          <w:p w:rsidR="003F7C98" w:rsidRDefault="003F7C98" w:rsidP="000544A1">
            <w:pPr>
              <w:spacing w:line="276" w:lineRule="auto"/>
              <w:jc w:val="center"/>
              <w:rPr>
                <w:b/>
                <w:bCs/>
              </w:rPr>
            </w:pPr>
          </w:p>
          <w:p w:rsidR="003F7C98" w:rsidRPr="00124063" w:rsidRDefault="003F7C98" w:rsidP="000544A1">
            <w:pPr>
              <w:spacing w:line="276" w:lineRule="auto"/>
              <w:jc w:val="center"/>
              <w:rPr>
                <w:rFonts w:eastAsia="Calibri"/>
                <w:b/>
                <w:bCs/>
              </w:rPr>
            </w:pPr>
            <w:r>
              <w:rPr>
                <w:b/>
                <w:bCs/>
              </w:rPr>
              <w:t xml:space="preserve">35 000,00 </w:t>
            </w:r>
          </w:p>
        </w:tc>
      </w:tr>
      <w:tr w:rsidR="003F7C98" w:rsidTr="000544A1">
        <w:trPr>
          <w:trHeight w:val="583"/>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ZS Łajski</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rPr>
            </w:pPr>
            <w:r>
              <w:t>Montaż skrzynek hydrantowych przeciwpożarowych</w:t>
            </w:r>
          </w:p>
          <w:p w:rsidR="003F7C98" w:rsidRDefault="003F7C98" w:rsidP="000544A1">
            <w:pPr>
              <w:spacing w:line="276" w:lineRule="auto"/>
            </w:pPr>
            <w:r>
              <w:t>Naprawa dachu nad salą gimnastyczną</w:t>
            </w:r>
          </w:p>
          <w:p w:rsidR="003F7C98" w:rsidRPr="00124063" w:rsidRDefault="003F7C98" w:rsidP="000544A1">
            <w:pPr>
              <w:spacing w:line="276" w:lineRule="auto"/>
              <w:rPr>
                <w:rFonts w:eastAsia="Calibri"/>
              </w:rPr>
            </w:pPr>
            <w:r>
              <w:t xml:space="preserve">Naprawa boiska </w:t>
            </w:r>
          </w:p>
        </w:tc>
        <w:tc>
          <w:tcPr>
            <w:tcW w:w="1421" w:type="dxa"/>
            <w:gridSpan w:val="2"/>
            <w:tcMar>
              <w:top w:w="0" w:type="dxa"/>
              <w:left w:w="108" w:type="dxa"/>
              <w:bottom w:w="0" w:type="dxa"/>
              <w:right w:w="108" w:type="dxa"/>
            </w:tcMar>
          </w:tcPr>
          <w:p w:rsidR="003F7C98" w:rsidRPr="00124063" w:rsidRDefault="003F7C98" w:rsidP="000544A1">
            <w:pPr>
              <w:spacing w:line="276" w:lineRule="auto"/>
              <w:jc w:val="center"/>
              <w:rPr>
                <w:rFonts w:eastAsia="Calibri"/>
                <w:b/>
                <w:bCs/>
              </w:rPr>
            </w:pPr>
            <w:r>
              <w:rPr>
                <w:b/>
                <w:bCs/>
              </w:rPr>
              <w:t>9 471,00</w:t>
            </w:r>
          </w:p>
          <w:p w:rsidR="003F7C98" w:rsidRDefault="003F7C98" w:rsidP="000544A1">
            <w:pPr>
              <w:spacing w:line="276" w:lineRule="auto"/>
              <w:jc w:val="center"/>
              <w:rPr>
                <w:b/>
                <w:bCs/>
              </w:rPr>
            </w:pPr>
          </w:p>
          <w:p w:rsidR="003F7C98" w:rsidRDefault="003F7C98" w:rsidP="000544A1">
            <w:pPr>
              <w:spacing w:line="276" w:lineRule="auto"/>
              <w:jc w:val="center"/>
              <w:rPr>
                <w:b/>
                <w:bCs/>
              </w:rPr>
            </w:pPr>
            <w:r>
              <w:rPr>
                <w:b/>
                <w:bCs/>
              </w:rPr>
              <w:t>9 885,34</w:t>
            </w:r>
          </w:p>
          <w:p w:rsidR="003F7C98" w:rsidRDefault="003F7C98" w:rsidP="000544A1">
            <w:pPr>
              <w:spacing w:line="276" w:lineRule="auto"/>
              <w:jc w:val="center"/>
              <w:rPr>
                <w:b/>
                <w:bCs/>
              </w:rPr>
            </w:pPr>
          </w:p>
          <w:p w:rsidR="003F7C98" w:rsidRPr="00124063" w:rsidRDefault="003F7C98" w:rsidP="000544A1">
            <w:pPr>
              <w:spacing w:line="276" w:lineRule="auto"/>
              <w:jc w:val="center"/>
              <w:rPr>
                <w:rFonts w:eastAsia="Calibri"/>
                <w:b/>
                <w:bCs/>
              </w:rPr>
            </w:pPr>
            <w:r>
              <w:rPr>
                <w:b/>
                <w:bCs/>
              </w:rPr>
              <w:t>40 000,00</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GG Wieliszew</w:t>
            </w:r>
          </w:p>
        </w:tc>
        <w:tc>
          <w:tcPr>
            <w:tcW w:w="3696" w:type="dxa"/>
            <w:gridSpan w:val="2"/>
            <w:tcMar>
              <w:top w:w="0" w:type="dxa"/>
              <w:left w:w="108" w:type="dxa"/>
              <w:bottom w:w="0" w:type="dxa"/>
              <w:right w:w="108" w:type="dxa"/>
            </w:tcMar>
            <w:hideMark/>
          </w:tcPr>
          <w:p w:rsidR="003F7C98" w:rsidRPr="00124063" w:rsidRDefault="003F7C98" w:rsidP="000544A1">
            <w:pPr>
              <w:spacing w:line="276" w:lineRule="auto"/>
              <w:rPr>
                <w:rFonts w:eastAsia="Calibri"/>
                <w:sz w:val="18"/>
                <w:szCs w:val="18"/>
              </w:rPr>
            </w:pPr>
            <w:r w:rsidRPr="00124063">
              <w:rPr>
                <w:sz w:val="18"/>
                <w:szCs w:val="18"/>
              </w:rPr>
              <w:t xml:space="preserve">Naprawa dachu, tarasu i przecieku na ścianie </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 xml:space="preserve">56 959,18 </w:t>
            </w:r>
          </w:p>
        </w:tc>
      </w:tr>
      <w:tr w:rsidR="003F7C98" w:rsidTr="000544A1">
        <w:trPr>
          <w:jc w:val="center"/>
        </w:trPr>
        <w:tc>
          <w:tcPr>
            <w:tcW w:w="2524" w:type="dxa"/>
            <w:gridSpan w:val="3"/>
            <w:tcMar>
              <w:top w:w="0" w:type="dxa"/>
              <w:left w:w="108" w:type="dxa"/>
              <w:bottom w:w="0" w:type="dxa"/>
              <w:right w:w="108" w:type="dxa"/>
            </w:tcMar>
            <w:hideMark/>
          </w:tcPr>
          <w:p w:rsidR="003F7C98" w:rsidRPr="00124063" w:rsidRDefault="003F7C98" w:rsidP="000544A1">
            <w:pPr>
              <w:spacing w:line="276" w:lineRule="auto"/>
              <w:rPr>
                <w:rFonts w:eastAsia="Calibri"/>
                <w:b/>
                <w:bCs/>
              </w:rPr>
            </w:pPr>
            <w:r>
              <w:rPr>
                <w:b/>
                <w:bCs/>
                <w:sz w:val="22"/>
                <w:szCs w:val="22"/>
                <w:lang w:eastAsia="en-US"/>
              </w:rPr>
              <w:t>LO Komornica</w:t>
            </w:r>
          </w:p>
        </w:tc>
        <w:tc>
          <w:tcPr>
            <w:tcW w:w="3696" w:type="dxa"/>
            <w:gridSpan w:val="2"/>
            <w:tcMar>
              <w:top w:w="0" w:type="dxa"/>
              <w:left w:w="108" w:type="dxa"/>
              <w:bottom w:w="0" w:type="dxa"/>
              <w:right w:w="108" w:type="dxa"/>
            </w:tcMar>
          </w:tcPr>
          <w:p w:rsidR="003F7C98" w:rsidRDefault="003F7C98" w:rsidP="000544A1">
            <w:pPr>
              <w:spacing w:line="276" w:lineRule="auto"/>
            </w:pPr>
            <w:r>
              <w:t xml:space="preserve">Remont pomieszczeń sanitarnych </w:t>
            </w:r>
          </w:p>
          <w:p w:rsidR="003F7C98" w:rsidRDefault="003F7C98" w:rsidP="000544A1">
            <w:pPr>
              <w:spacing w:line="276" w:lineRule="auto"/>
            </w:pPr>
            <w:r>
              <w:t>Opracowanie dokumentacji dla przerobienia instalacji gazowej</w:t>
            </w:r>
          </w:p>
          <w:p w:rsidR="003F7C98" w:rsidRPr="00124063" w:rsidRDefault="003F7C98" w:rsidP="000544A1">
            <w:pPr>
              <w:spacing w:line="276" w:lineRule="auto"/>
              <w:rPr>
                <w:rFonts w:eastAsia="Calibri"/>
              </w:rPr>
            </w:pPr>
            <w:r>
              <w:t>Budowa instalacji gazowej</w:t>
            </w:r>
          </w:p>
        </w:tc>
        <w:tc>
          <w:tcPr>
            <w:tcW w:w="1421" w:type="dxa"/>
            <w:gridSpan w:val="2"/>
            <w:tcMar>
              <w:top w:w="0" w:type="dxa"/>
              <w:left w:w="108" w:type="dxa"/>
              <w:bottom w:w="0" w:type="dxa"/>
              <w:right w:w="108" w:type="dxa"/>
            </w:tcMar>
          </w:tcPr>
          <w:p w:rsidR="003F7C98" w:rsidRDefault="003F7C98" w:rsidP="000544A1">
            <w:pPr>
              <w:spacing w:line="276" w:lineRule="auto"/>
              <w:jc w:val="center"/>
              <w:rPr>
                <w:b/>
                <w:bCs/>
              </w:rPr>
            </w:pPr>
            <w:r>
              <w:rPr>
                <w:b/>
                <w:bCs/>
              </w:rPr>
              <w:t>93 785,34</w:t>
            </w:r>
          </w:p>
          <w:p w:rsidR="003F7C98" w:rsidRDefault="003F7C98" w:rsidP="000544A1">
            <w:pPr>
              <w:spacing w:line="276" w:lineRule="auto"/>
              <w:jc w:val="center"/>
              <w:rPr>
                <w:b/>
                <w:bCs/>
              </w:rPr>
            </w:pPr>
            <w:r>
              <w:rPr>
                <w:b/>
                <w:bCs/>
              </w:rPr>
              <w:t>3690,00</w:t>
            </w:r>
          </w:p>
          <w:p w:rsidR="003F7C98" w:rsidRDefault="003F7C98" w:rsidP="000544A1">
            <w:pPr>
              <w:spacing w:line="276" w:lineRule="auto"/>
              <w:jc w:val="center"/>
              <w:rPr>
                <w:b/>
                <w:bCs/>
              </w:rPr>
            </w:pPr>
          </w:p>
          <w:p w:rsidR="003F7C98" w:rsidRPr="00124063" w:rsidRDefault="003F7C98" w:rsidP="000544A1">
            <w:pPr>
              <w:spacing w:line="276" w:lineRule="auto"/>
              <w:jc w:val="center"/>
              <w:rPr>
                <w:rFonts w:eastAsia="Calibri"/>
                <w:b/>
                <w:bCs/>
              </w:rPr>
            </w:pPr>
            <w:r>
              <w:rPr>
                <w:b/>
                <w:bCs/>
              </w:rPr>
              <w:t>71 217,00</w:t>
            </w:r>
          </w:p>
        </w:tc>
      </w:tr>
      <w:tr w:rsidR="003F7C98" w:rsidTr="000544A1">
        <w:trPr>
          <w:jc w:val="center"/>
        </w:trPr>
        <w:tc>
          <w:tcPr>
            <w:tcW w:w="6220" w:type="dxa"/>
            <w:gridSpan w:val="5"/>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sz w:val="22"/>
                <w:szCs w:val="22"/>
                <w:lang w:eastAsia="en-US"/>
              </w:rPr>
              <w:t>Ogółem wykonano prace remontowe w roku szkolnym 2015/ 2016 na kwotę</w:t>
            </w:r>
          </w:p>
        </w:tc>
        <w:tc>
          <w:tcPr>
            <w:tcW w:w="1421" w:type="dxa"/>
            <w:gridSpan w:val="2"/>
            <w:tcMar>
              <w:top w:w="0" w:type="dxa"/>
              <w:left w:w="108" w:type="dxa"/>
              <w:bottom w:w="0" w:type="dxa"/>
              <w:right w:w="108" w:type="dxa"/>
            </w:tcMar>
            <w:hideMark/>
          </w:tcPr>
          <w:p w:rsidR="003F7C98" w:rsidRPr="00124063" w:rsidRDefault="003F7C98" w:rsidP="000544A1">
            <w:pPr>
              <w:spacing w:line="276" w:lineRule="auto"/>
              <w:jc w:val="center"/>
              <w:rPr>
                <w:rFonts w:eastAsia="Calibri"/>
                <w:b/>
                <w:bCs/>
              </w:rPr>
            </w:pPr>
            <w:r>
              <w:rPr>
                <w:b/>
                <w:bCs/>
              </w:rPr>
              <w:t>377 231,49</w:t>
            </w:r>
          </w:p>
        </w:tc>
      </w:tr>
      <w:tr w:rsidR="003F7C98" w:rsidTr="000544A1">
        <w:trPr>
          <w:jc w:val="center"/>
        </w:trPr>
        <w:tc>
          <w:tcPr>
            <w:tcW w:w="71" w:type="dxa"/>
            <w:vAlign w:val="center"/>
            <w:hideMark/>
          </w:tcPr>
          <w:p w:rsidR="003F7C98" w:rsidRDefault="003F7C98" w:rsidP="000544A1"/>
        </w:tc>
        <w:tc>
          <w:tcPr>
            <w:tcW w:w="642" w:type="dxa"/>
            <w:vAlign w:val="center"/>
            <w:hideMark/>
          </w:tcPr>
          <w:p w:rsidR="003F7C98" w:rsidRDefault="003F7C98" w:rsidP="000544A1"/>
        </w:tc>
        <w:tc>
          <w:tcPr>
            <w:tcW w:w="1811" w:type="dxa"/>
            <w:vAlign w:val="center"/>
            <w:hideMark/>
          </w:tcPr>
          <w:p w:rsidR="003F7C98" w:rsidRDefault="003F7C98" w:rsidP="000544A1"/>
        </w:tc>
        <w:tc>
          <w:tcPr>
            <w:tcW w:w="3022" w:type="dxa"/>
            <w:vAlign w:val="center"/>
            <w:hideMark/>
          </w:tcPr>
          <w:p w:rsidR="003F7C98" w:rsidRDefault="003F7C98" w:rsidP="000544A1"/>
        </w:tc>
        <w:tc>
          <w:tcPr>
            <w:tcW w:w="674" w:type="dxa"/>
            <w:vAlign w:val="center"/>
            <w:hideMark/>
          </w:tcPr>
          <w:p w:rsidR="003F7C98" w:rsidRDefault="003F7C98" w:rsidP="000544A1"/>
        </w:tc>
        <w:tc>
          <w:tcPr>
            <w:tcW w:w="590" w:type="dxa"/>
            <w:vAlign w:val="center"/>
            <w:hideMark/>
          </w:tcPr>
          <w:p w:rsidR="003F7C98" w:rsidRDefault="003F7C98" w:rsidP="000544A1"/>
        </w:tc>
        <w:tc>
          <w:tcPr>
            <w:tcW w:w="831" w:type="dxa"/>
            <w:vAlign w:val="center"/>
            <w:hideMark/>
          </w:tcPr>
          <w:p w:rsidR="003F7C98" w:rsidRDefault="003F7C98" w:rsidP="000544A1"/>
        </w:tc>
      </w:tr>
    </w:tbl>
    <w:p w:rsidR="003F7C98" w:rsidRPr="00813B11" w:rsidRDefault="00813B11" w:rsidP="00813B11">
      <w:pPr>
        <w:pStyle w:val="Legenda"/>
        <w:jc w:val="center"/>
        <w:rPr>
          <w:color w:val="4F81BD" w:themeColor="accent1"/>
          <w:sz w:val="20"/>
        </w:rPr>
      </w:pPr>
      <w:bookmarkStart w:id="113" w:name="_Toc465072569"/>
      <w:r w:rsidRPr="00813B11">
        <w:rPr>
          <w:color w:val="4F81BD" w:themeColor="accent1"/>
          <w:sz w:val="20"/>
        </w:rPr>
        <w:t xml:space="preserve">Tabela </w:t>
      </w:r>
      <w:r w:rsidR="00521379">
        <w:rPr>
          <w:color w:val="4F81BD" w:themeColor="accent1"/>
          <w:sz w:val="20"/>
        </w:rPr>
        <w:fldChar w:fldCharType="begin"/>
      </w:r>
      <w:r w:rsidR="00521379">
        <w:rPr>
          <w:color w:val="4F81BD" w:themeColor="accent1"/>
          <w:sz w:val="20"/>
        </w:rPr>
        <w:instrText xml:space="preserve"> SEQ Tabela \* ARABIC </w:instrText>
      </w:r>
      <w:r w:rsidR="00521379">
        <w:rPr>
          <w:color w:val="4F81BD" w:themeColor="accent1"/>
          <w:sz w:val="20"/>
        </w:rPr>
        <w:fldChar w:fldCharType="separate"/>
      </w:r>
      <w:r w:rsidR="00967985">
        <w:rPr>
          <w:noProof/>
          <w:color w:val="4F81BD" w:themeColor="accent1"/>
          <w:sz w:val="20"/>
        </w:rPr>
        <w:t>24</w:t>
      </w:r>
      <w:r w:rsidR="00521379">
        <w:rPr>
          <w:color w:val="4F81BD" w:themeColor="accent1"/>
          <w:sz w:val="20"/>
        </w:rPr>
        <w:fldChar w:fldCharType="end"/>
      </w:r>
      <w:r w:rsidRPr="00813B11">
        <w:rPr>
          <w:color w:val="4F81BD" w:themeColor="accent1"/>
          <w:sz w:val="20"/>
        </w:rPr>
        <w:t>. Remonty.</w:t>
      </w:r>
      <w:bookmarkEnd w:id="113"/>
    </w:p>
    <w:p w:rsidR="003F7C98" w:rsidRDefault="003F7C98" w:rsidP="003F7C98">
      <w:pPr>
        <w:tabs>
          <w:tab w:val="left" w:pos="4140"/>
        </w:tabs>
        <w:jc w:val="both"/>
      </w:pPr>
      <w:r w:rsidRPr="00377448">
        <w:t>Po</w:t>
      </w:r>
      <w:r>
        <w:t xml:space="preserve">nadto we własnym zakresie, przy aktywnej pomocy pracowników obsługi, realizowane są      w każdej placówce bieżące prace remontowe i konserwatorskie, co pozwala w znacznej mierze zmniejszyć koszty funkcjonowania obiektów oraz utrzymywać je w należytym stanie technicznym. </w:t>
      </w:r>
    </w:p>
    <w:p w:rsidR="002A7663" w:rsidRDefault="002A7663" w:rsidP="003F7C98">
      <w:pPr>
        <w:tabs>
          <w:tab w:val="left" w:pos="4140"/>
        </w:tabs>
        <w:jc w:val="both"/>
      </w:pPr>
    </w:p>
    <w:p w:rsidR="002A7663" w:rsidRPr="00377448" w:rsidRDefault="002A7663" w:rsidP="003F7C98">
      <w:pPr>
        <w:tabs>
          <w:tab w:val="left" w:pos="4140"/>
        </w:tabs>
        <w:jc w:val="both"/>
      </w:pPr>
    </w:p>
    <w:p w:rsidR="003F7C98" w:rsidRDefault="003F7C98" w:rsidP="003F7C98">
      <w:pPr>
        <w:pStyle w:val="Bezodstpw"/>
        <w:jc w:val="both"/>
        <w:rPr>
          <w:rFonts w:ascii="Times New Roman" w:hAnsi="Times New Roman"/>
          <w:b/>
          <w:sz w:val="28"/>
          <w:szCs w:val="28"/>
        </w:rPr>
      </w:pPr>
    </w:p>
    <w:p w:rsidR="003F7C98" w:rsidRDefault="003F7C98" w:rsidP="00813B11">
      <w:pPr>
        <w:pStyle w:val="Nagwek1"/>
      </w:pPr>
      <w:bookmarkStart w:id="114" w:name="_Toc465026491"/>
      <w:bookmarkStart w:id="115" w:name="_Toc465081224"/>
      <w:r w:rsidRPr="006E0BB9">
        <w:lastRenderedPageBreak/>
        <w:t>Nadzór pedagogiczny.</w:t>
      </w:r>
      <w:bookmarkEnd w:id="114"/>
      <w:bookmarkEnd w:id="115"/>
    </w:p>
    <w:p w:rsidR="003F7C98" w:rsidRDefault="003F7C98" w:rsidP="003F7C98">
      <w:pPr>
        <w:pStyle w:val="Bezodstpw"/>
        <w:jc w:val="both"/>
        <w:rPr>
          <w:rFonts w:ascii="Times New Roman" w:hAnsi="Times New Roman"/>
          <w:sz w:val="24"/>
          <w:szCs w:val="24"/>
        </w:rPr>
      </w:pPr>
    </w:p>
    <w:p w:rsidR="003F7C98" w:rsidRPr="006B0B60" w:rsidRDefault="003F7C98" w:rsidP="003F7C98">
      <w:pPr>
        <w:pStyle w:val="Bezodstpw"/>
        <w:jc w:val="both"/>
        <w:rPr>
          <w:rFonts w:ascii="Times New Roman" w:hAnsi="Times New Roman"/>
          <w:sz w:val="24"/>
          <w:szCs w:val="24"/>
        </w:rPr>
      </w:pPr>
      <w:r w:rsidRPr="006B0B60">
        <w:rPr>
          <w:rFonts w:ascii="Times New Roman" w:hAnsi="Times New Roman"/>
          <w:sz w:val="24"/>
          <w:szCs w:val="24"/>
        </w:rPr>
        <w:t>Celem tych działań jest bieżąca ocena stanu przestrzegania przepisów prawa działalności dydaktycznej wychowawczej i opiekuńczej oraz innej działalności statutowej placówki.                  W roku szkolnym 2015/2016 Kuratorium Oświaty w Warszawie przeprowadziło ewaluacj</w:t>
      </w:r>
      <w:r w:rsidR="002E2C51" w:rsidRPr="006B0B60">
        <w:rPr>
          <w:rFonts w:ascii="Times New Roman" w:hAnsi="Times New Roman"/>
          <w:sz w:val="24"/>
          <w:szCs w:val="24"/>
        </w:rPr>
        <w:t>ę</w:t>
      </w:r>
      <w:r w:rsidRPr="006B0B60">
        <w:rPr>
          <w:rFonts w:ascii="Times New Roman" w:hAnsi="Times New Roman"/>
          <w:sz w:val="24"/>
          <w:szCs w:val="24"/>
        </w:rPr>
        <w:t xml:space="preserve"> problemow</w:t>
      </w:r>
      <w:r w:rsidR="002E2C51" w:rsidRPr="006B0B60">
        <w:rPr>
          <w:rFonts w:ascii="Times New Roman" w:hAnsi="Times New Roman"/>
          <w:sz w:val="24"/>
          <w:szCs w:val="24"/>
        </w:rPr>
        <w:t>ą</w:t>
      </w:r>
      <w:r w:rsidRPr="006B0B60">
        <w:rPr>
          <w:rFonts w:ascii="Times New Roman" w:hAnsi="Times New Roman"/>
          <w:sz w:val="24"/>
          <w:szCs w:val="24"/>
        </w:rPr>
        <w:t xml:space="preserve"> oraz kontrol</w:t>
      </w:r>
      <w:r w:rsidR="002E2C51" w:rsidRPr="006B0B60">
        <w:rPr>
          <w:rFonts w:ascii="Times New Roman" w:hAnsi="Times New Roman"/>
          <w:sz w:val="24"/>
          <w:szCs w:val="24"/>
        </w:rPr>
        <w:t>ę doraźną</w:t>
      </w:r>
      <w:r w:rsidRPr="006B0B60">
        <w:rPr>
          <w:rFonts w:ascii="Times New Roman" w:hAnsi="Times New Roman"/>
          <w:sz w:val="24"/>
          <w:szCs w:val="24"/>
        </w:rPr>
        <w:t xml:space="preserve"> w placówkach, dla których organem prowadzącym jest gmina Wieliszew.</w:t>
      </w:r>
    </w:p>
    <w:p w:rsidR="0044729F" w:rsidRDefault="0044729F" w:rsidP="0044729F">
      <w:pPr>
        <w:pStyle w:val="Nagwek2"/>
      </w:pPr>
      <w:bookmarkStart w:id="116" w:name="_Toc465026492"/>
      <w:bookmarkStart w:id="117" w:name="_Toc465081225"/>
      <w:r>
        <w:t>Ewaluacje zewnętrzne</w:t>
      </w:r>
      <w:bookmarkEnd w:id="116"/>
      <w:bookmarkEnd w:id="117"/>
    </w:p>
    <w:p w:rsidR="003F7C98" w:rsidRPr="008B663D" w:rsidRDefault="003F7C98" w:rsidP="009D458C">
      <w:pPr>
        <w:jc w:val="both"/>
      </w:pPr>
      <w:r w:rsidRPr="008B663D">
        <w:t>Ewaluacj</w:t>
      </w:r>
      <w:r w:rsidR="002E2C51">
        <w:t>ę</w:t>
      </w:r>
      <w:r w:rsidRPr="008B663D">
        <w:t xml:space="preserve"> problemow</w:t>
      </w:r>
      <w:r w:rsidR="002E2C51">
        <w:t>ą</w:t>
      </w:r>
      <w:r w:rsidRPr="008B663D">
        <w:t xml:space="preserve"> przeprowadzono w </w:t>
      </w:r>
      <w:r w:rsidR="002E2C51">
        <w:t xml:space="preserve">Szkole Podstawowej im. S. Moniuszki w Zespole Szkół w Łajskach </w:t>
      </w:r>
      <w:r w:rsidRPr="008B663D">
        <w:t>- w dni</w:t>
      </w:r>
      <w:r w:rsidR="002E2C51">
        <w:t xml:space="preserve">ach 10-13 kwietnia 2016 </w:t>
      </w:r>
      <w:r w:rsidRPr="008B663D">
        <w:t>r.</w:t>
      </w:r>
    </w:p>
    <w:p w:rsidR="003F7C98" w:rsidRPr="00813B11" w:rsidRDefault="003F7C98" w:rsidP="009D458C">
      <w:pPr>
        <w:jc w:val="both"/>
      </w:pPr>
      <w:r w:rsidRPr="00813B11">
        <w:t>W trakcie ewaluacji w placów</w:t>
      </w:r>
      <w:r w:rsidR="002E2C51">
        <w:t>ce</w:t>
      </w:r>
      <w:r w:rsidRPr="00813B11">
        <w:t xml:space="preserve"> gromadzono informacje pochodzące z wielu źródeł: od dyrektora, uczących w szkole nauczycieli, innych pracowników, uczniów</w:t>
      </w:r>
      <w:r w:rsidR="002A7663">
        <w:t>, rodziców, partnerów placówek.</w:t>
      </w:r>
    </w:p>
    <w:p w:rsidR="003F7C98" w:rsidRPr="008B663D" w:rsidRDefault="0029555A" w:rsidP="009D458C">
      <w:pPr>
        <w:jc w:val="both"/>
      </w:pPr>
      <w:r>
        <w:t>W przedstawionym Raporcie</w:t>
      </w:r>
      <w:r w:rsidR="003F7C98" w:rsidRPr="008B663D">
        <w:t xml:space="preserve"> z Ewa</w:t>
      </w:r>
      <w:r>
        <w:t xml:space="preserve">luacji Problemowej </w:t>
      </w:r>
      <w:r w:rsidR="003F7C98" w:rsidRPr="008B663D">
        <w:t>stopień realizacji wymagań w badanych obszarach kształtuje się na poziomie wysoki</w:t>
      </w:r>
      <w:r>
        <w:t>m.</w:t>
      </w:r>
    </w:p>
    <w:p w:rsidR="003F7C98" w:rsidRPr="008B663D" w:rsidRDefault="0044729F" w:rsidP="0044729F">
      <w:pPr>
        <w:pStyle w:val="Nagwek2"/>
      </w:pPr>
      <w:bookmarkStart w:id="118" w:name="_Toc465026493"/>
      <w:bookmarkStart w:id="119" w:name="_Toc465081226"/>
      <w:r>
        <w:t>Kontrole doraźne i planowe.</w:t>
      </w:r>
      <w:bookmarkEnd w:id="118"/>
      <w:bookmarkEnd w:id="119"/>
    </w:p>
    <w:p w:rsidR="003F7C98" w:rsidRPr="005B2F79" w:rsidRDefault="003F7C98" w:rsidP="003F7C98">
      <w:pPr>
        <w:pStyle w:val="Bezodstpw"/>
        <w:jc w:val="both"/>
        <w:rPr>
          <w:rFonts w:ascii="Times New Roman" w:hAnsi="Times New Roman"/>
          <w:sz w:val="24"/>
          <w:szCs w:val="24"/>
        </w:rPr>
      </w:pPr>
      <w:r w:rsidRPr="005B2F79">
        <w:rPr>
          <w:rFonts w:ascii="Times New Roman" w:hAnsi="Times New Roman"/>
          <w:sz w:val="24"/>
          <w:szCs w:val="24"/>
        </w:rPr>
        <w:t xml:space="preserve">W roku szkolnym 2015/2016 wizytatorzy Kuratorium Oświaty w Warszawie przeprowadzili czynności wyjaśniające w ramach kontroli doraźnej w </w:t>
      </w:r>
      <w:r w:rsidR="00813B11" w:rsidRPr="005B2F79">
        <w:rPr>
          <w:rFonts w:ascii="Times New Roman" w:hAnsi="Times New Roman"/>
          <w:sz w:val="24"/>
          <w:szCs w:val="24"/>
        </w:rPr>
        <w:t>Przedszkolu samorządowym nr 1 w Wieliszewie</w:t>
      </w:r>
      <w:r w:rsidRPr="005B2F79">
        <w:rPr>
          <w:rFonts w:ascii="Times New Roman" w:hAnsi="Times New Roman"/>
          <w:sz w:val="24"/>
          <w:szCs w:val="24"/>
        </w:rPr>
        <w:t xml:space="preserve"> w </w:t>
      </w:r>
      <w:r w:rsidR="00813B11" w:rsidRPr="005B2F79">
        <w:rPr>
          <w:rFonts w:ascii="Times New Roman" w:hAnsi="Times New Roman"/>
          <w:sz w:val="24"/>
          <w:szCs w:val="24"/>
        </w:rPr>
        <w:t xml:space="preserve">dniu </w:t>
      </w:r>
      <w:r w:rsidR="001C63C5" w:rsidRPr="005B2F79">
        <w:rPr>
          <w:rFonts w:ascii="Times New Roman" w:hAnsi="Times New Roman"/>
          <w:sz w:val="24"/>
          <w:szCs w:val="24"/>
        </w:rPr>
        <w:t>16 czerwca 2016</w:t>
      </w:r>
      <w:r w:rsidR="00813B11" w:rsidRPr="005B2F79">
        <w:rPr>
          <w:rFonts w:ascii="Times New Roman" w:hAnsi="Times New Roman"/>
          <w:sz w:val="24"/>
          <w:szCs w:val="24"/>
        </w:rPr>
        <w:t xml:space="preserve"> r. </w:t>
      </w:r>
      <w:r w:rsidR="001C63C5" w:rsidRPr="005B2F79">
        <w:rPr>
          <w:rFonts w:ascii="Times New Roman" w:hAnsi="Times New Roman"/>
          <w:sz w:val="24"/>
          <w:szCs w:val="24"/>
        </w:rPr>
        <w:t>Tematyka kontroli: realizacja zadań statutowych w zakresie przyprowadzania i odbierania dzieci, organizacja zajęć dodatkowych, prawa dziecka.</w:t>
      </w:r>
    </w:p>
    <w:p w:rsidR="003F7C98" w:rsidRPr="005B2F79" w:rsidRDefault="003F7C98" w:rsidP="003F7C98">
      <w:pPr>
        <w:pStyle w:val="Bezodstpw"/>
        <w:jc w:val="both"/>
        <w:rPr>
          <w:rFonts w:ascii="Times New Roman" w:hAnsi="Times New Roman"/>
          <w:sz w:val="24"/>
          <w:szCs w:val="24"/>
        </w:rPr>
      </w:pPr>
      <w:r w:rsidRPr="005B2F79">
        <w:rPr>
          <w:rFonts w:ascii="Times New Roman" w:hAnsi="Times New Roman"/>
          <w:sz w:val="24"/>
          <w:szCs w:val="24"/>
        </w:rPr>
        <w:t xml:space="preserve">W wyniku przeprowadzonych kontroli </w:t>
      </w:r>
      <w:r w:rsidR="005B2F79" w:rsidRPr="005B2F79">
        <w:rPr>
          <w:rFonts w:ascii="Times New Roman" w:hAnsi="Times New Roman"/>
          <w:sz w:val="24"/>
          <w:szCs w:val="24"/>
        </w:rPr>
        <w:t>wydano 3 zalecenia.</w:t>
      </w:r>
    </w:p>
    <w:p w:rsidR="008918DE" w:rsidRDefault="008918DE" w:rsidP="008918DE">
      <w:pPr>
        <w:pStyle w:val="Nagwek1"/>
      </w:pPr>
      <w:bookmarkStart w:id="120" w:name="_Toc465081227"/>
      <w:bookmarkStart w:id="121" w:name="_Toc465026494"/>
      <w:r>
        <w:t>Uczniowie wymagający stosowania specjalnej organizacji, metod i form pracy</w:t>
      </w:r>
      <w:bookmarkEnd w:id="120"/>
      <w:r>
        <w:t xml:space="preserve"> </w:t>
      </w:r>
      <w:bookmarkEnd w:id="121"/>
    </w:p>
    <w:p w:rsidR="0060330C" w:rsidRDefault="0060330C" w:rsidP="00761C78">
      <w:pPr>
        <w:jc w:val="both"/>
      </w:pPr>
      <w:r>
        <w:t>Od roku 2015 w budżetach placówek oświatowych wyodrębnione są rozdziały związane z kształceniem, wychowaniem i opieką uczniów o potrzebie kształcenia specjalnego.</w:t>
      </w:r>
    </w:p>
    <w:p w:rsidR="00521379" w:rsidRDefault="0060330C" w:rsidP="00521379">
      <w:pPr>
        <w:jc w:val="both"/>
      </w:pPr>
      <w:r>
        <w:t xml:space="preserve">Z uwagi na wprowadzaną w placówkach ideą edukacji włączającej z roku na rok przybywa nam uczniów z różnymi dysfunkcjami. Środki otrzymane na nich w subwencji to </w:t>
      </w:r>
      <w:r w:rsidR="001608E2" w:rsidRPr="001608E2">
        <w:rPr>
          <w:b/>
        </w:rPr>
        <w:t>1 511 513 zł</w:t>
      </w:r>
      <w:r>
        <w:t xml:space="preserve">  (4/12 kwoty na rok 2015 i 8/12 kwoty na rok 2016). Liczbę tych uczniów oraz rodzaje niepełnosprawności obrazują tabele.</w:t>
      </w:r>
    </w:p>
    <w:tbl>
      <w:tblPr>
        <w:tblW w:w="9439" w:type="dxa"/>
        <w:tblInd w:w="55" w:type="dxa"/>
        <w:tblCellMar>
          <w:left w:w="70" w:type="dxa"/>
          <w:right w:w="70" w:type="dxa"/>
        </w:tblCellMar>
        <w:tblLook w:val="04A0" w:firstRow="1" w:lastRow="0" w:firstColumn="1" w:lastColumn="0" w:noHBand="0" w:noVBand="1"/>
      </w:tblPr>
      <w:tblGrid>
        <w:gridCol w:w="2380"/>
        <w:gridCol w:w="1194"/>
        <w:gridCol w:w="912"/>
        <w:gridCol w:w="4093"/>
        <w:gridCol w:w="860"/>
      </w:tblGrid>
      <w:tr w:rsidR="00521379" w:rsidRPr="00761C78" w:rsidTr="000775F0">
        <w:trPr>
          <w:trHeight w:hRule="exact" w:val="405"/>
        </w:trPr>
        <w:tc>
          <w:tcPr>
            <w:tcW w:w="2431" w:type="dxa"/>
            <w:tcBorders>
              <w:top w:val="single" w:sz="8" w:space="0" w:color="000000"/>
              <w:left w:val="single" w:sz="8" w:space="0" w:color="000000"/>
              <w:bottom w:val="nil"/>
              <w:right w:val="nil"/>
            </w:tcBorders>
            <w:shd w:val="clear" w:color="auto" w:fill="auto"/>
            <w:noWrap/>
            <w:vAlign w:val="center"/>
            <w:hideMark/>
          </w:tcPr>
          <w:p w:rsidR="00761C78" w:rsidRPr="00761C78" w:rsidRDefault="00761C78" w:rsidP="00761C78">
            <w:pPr>
              <w:jc w:val="center"/>
              <w:rPr>
                <w:b/>
                <w:bCs/>
                <w:color w:val="000000"/>
                <w:sz w:val="20"/>
              </w:rPr>
            </w:pPr>
            <w:bookmarkStart w:id="122" w:name="_Toc465026495"/>
            <w:r w:rsidRPr="00761C78">
              <w:rPr>
                <w:b/>
                <w:bCs/>
                <w:color w:val="000000"/>
                <w:sz w:val="20"/>
              </w:rPr>
              <w:t>NAZWA JEDNOSTKI</w:t>
            </w:r>
          </w:p>
        </w:tc>
        <w:tc>
          <w:tcPr>
            <w:tcW w:w="1218" w:type="dxa"/>
            <w:tcBorders>
              <w:top w:val="single" w:sz="8" w:space="0" w:color="000000"/>
              <w:left w:val="single" w:sz="8" w:space="0" w:color="auto"/>
              <w:bottom w:val="nil"/>
              <w:right w:val="single" w:sz="8" w:space="0" w:color="auto"/>
            </w:tcBorders>
            <w:shd w:val="clear" w:color="auto" w:fill="auto"/>
            <w:vAlign w:val="center"/>
            <w:hideMark/>
          </w:tcPr>
          <w:p w:rsidR="00761C78" w:rsidRPr="00761C78" w:rsidRDefault="00761C78" w:rsidP="00761C78">
            <w:pPr>
              <w:jc w:val="center"/>
              <w:rPr>
                <w:b/>
                <w:bCs/>
                <w:color w:val="000000"/>
                <w:sz w:val="18"/>
                <w:szCs w:val="18"/>
              </w:rPr>
            </w:pPr>
            <w:r w:rsidRPr="00761C78">
              <w:rPr>
                <w:b/>
                <w:bCs/>
                <w:color w:val="000000"/>
                <w:sz w:val="18"/>
                <w:szCs w:val="18"/>
              </w:rPr>
              <w:t xml:space="preserve">l. u. </w:t>
            </w:r>
            <w:proofErr w:type="spellStart"/>
            <w:r w:rsidRPr="00761C78">
              <w:rPr>
                <w:b/>
                <w:bCs/>
                <w:color w:val="000000"/>
                <w:sz w:val="16"/>
                <w:szCs w:val="16"/>
              </w:rPr>
              <w:t>niepełnospr</w:t>
            </w:r>
            <w:proofErr w:type="spellEnd"/>
            <w:r w:rsidRPr="00761C78">
              <w:rPr>
                <w:b/>
                <w:bCs/>
                <w:color w:val="000000"/>
                <w:sz w:val="18"/>
                <w:szCs w:val="18"/>
              </w:rPr>
              <w:t>.</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22"/>
                <w:szCs w:val="22"/>
              </w:rPr>
            </w:pPr>
          </w:p>
        </w:tc>
        <w:tc>
          <w:tcPr>
            <w:tcW w:w="4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C78" w:rsidRPr="00761C78" w:rsidRDefault="00761C78" w:rsidP="00761C78">
            <w:pPr>
              <w:jc w:val="center"/>
              <w:rPr>
                <w:b/>
                <w:bCs/>
                <w:color w:val="000000"/>
                <w:sz w:val="22"/>
                <w:szCs w:val="22"/>
              </w:rPr>
            </w:pPr>
            <w:r w:rsidRPr="00761C78">
              <w:rPr>
                <w:b/>
                <w:bCs/>
                <w:color w:val="000000"/>
                <w:sz w:val="22"/>
                <w:szCs w:val="22"/>
              </w:rPr>
              <w:t>RODZAJ NIEPEŁNOSPRAWNOŚCI</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761C78" w:rsidRPr="00761C78" w:rsidRDefault="00630EFF" w:rsidP="00630EFF">
            <w:pPr>
              <w:jc w:val="center"/>
              <w:rPr>
                <w:b/>
                <w:bCs/>
                <w:color w:val="000000"/>
                <w:sz w:val="14"/>
                <w:szCs w:val="14"/>
              </w:rPr>
            </w:pPr>
            <w:proofErr w:type="spellStart"/>
            <w:r>
              <w:rPr>
                <w:b/>
                <w:bCs/>
                <w:color w:val="000000"/>
                <w:sz w:val="14"/>
                <w:szCs w:val="14"/>
              </w:rPr>
              <w:t>Orzecz</w:t>
            </w:r>
            <w:proofErr w:type="spellEnd"/>
            <w:r>
              <w:rPr>
                <w:b/>
                <w:bCs/>
                <w:color w:val="000000"/>
                <w:sz w:val="14"/>
                <w:szCs w:val="14"/>
              </w:rPr>
              <w:t xml:space="preserve">, </w:t>
            </w:r>
            <w:proofErr w:type="spellStart"/>
            <w:r>
              <w:rPr>
                <w:b/>
                <w:bCs/>
                <w:color w:val="000000"/>
                <w:sz w:val="14"/>
                <w:szCs w:val="14"/>
              </w:rPr>
              <w:t>niepełnospr</w:t>
            </w:r>
            <w:proofErr w:type="spellEnd"/>
            <w:r>
              <w:rPr>
                <w:b/>
                <w:bCs/>
                <w:color w:val="000000"/>
                <w:sz w:val="14"/>
                <w:szCs w:val="14"/>
              </w:rPr>
              <w:t>.</w:t>
            </w:r>
          </w:p>
        </w:tc>
      </w:tr>
      <w:tr w:rsidR="00521379" w:rsidRPr="00761C78" w:rsidTr="00975ACD">
        <w:trPr>
          <w:trHeight w:hRule="exact" w:val="284"/>
        </w:trPr>
        <w:tc>
          <w:tcPr>
            <w:tcW w:w="2431" w:type="dxa"/>
            <w:tcBorders>
              <w:top w:val="single" w:sz="8" w:space="0" w:color="000000"/>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PS nr 1 w Wieliszewie</w:t>
            </w:r>
          </w:p>
        </w:tc>
        <w:tc>
          <w:tcPr>
            <w:tcW w:w="1218"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1</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słabowidzący/niewidomi</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1</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PS nr 2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0</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słabosłyszący/niesłyszący</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2</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PS nr 3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1</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proofErr w:type="spellStart"/>
            <w:r w:rsidRPr="00761C78">
              <w:rPr>
                <w:color w:val="000000"/>
                <w:sz w:val="16"/>
                <w:szCs w:val="16"/>
              </w:rPr>
              <w:t>niepełn</w:t>
            </w:r>
            <w:proofErr w:type="spellEnd"/>
            <w:r w:rsidRPr="00761C78">
              <w:rPr>
                <w:color w:val="000000"/>
                <w:sz w:val="16"/>
                <w:szCs w:val="16"/>
              </w:rPr>
              <w:t xml:space="preserve">. </w:t>
            </w:r>
            <w:proofErr w:type="spellStart"/>
            <w:r w:rsidRPr="00761C78">
              <w:rPr>
                <w:color w:val="000000"/>
                <w:sz w:val="16"/>
                <w:szCs w:val="16"/>
              </w:rPr>
              <w:t>int</w:t>
            </w:r>
            <w:proofErr w:type="spellEnd"/>
            <w:r w:rsidRPr="00761C78">
              <w:rPr>
                <w:color w:val="000000"/>
                <w:sz w:val="16"/>
                <w:szCs w:val="16"/>
              </w:rPr>
              <w:t>. w stopniu lekkim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17</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 xml:space="preserve">PS nr 6 w </w:t>
            </w:r>
            <w:proofErr w:type="spellStart"/>
            <w:r w:rsidRPr="00761C78">
              <w:rPr>
                <w:color w:val="000000"/>
                <w:sz w:val="16"/>
                <w:szCs w:val="16"/>
              </w:rPr>
              <w:t>Janówku</w:t>
            </w:r>
            <w:proofErr w:type="spellEnd"/>
            <w:r w:rsidRPr="00761C78">
              <w:rPr>
                <w:color w:val="000000"/>
                <w:sz w:val="16"/>
                <w:szCs w:val="16"/>
              </w:rPr>
              <w:t xml:space="preserve"> Pierwszym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0</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proofErr w:type="spellStart"/>
            <w:r w:rsidRPr="00761C78">
              <w:rPr>
                <w:color w:val="000000"/>
                <w:sz w:val="16"/>
                <w:szCs w:val="16"/>
              </w:rPr>
              <w:t>niepełn</w:t>
            </w:r>
            <w:proofErr w:type="spellEnd"/>
            <w:r w:rsidRPr="00761C78">
              <w:rPr>
                <w:color w:val="000000"/>
                <w:sz w:val="16"/>
                <w:szCs w:val="16"/>
              </w:rPr>
              <w:t xml:space="preserve">. </w:t>
            </w:r>
            <w:proofErr w:type="spellStart"/>
            <w:r w:rsidRPr="00761C78">
              <w:rPr>
                <w:color w:val="000000"/>
                <w:sz w:val="16"/>
                <w:szCs w:val="16"/>
              </w:rPr>
              <w:t>int</w:t>
            </w:r>
            <w:proofErr w:type="spellEnd"/>
            <w:r w:rsidRPr="00761C78">
              <w:rPr>
                <w:color w:val="000000"/>
                <w:sz w:val="16"/>
                <w:szCs w:val="16"/>
              </w:rPr>
              <w:t>. w stopniu umiarkowanym lub znacznym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15</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 xml:space="preserve">SP w </w:t>
            </w:r>
            <w:proofErr w:type="spellStart"/>
            <w:r w:rsidRPr="00761C78">
              <w:rPr>
                <w:color w:val="000000"/>
                <w:sz w:val="16"/>
                <w:szCs w:val="16"/>
              </w:rPr>
              <w:t>Janówku</w:t>
            </w:r>
            <w:proofErr w:type="spellEnd"/>
            <w:r w:rsidRPr="00761C78">
              <w:rPr>
                <w:color w:val="000000"/>
                <w:sz w:val="16"/>
                <w:szCs w:val="16"/>
              </w:rPr>
              <w:t xml:space="preserve"> Pierwszym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5</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 xml:space="preserve">z </w:t>
            </w:r>
            <w:proofErr w:type="spellStart"/>
            <w:r w:rsidRPr="00761C78">
              <w:rPr>
                <w:color w:val="000000"/>
                <w:sz w:val="16"/>
                <w:szCs w:val="16"/>
              </w:rPr>
              <w:t>niepełnospr</w:t>
            </w:r>
            <w:proofErr w:type="spellEnd"/>
            <w:r w:rsidRPr="00761C78">
              <w:rPr>
                <w:color w:val="000000"/>
                <w:sz w:val="16"/>
                <w:szCs w:val="16"/>
              </w:rPr>
              <w:t>. ruchową, w tym z afazją</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6</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SP w Olszewnicy Starej</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1</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z autyzmem, w tym z zespołem Aspergera</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17</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SP w Skrzeszewie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3</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przewlekle chorzy</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 </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SP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9</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z zaburzeniami psychicznymi</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 </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SP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21</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niedostosowani społecznie</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 </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Gimnazjum w Łajskach</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3</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zagrożeni niedostosowaniem społecznym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6</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Gimnazjum w Wieliszewie</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9</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zagrożeni uzależnieniem</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 </w:t>
            </w:r>
          </w:p>
        </w:tc>
      </w:tr>
      <w:tr w:rsidR="00521379" w:rsidRPr="00761C78" w:rsidTr="00975ACD">
        <w:trPr>
          <w:trHeight w:hRule="exact" w:val="284"/>
        </w:trPr>
        <w:tc>
          <w:tcPr>
            <w:tcW w:w="2431" w:type="dxa"/>
            <w:tcBorders>
              <w:top w:val="nil"/>
              <w:left w:val="single" w:sz="8" w:space="0" w:color="000000"/>
              <w:bottom w:val="single" w:sz="8" w:space="0" w:color="auto"/>
              <w:right w:val="nil"/>
            </w:tcBorders>
            <w:shd w:val="clear" w:color="auto" w:fill="auto"/>
            <w:noWrap/>
            <w:vAlign w:val="center"/>
            <w:hideMark/>
          </w:tcPr>
          <w:p w:rsidR="00761C78" w:rsidRPr="00761C78" w:rsidRDefault="00761C78" w:rsidP="00761C78">
            <w:pPr>
              <w:rPr>
                <w:color w:val="000000"/>
                <w:sz w:val="16"/>
                <w:szCs w:val="16"/>
              </w:rPr>
            </w:pPr>
            <w:r w:rsidRPr="00761C78">
              <w:rPr>
                <w:color w:val="000000"/>
                <w:sz w:val="16"/>
                <w:szCs w:val="16"/>
              </w:rPr>
              <w:t>LO w Komornicy</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rFonts w:ascii="Arial" w:hAnsi="Arial" w:cs="Arial"/>
                <w:color w:val="000000"/>
                <w:sz w:val="16"/>
                <w:szCs w:val="16"/>
              </w:rPr>
            </w:pPr>
            <w:r w:rsidRPr="00761C78">
              <w:rPr>
                <w:rFonts w:ascii="Arial" w:hAnsi="Arial" w:cs="Arial"/>
                <w:color w:val="000000"/>
                <w:sz w:val="16"/>
                <w:szCs w:val="16"/>
              </w:rPr>
              <w:t>1</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16"/>
                <w:szCs w:val="16"/>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761C78">
            <w:pPr>
              <w:rPr>
                <w:color w:val="000000"/>
                <w:sz w:val="16"/>
                <w:szCs w:val="16"/>
              </w:rPr>
            </w:pPr>
            <w:r w:rsidRPr="00761C78">
              <w:rPr>
                <w:color w:val="000000"/>
                <w:sz w:val="16"/>
                <w:szCs w:val="16"/>
              </w:rPr>
              <w:t>z zaburzeniami zachowania</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color w:val="000000"/>
                <w:sz w:val="16"/>
                <w:szCs w:val="16"/>
              </w:rPr>
            </w:pPr>
            <w:r w:rsidRPr="00761C78">
              <w:rPr>
                <w:color w:val="000000"/>
                <w:sz w:val="16"/>
                <w:szCs w:val="16"/>
              </w:rPr>
              <w:t> </w:t>
            </w:r>
          </w:p>
        </w:tc>
      </w:tr>
      <w:tr w:rsidR="00521379" w:rsidRPr="00761C78" w:rsidTr="00975ACD">
        <w:trPr>
          <w:trHeight w:hRule="exact" w:val="284"/>
        </w:trPr>
        <w:tc>
          <w:tcPr>
            <w:tcW w:w="2431" w:type="dxa"/>
            <w:tcBorders>
              <w:top w:val="nil"/>
              <w:left w:val="single" w:sz="8" w:space="0" w:color="auto"/>
              <w:bottom w:val="single" w:sz="8" w:space="0" w:color="auto"/>
              <w:right w:val="nil"/>
            </w:tcBorders>
            <w:shd w:val="clear" w:color="auto" w:fill="auto"/>
            <w:noWrap/>
            <w:vAlign w:val="center"/>
            <w:hideMark/>
          </w:tcPr>
          <w:p w:rsidR="00761C78" w:rsidRPr="00761C78" w:rsidRDefault="00761C78" w:rsidP="00761C78">
            <w:pPr>
              <w:jc w:val="center"/>
              <w:rPr>
                <w:b/>
                <w:bCs/>
                <w:color w:val="000000"/>
                <w:sz w:val="18"/>
                <w:szCs w:val="18"/>
              </w:rPr>
            </w:pPr>
            <w:r w:rsidRPr="00761C78">
              <w:rPr>
                <w:b/>
                <w:bCs/>
                <w:color w:val="000000"/>
                <w:sz w:val="18"/>
                <w:szCs w:val="18"/>
              </w:rPr>
              <w:t>Razem</w:t>
            </w:r>
          </w:p>
        </w:tc>
        <w:tc>
          <w:tcPr>
            <w:tcW w:w="1218" w:type="dxa"/>
            <w:tcBorders>
              <w:top w:val="nil"/>
              <w:left w:val="single" w:sz="8" w:space="0" w:color="auto"/>
              <w:bottom w:val="single" w:sz="8" w:space="0" w:color="auto"/>
              <w:right w:val="single" w:sz="8" w:space="0" w:color="auto"/>
            </w:tcBorders>
            <w:shd w:val="clear" w:color="auto" w:fill="auto"/>
            <w:noWrap/>
            <w:vAlign w:val="center"/>
            <w:hideMark/>
          </w:tcPr>
          <w:p w:rsidR="00761C78" w:rsidRPr="00761C78" w:rsidRDefault="00761C78" w:rsidP="00761C78">
            <w:pPr>
              <w:jc w:val="center"/>
              <w:rPr>
                <w:b/>
                <w:bCs/>
                <w:color w:val="000000"/>
                <w:sz w:val="18"/>
                <w:szCs w:val="18"/>
              </w:rPr>
            </w:pPr>
            <w:r w:rsidRPr="00761C78">
              <w:rPr>
                <w:b/>
                <w:bCs/>
                <w:color w:val="000000"/>
                <w:sz w:val="18"/>
                <w:szCs w:val="18"/>
              </w:rPr>
              <w:t>54</w:t>
            </w: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22"/>
                <w:szCs w:val="22"/>
              </w:rPr>
            </w:pPr>
          </w:p>
        </w:tc>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761C78" w:rsidRPr="00761C78" w:rsidRDefault="00761C78" w:rsidP="00975ACD">
            <w:pPr>
              <w:jc w:val="center"/>
              <w:rPr>
                <w:b/>
                <w:bCs/>
                <w:color w:val="000000"/>
                <w:sz w:val="18"/>
                <w:szCs w:val="18"/>
              </w:rPr>
            </w:pPr>
            <w:r w:rsidRPr="00761C78">
              <w:rPr>
                <w:b/>
                <w:bCs/>
                <w:color w:val="000000"/>
                <w:sz w:val="16"/>
                <w:szCs w:val="16"/>
              </w:rPr>
              <w:t>Razem*</w:t>
            </w:r>
            <w:r w:rsidR="00521379" w:rsidRPr="00975ACD">
              <w:rPr>
                <w:b/>
                <w:bCs/>
                <w:color w:val="000000"/>
                <w:sz w:val="16"/>
                <w:szCs w:val="16"/>
              </w:rPr>
              <w:t xml:space="preserve"> (</w:t>
            </w:r>
            <w:r w:rsidR="00521379" w:rsidRPr="00761C78">
              <w:rPr>
                <w:b/>
                <w:bCs/>
                <w:color w:val="000000"/>
                <w:sz w:val="16"/>
                <w:szCs w:val="16"/>
              </w:rPr>
              <w:t>10 dz</w:t>
            </w:r>
            <w:r w:rsidR="00975ACD">
              <w:rPr>
                <w:b/>
                <w:bCs/>
                <w:color w:val="000000"/>
                <w:sz w:val="16"/>
                <w:szCs w:val="16"/>
              </w:rPr>
              <w:t>. z</w:t>
            </w:r>
            <w:r w:rsidR="00521379" w:rsidRPr="00761C78">
              <w:rPr>
                <w:b/>
                <w:bCs/>
                <w:color w:val="000000"/>
                <w:sz w:val="16"/>
                <w:szCs w:val="16"/>
              </w:rPr>
              <w:t xml:space="preserve"> orzeczenie</w:t>
            </w:r>
            <w:r w:rsidR="00975ACD">
              <w:rPr>
                <w:b/>
                <w:bCs/>
                <w:color w:val="000000"/>
                <w:sz w:val="16"/>
                <w:szCs w:val="16"/>
              </w:rPr>
              <w:t>m</w:t>
            </w:r>
            <w:r w:rsidR="00521379" w:rsidRPr="00761C78">
              <w:rPr>
                <w:b/>
                <w:bCs/>
                <w:color w:val="000000"/>
                <w:sz w:val="16"/>
                <w:szCs w:val="16"/>
              </w:rPr>
              <w:t xml:space="preserve"> o więcej niż </w:t>
            </w:r>
            <w:r w:rsidR="00975ACD">
              <w:rPr>
                <w:b/>
                <w:bCs/>
                <w:color w:val="000000"/>
                <w:sz w:val="16"/>
                <w:szCs w:val="16"/>
              </w:rPr>
              <w:t xml:space="preserve">1 </w:t>
            </w:r>
            <w:proofErr w:type="spellStart"/>
            <w:r w:rsidR="00975ACD">
              <w:rPr>
                <w:b/>
                <w:bCs/>
                <w:color w:val="000000"/>
                <w:sz w:val="16"/>
                <w:szCs w:val="16"/>
              </w:rPr>
              <w:t>niepełnospr</w:t>
            </w:r>
            <w:proofErr w:type="spellEnd"/>
            <w:r w:rsidR="00975ACD">
              <w:rPr>
                <w:b/>
                <w:bCs/>
                <w:color w:val="000000"/>
                <w:sz w:val="16"/>
                <w:szCs w:val="16"/>
              </w:rPr>
              <w:t>.</w:t>
            </w:r>
            <w:r w:rsidR="00521379" w:rsidRPr="00975ACD">
              <w:rPr>
                <w:b/>
                <w:bCs/>
                <w:color w:val="000000"/>
                <w:sz w:val="18"/>
                <w:szCs w:val="18"/>
              </w:rPr>
              <w:t>)</w:t>
            </w:r>
          </w:p>
        </w:tc>
        <w:tc>
          <w:tcPr>
            <w:tcW w:w="679" w:type="dxa"/>
            <w:tcBorders>
              <w:top w:val="nil"/>
              <w:left w:val="nil"/>
              <w:bottom w:val="single" w:sz="4" w:space="0" w:color="auto"/>
              <w:right w:val="single" w:sz="4" w:space="0" w:color="auto"/>
            </w:tcBorders>
            <w:shd w:val="clear" w:color="auto" w:fill="auto"/>
            <w:noWrap/>
            <w:vAlign w:val="bottom"/>
            <w:hideMark/>
          </w:tcPr>
          <w:p w:rsidR="00761C78" w:rsidRPr="00761C78" w:rsidRDefault="00761C78" w:rsidP="00761C78">
            <w:pPr>
              <w:jc w:val="center"/>
              <w:rPr>
                <w:b/>
                <w:bCs/>
                <w:color w:val="000000"/>
                <w:sz w:val="18"/>
                <w:szCs w:val="18"/>
              </w:rPr>
            </w:pPr>
            <w:r w:rsidRPr="00761C78">
              <w:rPr>
                <w:b/>
                <w:bCs/>
                <w:color w:val="000000"/>
                <w:sz w:val="18"/>
                <w:szCs w:val="18"/>
              </w:rPr>
              <w:t>64</w:t>
            </w:r>
          </w:p>
        </w:tc>
      </w:tr>
      <w:tr w:rsidR="00521379" w:rsidRPr="00761C78" w:rsidTr="00975ACD">
        <w:trPr>
          <w:trHeight w:hRule="exact" w:val="284"/>
        </w:trPr>
        <w:tc>
          <w:tcPr>
            <w:tcW w:w="2431" w:type="dxa"/>
            <w:tcBorders>
              <w:top w:val="nil"/>
              <w:left w:val="nil"/>
              <w:bottom w:val="nil"/>
              <w:right w:val="nil"/>
            </w:tcBorders>
            <w:shd w:val="clear" w:color="auto" w:fill="auto"/>
            <w:noWrap/>
            <w:vAlign w:val="bottom"/>
            <w:hideMark/>
          </w:tcPr>
          <w:p w:rsidR="00521379" w:rsidRPr="00761C78" w:rsidRDefault="00521379" w:rsidP="00761C78">
            <w:pPr>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761C78" w:rsidRPr="00761C78" w:rsidRDefault="00761C78" w:rsidP="00975ACD">
            <w:pPr>
              <w:pStyle w:val="Legenda"/>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61C78" w:rsidRPr="00761C78" w:rsidRDefault="00761C78" w:rsidP="00761C78">
            <w:pPr>
              <w:rPr>
                <w:rFonts w:ascii="Calibri" w:hAnsi="Calibri"/>
                <w:color w:val="000000"/>
                <w:sz w:val="22"/>
                <w:szCs w:val="22"/>
              </w:rPr>
            </w:pPr>
          </w:p>
        </w:tc>
        <w:tc>
          <w:tcPr>
            <w:tcW w:w="4861" w:type="dxa"/>
            <w:gridSpan w:val="2"/>
            <w:tcBorders>
              <w:top w:val="nil"/>
              <w:left w:val="nil"/>
              <w:bottom w:val="nil"/>
              <w:right w:val="nil"/>
            </w:tcBorders>
            <w:vAlign w:val="center"/>
            <w:hideMark/>
          </w:tcPr>
          <w:p w:rsidR="00761C78" w:rsidRPr="00761C78" w:rsidRDefault="00761C78" w:rsidP="00975ACD">
            <w:pPr>
              <w:keepNext/>
              <w:rPr>
                <w:b/>
                <w:bCs/>
                <w:color w:val="000000"/>
                <w:sz w:val="22"/>
                <w:szCs w:val="22"/>
              </w:rPr>
            </w:pPr>
          </w:p>
        </w:tc>
      </w:tr>
    </w:tbl>
    <w:p w:rsidR="00975ACD" w:rsidRPr="00975ACD" w:rsidRDefault="00975ACD" w:rsidP="00975ACD">
      <w:pPr>
        <w:pStyle w:val="Legenda"/>
        <w:jc w:val="center"/>
        <w:rPr>
          <w:color w:val="4F81BD" w:themeColor="accent1"/>
          <w:sz w:val="20"/>
        </w:rPr>
      </w:pPr>
      <w:bookmarkStart w:id="123" w:name="_Toc465072570"/>
      <w:r w:rsidRPr="00975ACD">
        <w:rPr>
          <w:color w:val="4F81BD" w:themeColor="accent1"/>
          <w:sz w:val="20"/>
        </w:rPr>
        <w:t xml:space="preserve">Tabela </w:t>
      </w:r>
      <w:r w:rsidRPr="00975ACD">
        <w:rPr>
          <w:color w:val="4F81BD" w:themeColor="accent1"/>
          <w:sz w:val="20"/>
        </w:rPr>
        <w:fldChar w:fldCharType="begin"/>
      </w:r>
      <w:r w:rsidRPr="00975ACD">
        <w:rPr>
          <w:color w:val="4F81BD" w:themeColor="accent1"/>
          <w:sz w:val="20"/>
        </w:rPr>
        <w:instrText xml:space="preserve"> SEQ Tabela \* ARABIC </w:instrText>
      </w:r>
      <w:r w:rsidRPr="00975ACD">
        <w:rPr>
          <w:color w:val="4F81BD" w:themeColor="accent1"/>
          <w:sz w:val="20"/>
        </w:rPr>
        <w:fldChar w:fldCharType="separate"/>
      </w:r>
      <w:r w:rsidR="00967985">
        <w:rPr>
          <w:noProof/>
          <w:color w:val="4F81BD" w:themeColor="accent1"/>
          <w:sz w:val="20"/>
        </w:rPr>
        <w:t>25</w:t>
      </w:r>
      <w:r w:rsidRPr="00975ACD">
        <w:rPr>
          <w:color w:val="4F81BD" w:themeColor="accent1"/>
          <w:sz w:val="20"/>
        </w:rPr>
        <w:fldChar w:fldCharType="end"/>
      </w:r>
      <w:r w:rsidRPr="00975ACD">
        <w:rPr>
          <w:color w:val="4F81BD" w:themeColor="accent1"/>
          <w:sz w:val="20"/>
        </w:rPr>
        <w:t>.Uczniowie niepełnosprawni.</w:t>
      </w:r>
      <w:bookmarkEnd w:id="123"/>
    </w:p>
    <w:p w:rsidR="003F7C98" w:rsidRDefault="003F7C98" w:rsidP="0044729F">
      <w:pPr>
        <w:pStyle w:val="Nagwek1"/>
      </w:pPr>
      <w:bookmarkStart w:id="124" w:name="_Toc465081228"/>
      <w:r w:rsidRPr="00E527A8">
        <w:lastRenderedPageBreak/>
        <w:t>Podsumowanie</w:t>
      </w:r>
      <w:bookmarkEnd w:id="122"/>
      <w:bookmarkEnd w:id="124"/>
    </w:p>
    <w:p w:rsidR="003F7C98" w:rsidRPr="00E527A8" w:rsidRDefault="003F7C98" w:rsidP="00AA7DB0">
      <w:pPr>
        <w:jc w:val="both"/>
      </w:pPr>
      <w:r w:rsidRPr="00E527A8">
        <w:t>Art. 5a ust.3 ustawy z dnia 7 września 1991 r. o systemie oświaty brzmi: ,,Środki niezbędne na realizację zadań oświatowych, o których mowa w ust. 2 , w tym na wynagrodzenia nauczycieli oraz utrzymanie szkół i placówek, zagwarantowane są w dochodach jednostek samorządu terytorialnego”.</w:t>
      </w:r>
      <w:r w:rsidRPr="00E527A8">
        <w:tab/>
      </w:r>
    </w:p>
    <w:p w:rsidR="003F7C98" w:rsidRPr="00E527A8" w:rsidRDefault="003F7C98" w:rsidP="00AA7DB0">
      <w:pPr>
        <w:jc w:val="both"/>
      </w:pPr>
      <w:r w:rsidRPr="00E527A8">
        <w:t>Ust. 2 brzmi:,, Zapewnienie kształcenia, wychowania i opieki, w tym profilaktyki społecznej, jest zadaniem oświatowym:</w:t>
      </w:r>
    </w:p>
    <w:p w:rsidR="003F7C98" w:rsidRPr="00E527A8" w:rsidRDefault="003F7C98" w:rsidP="00AA7DB0">
      <w:pPr>
        <w:jc w:val="both"/>
      </w:pPr>
      <w:r w:rsidRPr="00E527A8">
        <w:t xml:space="preserve">1) gmin – w przedszkolach oraz szkołach, o których mowa w art. 5 ust. 5 ” </w:t>
      </w:r>
    </w:p>
    <w:p w:rsidR="003F7C98" w:rsidRPr="00E527A8" w:rsidRDefault="003F7C98" w:rsidP="00AA7DB0">
      <w:pPr>
        <w:jc w:val="both"/>
      </w:pPr>
      <w:r w:rsidRPr="00E527A8">
        <w:t xml:space="preserve">Treść art. 5 ust.5 jest następująca:,, Zakładanie i prowadzenie publicznych przedszkoli, w tym z oddziałami integracyjnymi oraz przedszkoli specjalnych oraz innych form wychowania przedszkolnego, o których mowa w art. 14a ust. 1a, szkół podstawowych oraz gimnazjów, w tym z oddziałami integracyjnymi, z wyjątkiem szkół podstawowych specjalnych i gimnazjów specjalnych, szkół artystycznych oraz szkół przy zakładach karnych, zakładach poprawczych i schroniskach dla nieletnich, </w:t>
      </w:r>
      <w:r w:rsidRPr="00E527A8">
        <w:rPr>
          <w:i/>
        </w:rPr>
        <w:t>należy do zadań własnych gminy”.</w:t>
      </w:r>
      <w:r w:rsidRPr="00E527A8">
        <w:t xml:space="preserve">  </w:t>
      </w:r>
    </w:p>
    <w:p w:rsidR="003F7C98" w:rsidRPr="00E527A8" w:rsidRDefault="003F7C98" w:rsidP="003F7C98">
      <w:pPr>
        <w:spacing w:line="360" w:lineRule="auto"/>
        <w:jc w:val="both"/>
        <w:rPr>
          <w:i/>
        </w:rPr>
      </w:pPr>
    </w:p>
    <w:p w:rsidR="003F7C98" w:rsidRPr="00E527A8" w:rsidRDefault="003F7C98" w:rsidP="00AC26DA">
      <w:pPr>
        <w:rPr>
          <w:color w:val="C00000"/>
        </w:rPr>
      </w:pPr>
      <w:r w:rsidRPr="00BE3912">
        <w:t xml:space="preserve">Dochodami, o których mowa w zacytowanym art. 5a ust. 3 jest część oświatowa subwencji ogólnej, której za </w:t>
      </w:r>
      <w:r w:rsidR="00D80B42" w:rsidRPr="00BE3912">
        <w:t>okres 1.09.2015-31.08.2016</w:t>
      </w:r>
      <w:r w:rsidRPr="00BE3912">
        <w:t xml:space="preserve"> wynosi </w:t>
      </w:r>
      <w:r w:rsidR="00D80B42" w:rsidRPr="00807585">
        <w:rPr>
          <w:b/>
        </w:rPr>
        <w:t>12 375 367 zł</w:t>
      </w:r>
      <w:r w:rsidRPr="00BE3912">
        <w:t>.   Na realizację zadań oświatowych w roku szkolnym 201</w:t>
      </w:r>
      <w:r w:rsidR="00D80B42" w:rsidRPr="00BE3912">
        <w:t>5</w:t>
      </w:r>
      <w:r w:rsidRPr="00BE3912">
        <w:t>/201</w:t>
      </w:r>
      <w:r w:rsidR="00D80B42" w:rsidRPr="00BE3912">
        <w:t>6</w:t>
      </w:r>
      <w:r w:rsidRPr="00BE3912">
        <w:t xml:space="preserve"> Gmina Wieliszew wydała  </w:t>
      </w:r>
      <w:r w:rsidRPr="00E527A8">
        <w:rPr>
          <w:color w:val="C00000"/>
        </w:rPr>
        <w:t xml:space="preserve"> </w:t>
      </w:r>
      <w:r w:rsidR="00AC26DA">
        <w:rPr>
          <w:b/>
        </w:rPr>
        <w:t>20 958 369,75 zł.</w:t>
      </w:r>
    </w:p>
    <w:p w:rsidR="003F7C98" w:rsidRPr="00E527A8" w:rsidRDefault="003F7C98" w:rsidP="003F7C98">
      <w:pPr>
        <w:spacing w:line="360" w:lineRule="auto"/>
        <w:jc w:val="both"/>
        <w:rPr>
          <w:color w:val="C00000"/>
        </w:rPr>
      </w:pPr>
    </w:p>
    <w:p w:rsidR="003F7C98" w:rsidRPr="00A01214" w:rsidRDefault="003F7C98" w:rsidP="003F7C98">
      <w:pPr>
        <w:rPr>
          <w:b/>
        </w:rPr>
      </w:pPr>
      <w:r w:rsidRPr="00A01214">
        <w:rPr>
          <w:b/>
        </w:rPr>
        <w:t>Wydatki subwencjonowane:</w:t>
      </w:r>
    </w:p>
    <w:p w:rsidR="003F7C98" w:rsidRDefault="003F7C98" w:rsidP="003F7C98"/>
    <w:p w:rsidR="003F7C98" w:rsidRPr="00BE3912" w:rsidRDefault="003F7C98" w:rsidP="003F7C98">
      <w:r w:rsidRPr="00BE3912">
        <w:t xml:space="preserve">Rozdział 80101 – SZKOŁY PODSTAWOWE –                      </w:t>
      </w:r>
      <w:r w:rsidR="00BE3912" w:rsidRPr="00BE3912">
        <w:t>6 774 853,66</w:t>
      </w:r>
      <w:r w:rsidRPr="00BE3912">
        <w:t xml:space="preserve"> </w:t>
      </w:r>
      <w:r w:rsidR="00BE3912">
        <w:t>zł</w:t>
      </w:r>
      <w:r w:rsidR="00A56B12">
        <w:t xml:space="preserve"> (w tym dotacja podręcznikowa 77 746,61 oraz dotacja dla bibliotek szkolnych 11 023,46)</w:t>
      </w:r>
    </w:p>
    <w:p w:rsidR="003F7C98" w:rsidRPr="00BE3912" w:rsidRDefault="003F7C98" w:rsidP="003F7C98">
      <w:r w:rsidRPr="00BE3912">
        <w:t xml:space="preserve">Rozdział 80110 – GIMNAZJA –                                             </w:t>
      </w:r>
      <w:r w:rsidR="002A2E84">
        <w:t xml:space="preserve"> </w:t>
      </w:r>
      <w:r w:rsidRPr="00BE3912">
        <w:t xml:space="preserve"> </w:t>
      </w:r>
      <w:r w:rsidR="00BE3912" w:rsidRPr="00BE3912">
        <w:t>2 657 503,07 zł</w:t>
      </w:r>
      <w:r w:rsidR="00A56B12">
        <w:t xml:space="preserve"> (w tym „Erasmus” w kwocie                                                                                    112 893,91 zł)</w:t>
      </w:r>
    </w:p>
    <w:p w:rsidR="003F7C98" w:rsidRPr="002A2E84" w:rsidRDefault="003F7C98" w:rsidP="003F7C98">
      <w:r w:rsidRPr="002A2E84">
        <w:t xml:space="preserve">Rozdział 80120-  LICEA OGÓLNOKSZTAŁCĄCE           </w:t>
      </w:r>
      <w:r w:rsidR="002A2E84" w:rsidRPr="002A2E84">
        <w:t xml:space="preserve"> </w:t>
      </w:r>
      <w:r w:rsidRPr="002A2E84">
        <w:t xml:space="preserve">  </w:t>
      </w:r>
      <w:r w:rsidR="002A2E84" w:rsidRPr="002A2E84">
        <w:t xml:space="preserve"> </w:t>
      </w:r>
      <w:r w:rsidRPr="002A2E84">
        <w:t xml:space="preserve"> </w:t>
      </w:r>
      <w:r w:rsidR="002A2E84" w:rsidRPr="002A2E84">
        <w:t>2 230 130,26 zł</w:t>
      </w:r>
    </w:p>
    <w:p w:rsidR="003F7C98" w:rsidRPr="002A2E5D" w:rsidRDefault="003F7C98" w:rsidP="003F7C98">
      <w:r w:rsidRPr="002A2E5D">
        <w:t xml:space="preserve">Rozdział 80146 – DOKSZTAŁCANIE i DOSKONALENIE N-LI – </w:t>
      </w:r>
      <w:r w:rsidR="002A2E84" w:rsidRPr="002A2E5D">
        <w:t>26 834,16 zł</w:t>
      </w:r>
    </w:p>
    <w:p w:rsidR="003F7C98" w:rsidRPr="002A2E5D" w:rsidRDefault="003F7C98" w:rsidP="003F7C98">
      <w:r w:rsidRPr="002A2E5D">
        <w:t xml:space="preserve">Rozdział 80149 – UCZN. WYMAGAJĄCY STOSOWANIA SPECJALNEJ ORGANIZACJI, METOD I FORM PRACY W PRZEDSZK.– </w:t>
      </w:r>
      <w:r w:rsidR="002A2E84" w:rsidRPr="002A2E5D">
        <w:t xml:space="preserve">                            77 123,88 zł</w:t>
      </w:r>
      <w:r w:rsidRPr="002A2E5D">
        <w:t xml:space="preserve">                                 </w:t>
      </w:r>
    </w:p>
    <w:p w:rsidR="003F7C98" w:rsidRPr="002A2E5D" w:rsidRDefault="003F7C98" w:rsidP="003F7C98">
      <w:r w:rsidRPr="002A2E5D">
        <w:t xml:space="preserve">Rozdział 80150 – UCZN. WYMAGAJĄCY STOSOWANIA SPECJALNEJ ORGANIZACJI, METOD I FORM PRACY W SZKOŁACH –      </w:t>
      </w:r>
      <w:r w:rsidR="002A2E84" w:rsidRPr="002A2E5D">
        <w:t xml:space="preserve">                     1 691 956,71 zł</w:t>
      </w:r>
    </w:p>
    <w:p w:rsidR="003F7C98" w:rsidRPr="002A2E5D" w:rsidRDefault="003F7C98" w:rsidP="003F7C98">
      <w:r w:rsidRPr="002A2E5D">
        <w:t xml:space="preserve">Rozdział  85410   INTERNAT            </w:t>
      </w:r>
      <w:r w:rsidR="002A2E84" w:rsidRPr="002A2E5D">
        <w:t xml:space="preserve">                          </w:t>
      </w:r>
      <w:r w:rsidRPr="002A2E5D">
        <w:t xml:space="preserve">              </w:t>
      </w:r>
      <w:r w:rsidR="002A2E84" w:rsidRPr="002A2E5D">
        <w:t>584 961,79 zł</w:t>
      </w:r>
      <w:r w:rsidRPr="002A2E5D">
        <w:t xml:space="preserve">      </w:t>
      </w:r>
    </w:p>
    <w:p w:rsidR="003F7C98" w:rsidRPr="002A2E5D" w:rsidRDefault="003F7C98" w:rsidP="003F7C98">
      <w:r w:rsidRPr="002A2E5D">
        <w:t xml:space="preserve">Rozdział 85415 – POMOC MATERIALNA dla  UCZNIÓW –       </w:t>
      </w:r>
      <w:r w:rsidR="00A35922" w:rsidRPr="002A2E5D">
        <w:t xml:space="preserve">44 728,98 (w tym m. in. </w:t>
      </w:r>
      <w:r w:rsidRPr="002A2E5D">
        <w:t>Rządowy Program „Wyprawka szkolna”- 32 370,11 PLN)</w:t>
      </w:r>
    </w:p>
    <w:p w:rsidR="003F7C98" w:rsidRPr="002A2E5D" w:rsidRDefault="002A2E5D" w:rsidP="002A2E5D">
      <w:pPr>
        <w:jc w:val="center"/>
        <w:rPr>
          <w:b/>
        </w:rPr>
      </w:pPr>
      <w:r w:rsidRPr="002A2E5D">
        <w:rPr>
          <w:b/>
        </w:rPr>
        <w:t xml:space="preserve">Razem wydatki subwencjonowane </w:t>
      </w:r>
      <w:r>
        <w:rPr>
          <w:b/>
        </w:rPr>
        <w:t>– 14 088 092,51 zł</w:t>
      </w:r>
    </w:p>
    <w:p w:rsidR="003F7C98" w:rsidRDefault="003F7C98" w:rsidP="003F7C98"/>
    <w:p w:rsidR="003F7C98" w:rsidRDefault="003F7C98" w:rsidP="003F7C98">
      <w:r>
        <w:t>Wydatki wynikające z zadań obowiązkow</w:t>
      </w:r>
      <w:r w:rsidR="00A01214">
        <w:t>ych</w:t>
      </w:r>
      <w:r>
        <w:t>, fakultatywnych oraz  własn</w:t>
      </w:r>
      <w:r w:rsidR="00A01214">
        <w:t>ych</w:t>
      </w:r>
      <w:r>
        <w:t xml:space="preserve"> gminy:</w:t>
      </w:r>
    </w:p>
    <w:p w:rsidR="00A01214" w:rsidRDefault="00A01214" w:rsidP="003F7C98"/>
    <w:p w:rsidR="003F7C98" w:rsidRPr="00F20F6D" w:rsidRDefault="003F7C98" w:rsidP="003F7C98">
      <w:r w:rsidRPr="00F20F6D">
        <w:t xml:space="preserve">Rozdział 80103 – ODDZIAŁY PRZEDSZKOLNE  w SP        </w:t>
      </w:r>
      <w:r w:rsidR="00F20F6D" w:rsidRPr="00F20F6D">
        <w:t>1 060 123, 31 zł</w:t>
      </w:r>
    </w:p>
    <w:p w:rsidR="003F7C98" w:rsidRPr="00F20F6D" w:rsidRDefault="003F7C98" w:rsidP="003F7C98">
      <w:r w:rsidRPr="00F20F6D">
        <w:t xml:space="preserve">Rozdział 80104 – PRZEDSZKOLA –                                      </w:t>
      </w:r>
      <w:r w:rsidR="00F20F6D" w:rsidRPr="00F20F6D">
        <w:t xml:space="preserve">  </w:t>
      </w:r>
      <w:r w:rsidRPr="00F20F6D">
        <w:t>2</w:t>
      </w:r>
      <w:r w:rsidR="00F20F6D" w:rsidRPr="00F20F6D">
        <w:t> 516 745,10 zł</w:t>
      </w:r>
    </w:p>
    <w:p w:rsidR="003F7C98" w:rsidRPr="00F20F6D" w:rsidRDefault="003F7C98" w:rsidP="003F7C98">
      <w:r w:rsidRPr="00F20F6D">
        <w:t>Rozdział 80113 – D</w:t>
      </w:r>
      <w:r w:rsidR="00F20F6D" w:rsidRPr="00F20F6D">
        <w:t xml:space="preserve">OWOŻENIE UCZNIÓW DO SZKÓŁ      </w:t>
      </w:r>
      <w:r w:rsidRPr="00F20F6D">
        <w:t xml:space="preserve">  </w:t>
      </w:r>
      <w:r w:rsidR="00F20F6D" w:rsidRPr="00F20F6D">
        <w:t>405 875,19 zł</w:t>
      </w:r>
    </w:p>
    <w:p w:rsidR="003F7C98" w:rsidRPr="00F20F6D" w:rsidRDefault="003F7C98" w:rsidP="003F7C98">
      <w:r w:rsidRPr="00F20F6D">
        <w:t xml:space="preserve">Rozdział 80114 – ZESPOŁY EKONOMICZN.- ADM. SZKÓŁ   </w:t>
      </w:r>
      <w:r w:rsidR="00F20F6D" w:rsidRPr="00F20F6D">
        <w:t>592 438,33 zł</w:t>
      </w:r>
    </w:p>
    <w:p w:rsidR="003F7C98" w:rsidRPr="00F20F6D" w:rsidRDefault="003F7C98" w:rsidP="003F7C98">
      <w:r w:rsidRPr="00F20F6D">
        <w:t xml:space="preserve">Rozdział 80148 – STOŁÓWKI SZKOLNE –                                 </w:t>
      </w:r>
      <w:r w:rsidR="00F20F6D" w:rsidRPr="00F20F6D">
        <w:t>1 199 697,62 ( w tym identyczne jak dochody 754 538,18 zł)</w:t>
      </w:r>
    </w:p>
    <w:p w:rsidR="003F7C98" w:rsidRPr="00A56B12" w:rsidRDefault="003F7C98" w:rsidP="003F7C98">
      <w:r w:rsidRPr="00A56B12">
        <w:t xml:space="preserve">Rozdział 80195 – POZOSTAŁA DZIAŁALNOŚĆ –                       </w:t>
      </w:r>
      <w:r w:rsidR="00F20F6D" w:rsidRPr="00A56B12">
        <w:t>157 771,22</w:t>
      </w:r>
      <w:r w:rsidRPr="00A56B12">
        <w:t xml:space="preserve"> (w tym basen w ramach dofinansowania z </w:t>
      </w:r>
      <w:proofErr w:type="spellStart"/>
      <w:r w:rsidRPr="00A56B12">
        <w:t>MSiT</w:t>
      </w:r>
      <w:proofErr w:type="spellEnd"/>
      <w:r w:rsidRPr="00A56B12">
        <w:t xml:space="preserve">)                                         </w:t>
      </w:r>
      <w:r w:rsidR="00F20F6D" w:rsidRPr="00A56B12">
        <w:t xml:space="preserve">            </w:t>
      </w:r>
      <w:r w:rsidRPr="00A56B12">
        <w:t xml:space="preserve"> </w:t>
      </w:r>
      <w:r w:rsidR="00F20F6D" w:rsidRPr="00A56B12">
        <w:t>126 128,00 zł</w:t>
      </w:r>
      <w:r w:rsidRPr="00A56B12">
        <w:t>)</w:t>
      </w:r>
    </w:p>
    <w:p w:rsidR="003F7C98" w:rsidRPr="005C6FE9" w:rsidRDefault="003F7C98" w:rsidP="003F7C98">
      <w:r w:rsidRPr="005C6FE9">
        <w:t xml:space="preserve">Rozdział 85401 – ŚWIETLICE SZKOLNE –                                   </w:t>
      </w:r>
      <w:r w:rsidR="005C6FE9" w:rsidRPr="005C6FE9">
        <w:t>870 568,47 zł</w:t>
      </w:r>
      <w:r w:rsidRPr="005C6FE9">
        <w:t xml:space="preserve">                  </w:t>
      </w:r>
    </w:p>
    <w:p w:rsidR="003F7C98" w:rsidRPr="005C6FE9" w:rsidRDefault="003F7C98" w:rsidP="003F7C98">
      <w:r w:rsidRPr="005C6FE9">
        <w:t xml:space="preserve">Rozdział 85412 – KOLONIE , </w:t>
      </w:r>
      <w:r w:rsidR="005C6FE9" w:rsidRPr="005C6FE9">
        <w:t>OBOZY, WYPOCZYNEK –            15 004,00 zł</w:t>
      </w:r>
    </w:p>
    <w:p w:rsidR="003F7C98" w:rsidRPr="005C6FE9" w:rsidRDefault="003F7C98" w:rsidP="003F7C98">
      <w:r w:rsidRPr="005C6FE9">
        <w:lastRenderedPageBreak/>
        <w:t xml:space="preserve">Rozdział 85415 – POMOC MATERIALNA dla  UCZNIÓW –       104 635,11  PLN (w tym: Stypendia Wójta- </w:t>
      </w:r>
      <w:r w:rsidR="005C6FE9" w:rsidRPr="005C6FE9">
        <w:t>52 000,00</w:t>
      </w:r>
      <w:r w:rsidRPr="005C6FE9">
        <w:t>)</w:t>
      </w:r>
    </w:p>
    <w:p w:rsidR="003F7C98" w:rsidRPr="00807585" w:rsidRDefault="00807585" w:rsidP="00807585">
      <w:pPr>
        <w:jc w:val="center"/>
        <w:rPr>
          <w:b/>
        </w:rPr>
      </w:pPr>
      <w:r w:rsidRPr="00807585">
        <w:rPr>
          <w:b/>
        </w:rPr>
        <w:t>Razem zadania własne i inne – 6 870 277,24</w:t>
      </w:r>
    </w:p>
    <w:p w:rsidR="003F7C98" w:rsidRDefault="003F7C98" w:rsidP="003F7C98">
      <w:pPr>
        <w:rPr>
          <w:b/>
        </w:rPr>
      </w:pPr>
      <w:r>
        <w:rPr>
          <w:b/>
        </w:rPr>
        <w:t xml:space="preserve">RAZEM  powyższe:                                                                 </w:t>
      </w:r>
      <w:r w:rsidR="00DB1BF9">
        <w:rPr>
          <w:b/>
        </w:rPr>
        <w:t>20 958 369,75 zł</w:t>
      </w:r>
    </w:p>
    <w:p w:rsidR="003F7C98" w:rsidRDefault="003F7C98" w:rsidP="003F7C98"/>
    <w:p w:rsidR="003F7C98" w:rsidRPr="00AA7DB0" w:rsidRDefault="003F7C98" w:rsidP="00807585">
      <w:pPr>
        <w:jc w:val="both"/>
      </w:pPr>
      <w:r w:rsidRPr="00AA7DB0">
        <w:t xml:space="preserve">Reasumując, dochody z subwencji ogólnej pokryły </w:t>
      </w:r>
      <w:r w:rsidR="00807585">
        <w:t>59,05</w:t>
      </w:r>
      <w:r w:rsidRPr="00AA7DB0">
        <w:t xml:space="preserve"> % ogółu wydatków</w:t>
      </w:r>
      <w:r w:rsidR="00807585">
        <w:t xml:space="preserve"> ogółem</w:t>
      </w:r>
      <w:r w:rsidRPr="00AA7DB0">
        <w:t xml:space="preserve"> na oświatę w roku szkolnym 201</w:t>
      </w:r>
      <w:r w:rsidR="00DB1BF9">
        <w:t>5</w:t>
      </w:r>
      <w:r w:rsidRPr="00AA7DB0">
        <w:t>/201</w:t>
      </w:r>
      <w:r w:rsidR="00DB1BF9">
        <w:t>6</w:t>
      </w:r>
      <w:r w:rsidR="00807585">
        <w:t>, z tym że na wydatki rzeczywiście subwencjonowane – 87,84%</w:t>
      </w:r>
    </w:p>
    <w:p w:rsidR="003F7C98" w:rsidRDefault="003F7C98" w:rsidP="00807585">
      <w:pPr>
        <w:jc w:val="both"/>
      </w:pPr>
    </w:p>
    <w:p w:rsidR="003F7C98" w:rsidRPr="00DD1EF8" w:rsidRDefault="003F7C98" w:rsidP="00807585">
      <w:pPr>
        <w:jc w:val="both"/>
      </w:pPr>
      <w:r w:rsidRPr="00DD1EF8">
        <w:t>W świetle powyższych danych, należy stwierdzić, że Gmina Wieliszew podejmuje odpowiednie działania zmierzające do stworzenia bezpiecznych i higienicznych warunków nauki, wychowania i opieki w placówkach oświatowych oraz należycie realizuje pozostałe zadania oświatowe określone w art. 5 ust. 7 ustawy z dnia 7 wrześ</w:t>
      </w:r>
      <w:r w:rsidR="00807585">
        <w:t>nia 1991 r . o systemie oświaty.</w:t>
      </w:r>
    </w:p>
    <w:p w:rsidR="003F7C98" w:rsidRPr="00E527A8" w:rsidRDefault="003F7C98" w:rsidP="003F7C98">
      <w:pPr>
        <w:tabs>
          <w:tab w:val="left" w:pos="4140"/>
        </w:tabs>
        <w:ind w:left="-180" w:firstLine="540"/>
        <w:jc w:val="both"/>
        <w:rPr>
          <w:b/>
          <w:szCs w:val="24"/>
        </w:rPr>
      </w:pPr>
    </w:p>
    <w:p w:rsidR="003F7C98" w:rsidRDefault="003F7C98" w:rsidP="003F7C98">
      <w:pPr>
        <w:tabs>
          <w:tab w:val="left" w:pos="4140"/>
        </w:tabs>
        <w:ind w:left="-180" w:firstLine="540"/>
        <w:jc w:val="both"/>
        <w:rPr>
          <w:rFonts w:ascii="Tahoma" w:hAnsi="Tahoma" w:cs="Tahoma"/>
          <w:sz w:val="22"/>
          <w:szCs w:val="22"/>
        </w:rPr>
      </w:pPr>
    </w:p>
    <w:p w:rsidR="003F7C98" w:rsidRDefault="003F7C98" w:rsidP="003F7C98">
      <w:pPr>
        <w:tabs>
          <w:tab w:val="left" w:pos="4140"/>
        </w:tabs>
        <w:ind w:left="-180" w:firstLine="540"/>
        <w:jc w:val="both"/>
        <w:rPr>
          <w:rFonts w:ascii="Tahoma" w:hAnsi="Tahoma" w:cs="Tahoma"/>
          <w:sz w:val="22"/>
          <w:szCs w:val="22"/>
        </w:rPr>
      </w:pPr>
    </w:p>
    <w:p w:rsidR="003F7C98" w:rsidRPr="004845C7" w:rsidRDefault="003F7C98" w:rsidP="003F7C98">
      <w:pPr>
        <w:rPr>
          <w:i/>
        </w:rPr>
      </w:pPr>
      <w:r>
        <w:rPr>
          <w:i/>
        </w:rPr>
        <w:t xml:space="preserve">      </w:t>
      </w:r>
      <w:r w:rsidRPr="004845C7">
        <w:rPr>
          <w:i/>
        </w:rPr>
        <w:t xml:space="preserve">Materiał </w:t>
      </w:r>
      <w:r>
        <w:rPr>
          <w:i/>
        </w:rPr>
        <w:t xml:space="preserve"> przygotował </w:t>
      </w:r>
      <w:r w:rsidRPr="004845C7">
        <w:rPr>
          <w:i/>
        </w:rPr>
        <w:t xml:space="preserve">     </w:t>
      </w:r>
      <w:r>
        <w:rPr>
          <w:i/>
        </w:rPr>
        <w:t xml:space="preserve">                       </w:t>
      </w:r>
      <w:r w:rsidRPr="004845C7">
        <w:rPr>
          <w:i/>
        </w:rPr>
        <w:t>Infor</w:t>
      </w:r>
      <w:r>
        <w:rPr>
          <w:i/>
        </w:rPr>
        <w:t xml:space="preserve">mację o stanie realizacji zadań </w:t>
      </w:r>
      <w:r w:rsidRPr="004845C7">
        <w:rPr>
          <w:i/>
        </w:rPr>
        <w:t xml:space="preserve">oświatowych </w:t>
      </w:r>
    </w:p>
    <w:p w:rsidR="003F7C98" w:rsidRPr="004845C7" w:rsidRDefault="003F7C98" w:rsidP="003F7C98">
      <w:pPr>
        <w:rPr>
          <w:i/>
        </w:rPr>
      </w:pPr>
      <w:r>
        <w:rPr>
          <w:i/>
        </w:rPr>
        <w:t xml:space="preserve">   Dyrektor SAPO</w:t>
      </w:r>
      <w:r w:rsidRPr="004845C7">
        <w:rPr>
          <w:i/>
        </w:rPr>
        <w:t xml:space="preserve"> w </w:t>
      </w:r>
      <w:r>
        <w:rPr>
          <w:i/>
        </w:rPr>
        <w:t>Wieliszewie</w:t>
      </w:r>
      <w:r w:rsidRPr="004845C7">
        <w:rPr>
          <w:i/>
        </w:rPr>
        <w:t xml:space="preserve">                             </w:t>
      </w:r>
      <w:r>
        <w:rPr>
          <w:i/>
        </w:rPr>
        <w:t xml:space="preserve">   </w:t>
      </w:r>
      <w:r w:rsidRPr="004845C7">
        <w:rPr>
          <w:i/>
        </w:rPr>
        <w:t xml:space="preserve">  </w:t>
      </w:r>
      <w:r>
        <w:rPr>
          <w:i/>
        </w:rPr>
        <w:t>przedstawia</w:t>
      </w:r>
      <w:r w:rsidRPr="004845C7">
        <w:rPr>
          <w:i/>
        </w:rPr>
        <w:t xml:space="preserve"> </w:t>
      </w:r>
      <w:r>
        <w:rPr>
          <w:i/>
        </w:rPr>
        <w:t xml:space="preserve">Wójt Gminy Wieliszew                                                                                                </w:t>
      </w:r>
    </w:p>
    <w:p w:rsidR="003F7C98" w:rsidRDefault="003F7C98" w:rsidP="003F7C98">
      <w:r>
        <w:t xml:space="preserve">         Jacek Banaszek                                                                  Paweł Andrzej Kownacki</w:t>
      </w:r>
    </w:p>
    <w:p w:rsidR="003F7C98" w:rsidRDefault="003F7C98" w:rsidP="003F7C98"/>
    <w:p w:rsidR="003F7C98" w:rsidRDefault="003F7C98" w:rsidP="003F7C98"/>
    <w:p w:rsidR="003F7C98" w:rsidRDefault="003F7C98" w:rsidP="003F7C98"/>
    <w:p w:rsidR="003F7C98" w:rsidRDefault="003F7C98" w:rsidP="003F7C98">
      <w:pPr>
        <w:rPr>
          <w:i/>
        </w:rPr>
      </w:pPr>
    </w:p>
    <w:p w:rsidR="003F7C98" w:rsidRDefault="003F7C98" w:rsidP="003F7C98">
      <w:pPr>
        <w:rPr>
          <w:i/>
        </w:rPr>
      </w:pPr>
    </w:p>
    <w:p w:rsidR="003F7C98" w:rsidRPr="009379ED" w:rsidRDefault="003F7C98" w:rsidP="003F7C98">
      <w:pPr>
        <w:rPr>
          <w:i/>
        </w:rPr>
      </w:pPr>
      <w:r>
        <w:rPr>
          <w:i/>
        </w:rPr>
        <w:t>Wieliszew</w:t>
      </w:r>
      <w:r w:rsidRPr="004845C7">
        <w:rPr>
          <w:i/>
        </w:rPr>
        <w:t xml:space="preserve">, </w:t>
      </w:r>
      <w:r w:rsidR="008918DE">
        <w:rPr>
          <w:i/>
        </w:rPr>
        <w:t>26 października 2016</w:t>
      </w:r>
      <w:r>
        <w:rPr>
          <w:i/>
        </w:rPr>
        <w:t xml:space="preserve"> </w:t>
      </w:r>
      <w:r w:rsidRPr="004845C7">
        <w:rPr>
          <w:i/>
        </w:rPr>
        <w:t>r.</w:t>
      </w:r>
    </w:p>
    <w:p w:rsidR="003F7C98" w:rsidRDefault="003F7C98" w:rsidP="00E3326F">
      <w:pPr>
        <w:spacing w:line="360" w:lineRule="auto"/>
        <w:rPr>
          <w:b/>
          <w:bCs/>
          <w:sz w:val="26"/>
          <w:szCs w:val="26"/>
        </w:rPr>
      </w:pPr>
    </w:p>
    <w:p w:rsidR="008918DE" w:rsidRPr="00413D9B" w:rsidRDefault="008918DE" w:rsidP="008918DE">
      <w:pPr>
        <w:spacing w:line="360" w:lineRule="auto"/>
        <w:rPr>
          <w:b/>
          <w:bCs/>
          <w:sz w:val="26"/>
          <w:szCs w:val="26"/>
        </w:rPr>
      </w:pPr>
      <w:r w:rsidRPr="00413D9B">
        <w:rPr>
          <w:b/>
          <w:bCs/>
          <w:sz w:val="26"/>
          <w:szCs w:val="26"/>
        </w:rPr>
        <w:t>Źródła pozyskiwania danych:</w:t>
      </w:r>
    </w:p>
    <w:p w:rsidR="008918DE" w:rsidRDefault="008918DE" w:rsidP="00AC0B02">
      <w:pPr>
        <w:pStyle w:val="Nagwek4"/>
        <w:numPr>
          <w:ilvl w:val="6"/>
          <w:numId w:val="1"/>
        </w:numPr>
        <w:spacing w:before="0" w:after="0"/>
        <w:ind w:left="850" w:hanging="425"/>
        <w:rPr>
          <w:rFonts w:ascii="Times New Roman" w:hAnsi="Times New Roman"/>
          <w:b w:val="0"/>
          <w:sz w:val="24"/>
          <w:szCs w:val="24"/>
        </w:rPr>
      </w:pPr>
      <w:r w:rsidRPr="008918DE">
        <w:rPr>
          <w:rFonts w:ascii="Times New Roman" w:hAnsi="Times New Roman"/>
          <w:b w:val="0"/>
          <w:sz w:val="24"/>
          <w:szCs w:val="24"/>
        </w:rPr>
        <w:t>Referat Budżetu i Finansów UG Wieliszew</w:t>
      </w:r>
    </w:p>
    <w:p w:rsidR="008918DE" w:rsidRDefault="008918DE" w:rsidP="00AC0B02">
      <w:pPr>
        <w:pStyle w:val="Akapitzlist"/>
        <w:numPr>
          <w:ilvl w:val="6"/>
          <w:numId w:val="1"/>
        </w:numPr>
        <w:ind w:left="850" w:hanging="425"/>
      </w:pPr>
      <w:r>
        <w:t>Ośrodek Pomocy Społecznej</w:t>
      </w:r>
    </w:p>
    <w:p w:rsidR="008918DE" w:rsidRDefault="008918DE" w:rsidP="00AC0B02">
      <w:pPr>
        <w:pStyle w:val="Akapitzlist"/>
        <w:numPr>
          <w:ilvl w:val="6"/>
          <w:numId w:val="1"/>
        </w:numPr>
        <w:ind w:left="850" w:hanging="425"/>
      </w:pPr>
      <w:r>
        <w:t>Księgowość SAPO</w:t>
      </w:r>
    </w:p>
    <w:p w:rsidR="008918DE" w:rsidRDefault="008918DE" w:rsidP="00AC0B02">
      <w:pPr>
        <w:pStyle w:val="Akapitzlist"/>
        <w:numPr>
          <w:ilvl w:val="6"/>
          <w:numId w:val="1"/>
        </w:numPr>
        <w:ind w:left="850" w:hanging="425"/>
      </w:pPr>
      <w:r>
        <w:t>Arkusze organizacyjne szkół i przedszkoli</w:t>
      </w:r>
    </w:p>
    <w:p w:rsidR="008918DE" w:rsidRDefault="008918DE" w:rsidP="00AC0B02">
      <w:pPr>
        <w:pStyle w:val="Akapitzlist"/>
        <w:numPr>
          <w:ilvl w:val="6"/>
          <w:numId w:val="1"/>
        </w:numPr>
        <w:ind w:left="850" w:hanging="425"/>
      </w:pPr>
      <w:r>
        <w:t>System Informacji Oświatowej wg stanu na 30.09. 2015 r. i 31.03.2016 r.</w:t>
      </w:r>
    </w:p>
    <w:p w:rsidR="008918DE" w:rsidRDefault="008918DE" w:rsidP="00AC0B02">
      <w:pPr>
        <w:pStyle w:val="Akapitzlist"/>
        <w:numPr>
          <w:ilvl w:val="6"/>
          <w:numId w:val="1"/>
        </w:numPr>
        <w:ind w:left="850" w:hanging="425"/>
      </w:pPr>
      <w:r>
        <w:t>Analizy własne</w:t>
      </w:r>
    </w:p>
    <w:p w:rsidR="008918DE" w:rsidRDefault="008918DE" w:rsidP="008918DE">
      <w:pPr>
        <w:pStyle w:val="Akapitzlist"/>
        <w:ind w:left="2160"/>
      </w:pPr>
    </w:p>
    <w:p w:rsidR="00027213" w:rsidRPr="00027213" w:rsidRDefault="00027213" w:rsidP="00027213">
      <w:pPr>
        <w:rPr>
          <w:b/>
        </w:rPr>
      </w:pPr>
      <w:r w:rsidRPr="00027213">
        <w:rPr>
          <w:b/>
        </w:rPr>
        <w:t>Spis tabel:</w:t>
      </w:r>
    </w:p>
    <w:p w:rsidR="00DE4F10" w:rsidRPr="00DE4F10" w:rsidRDefault="00027213">
      <w:pPr>
        <w:pStyle w:val="Spisilustracji"/>
        <w:tabs>
          <w:tab w:val="right" w:leader="dot" w:pos="9344"/>
        </w:tabs>
        <w:rPr>
          <w:rFonts w:ascii="Times New Roman" w:eastAsiaTheme="minorEastAsia" w:hAnsi="Times New Roman"/>
          <w:caps w:val="0"/>
          <w:noProof/>
          <w:sz w:val="20"/>
        </w:rPr>
      </w:pPr>
      <w:r w:rsidRPr="00DE4F10">
        <w:rPr>
          <w:rFonts w:ascii="Times New Roman" w:hAnsi="Times New Roman"/>
          <w:caps w:val="0"/>
          <w:sz w:val="20"/>
        </w:rPr>
        <w:fldChar w:fldCharType="begin"/>
      </w:r>
      <w:r w:rsidRPr="00DE4F10">
        <w:rPr>
          <w:rFonts w:ascii="Times New Roman" w:hAnsi="Times New Roman"/>
          <w:caps w:val="0"/>
          <w:sz w:val="20"/>
        </w:rPr>
        <w:instrText xml:space="preserve"> TOC \h \z \c "Tabela" </w:instrText>
      </w:r>
      <w:r w:rsidRPr="00DE4F10">
        <w:rPr>
          <w:rFonts w:ascii="Times New Roman" w:hAnsi="Times New Roman"/>
          <w:caps w:val="0"/>
          <w:sz w:val="20"/>
        </w:rPr>
        <w:fldChar w:fldCharType="separate"/>
      </w:r>
      <w:hyperlink w:anchor="_Toc465072546" w:history="1">
        <w:r w:rsidR="00DE4F10" w:rsidRPr="00DE4F10">
          <w:rPr>
            <w:rStyle w:val="Hipercze"/>
            <w:rFonts w:ascii="Times New Roman" w:hAnsi="Times New Roman"/>
            <w:caps w:val="0"/>
            <w:noProof/>
            <w:sz w:val="20"/>
          </w:rPr>
          <w:t>Tabela 1. Zameldowania dzieci w gminie Wieliszew</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_Toc465072546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4</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47" w:history="1">
        <w:r w:rsidR="00DE4F10" w:rsidRPr="00DE4F10">
          <w:rPr>
            <w:rStyle w:val="Hipercze"/>
            <w:rFonts w:ascii="Times New Roman" w:hAnsi="Times New Roman"/>
            <w:caps w:val="0"/>
            <w:noProof/>
            <w:sz w:val="20"/>
          </w:rPr>
          <w:t>Tabela 2. Zameldowani wg obwodów szkolnych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_Toc465072547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5</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48" w:history="1">
        <w:r w:rsidR="00DE4F10" w:rsidRPr="00DE4F10">
          <w:rPr>
            <w:rStyle w:val="Hipercze"/>
            <w:rFonts w:ascii="Times New Roman" w:hAnsi="Times New Roman"/>
            <w:caps w:val="0"/>
            <w:noProof/>
            <w:sz w:val="20"/>
          </w:rPr>
          <w:t>Tabela 3. Liczba uczniów w szkołach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_Toc465072548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5</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49" w:history="1">
        <w:r w:rsidR="00DE4F10" w:rsidRPr="00DE4F10">
          <w:rPr>
            <w:rStyle w:val="Hipercze"/>
            <w:rFonts w:ascii="Times New Roman" w:hAnsi="Times New Roman"/>
            <w:caps w:val="0"/>
            <w:noProof/>
            <w:sz w:val="20"/>
          </w:rPr>
          <w:t>Tabela 4. Organizacja przedszkoli w Gminie Wieliszew.</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_Toc465072549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8</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0" w:history="1">
        <w:r w:rsidR="00DE4F10" w:rsidRPr="00DE4F10">
          <w:rPr>
            <w:rStyle w:val="Hipercze"/>
            <w:rFonts w:ascii="Times New Roman" w:hAnsi="Times New Roman"/>
            <w:caps w:val="0"/>
            <w:noProof/>
            <w:sz w:val="20"/>
          </w:rPr>
          <w:t>Tabela 5. Nasze dzieci w innych gminach.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_Toc465072550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8</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1" w:history="1">
        <w:r w:rsidR="00DE4F10" w:rsidRPr="00DE4F10">
          <w:rPr>
            <w:rStyle w:val="Hipercze"/>
            <w:rFonts w:ascii="Times New Roman" w:hAnsi="Times New Roman"/>
            <w:caps w:val="0"/>
            <w:noProof/>
            <w:sz w:val="20"/>
          </w:rPr>
          <w:t>Tabela 6. Dzieci z innych gmin w naszych placówkach.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_Toc465072551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9</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2" w:history="1">
        <w:r w:rsidR="00DE4F10" w:rsidRPr="00DE4F10">
          <w:rPr>
            <w:rStyle w:val="Hipercze"/>
            <w:rFonts w:ascii="Times New Roman" w:hAnsi="Times New Roman"/>
            <w:caps w:val="0"/>
            <w:noProof/>
            <w:sz w:val="20"/>
          </w:rPr>
          <w:t>Tabela 7. Organizacja szkół w Gminie Wieliszew.</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_Toc465072552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10</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3" w:history="1">
        <w:r w:rsidR="00DE4F10" w:rsidRPr="00DE4F10">
          <w:rPr>
            <w:rStyle w:val="Hipercze"/>
            <w:rFonts w:ascii="Times New Roman" w:hAnsi="Times New Roman"/>
            <w:caps w:val="0"/>
            <w:noProof/>
            <w:sz w:val="20"/>
          </w:rPr>
          <w:t>Tabela 8. Korzystający ze świetlicy, internatu - średnioroczne.</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_Toc465072553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11</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4" w:history="1">
        <w:r w:rsidR="00DE4F10" w:rsidRPr="00DE4F10">
          <w:rPr>
            <w:rStyle w:val="Hipercze"/>
            <w:rFonts w:ascii="Times New Roman" w:hAnsi="Times New Roman"/>
            <w:caps w:val="0"/>
            <w:noProof/>
            <w:sz w:val="20"/>
          </w:rPr>
          <w:t>Tabela 9. Koszty wychowania przedszkolnego.</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_Toc465072554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11</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5" w:history="1">
        <w:r w:rsidR="00DE4F10" w:rsidRPr="00DE4F10">
          <w:rPr>
            <w:rStyle w:val="Hipercze"/>
            <w:rFonts w:ascii="Times New Roman" w:hAnsi="Times New Roman"/>
            <w:caps w:val="0"/>
            <w:noProof/>
            <w:sz w:val="20"/>
          </w:rPr>
          <w:t>Tabela 10. Średnie koszty funkcjonowania szkół.</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_Toc465072555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12</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6" w:history="1">
        <w:r w:rsidR="00DE4F10" w:rsidRPr="00DE4F10">
          <w:rPr>
            <w:rStyle w:val="Hipercze"/>
            <w:rFonts w:ascii="Times New Roman" w:hAnsi="Times New Roman"/>
            <w:caps w:val="0"/>
            <w:noProof/>
            <w:sz w:val="20"/>
          </w:rPr>
          <w:t>Tabela 11. Obowiązek szkolny w szkołach podstawowych.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_Toc465072556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13</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7" w:history="1">
        <w:r w:rsidR="00DE4F10" w:rsidRPr="00DE4F10">
          <w:rPr>
            <w:rStyle w:val="Hipercze"/>
            <w:rFonts w:ascii="Times New Roman" w:hAnsi="Times New Roman"/>
            <w:caps w:val="0"/>
            <w:noProof/>
            <w:sz w:val="20"/>
          </w:rPr>
          <w:t>Tabela 12. Obowiązek szkolny w gimnazjach.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_Toc465072557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13</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8" w:history="1">
        <w:r w:rsidR="00DE4F10" w:rsidRPr="00DE4F10">
          <w:rPr>
            <w:rStyle w:val="Hipercze"/>
            <w:rFonts w:ascii="Times New Roman" w:hAnsi="Times New Roman"/>
            <w:caps w:val="0"/>
            <w:noProof/>
            <w:sz w:val="20"/>
          </w:rPr>
          <w:t>Tabela 13. Obowiązek nauki.</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_Toc465072558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14</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59" w:history="1">
        <w:r w:rsidR="00DE4F10" w:rsidRPr="00DE4F10">
          <w:rPr>
            <w:rStyle w:val="Hipercze"/>
            <w:rFonts w:ascii="Times New Roman" w:hAnsi="Times New Roman"/>
            <w:caps w:val="0"/>
            <w:noProof/>
            <w:sz w:val="20"/>
          </w:rPr>
          <w:t>Tabela 14. Dodatkowe godziny w przedszkolach.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_Toc465072559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15</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0" w:history="1">
        <w:r w:rsidR="00DE4F10" w:rsidRPr="00DE4F10">
          <w:rPr>
            <w:rStyle w:val="Hipercze"/>
            <w:rFonts w:ascii="Times New Roman" w:hAnsi="Times New Roman"/>
            <w:caps w:val="0"/>
            <w:noProof/>
            <w:sz w:val="20"/>
          </w:rPr>
          <w:t>Tabela 15. Dodatkowe godziny w szkołach podstawowych.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_Toc465072560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15</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1" w:history="1">
        <w:r w:rsidR="00DE4F10" w:rsidRPr="00DE4F10">
          <w:rPr>
            <w:rStyle w:val="Hipercze"/>
            <w:rFonts w:ascii="Times New Roman" w:hAnsi="Times New Roman"/>
            <w:caps w:val="0"/>
            <w:noProof/>
            <w:sz w:val="20"/>
          </w:rPr>
          <w:t>Tabela 16. Dodatkowe godziny - gimnazja, liceum.</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_Toc465072561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16</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2" w:history="1">
        <w:r w:rsidR="00DE4F10" w:rsidRPr="00DE4F10">
          <w:rPr>
            <w:rStyle w:val="Hipercze"/>
            <w:rFonts w:ascii="Times New Roman" w:hAnsi="Times New Roman"/>
            <w:caps w:val="0"/>
            <w:noProof/>
            <w:sz w:val="20"/>
          </w:rPr>
          <w:t>Tabela 17. Nauczyciele wg stopni awansu zawodowego.</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_Toc465072562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17</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3" w:history="1">
        <w:r w:rsidR="00DE4F10" w:rsidRPr="00DE4F10">
          <w:rPr>
            <w:rStyle w:val="Hipercze"/>
            <w:rFonts w:ascii="Times New Roman" w:hAnsi="Times New Roman"/>
            <w:caps w:val="0"/>
            <w:noProof/>
            <w:sz w:val="20"/>
          </w:rPr>
          <w:t>Tabela 18. Wyniki sprawdzianu klas VI w poszczególnych szkołach.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_Toc465072563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19</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4" w:history="1">
        <w:r w:rsidR="00DE4F10" w:rsidRPr="00DE4F10">
          <w:rPr>
            <w:rStyle w:val="Hipercze"/>
            <w:rFonts w:ascii="Times New Roman" w:hAnsi="Times New Roman"/>
            <w:caps w:val="0"/>
            <w:noProof/>
            <w:sz w:val="20"/>
          </w:rPr>
          <w:t>Tabela 19. Wyniki egzaminu gimnazjalnego.</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_Toc465072564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20</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5" w:history="1">
        <w:r w:rsidR="00DE4F10" w:rsidRPr="00DE4F10">
          <w:rPr>
            <w:rStyle w:val="Hipercze"/>
            <w:rFonts w:ascii="Times New Roman" w:hAnsi="Times New Roman"/>
            <w:caps w:val="0"/>
            <w:noProof/>
            <w:sz w:val="20"/>
          </w:rPr>
          <w:t>Tabela 20. Wyniki egzaminu maturalnego.</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_Toc465072565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20</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6" w:history="1">
        <w:r w:rsidR="00DE4F10" w:rsidRPr="00DE4F10">
          <w:rPr>
            <w:rStyle w:val="Hipercze"/>
            <w:rFonts w:ascii="Times New Roman" w:hAnsi="Times New Roman"/>
            <w:caps w:val="0"/>
            <w:noProof/>
            <w:sz w:val="20"/>
          </w:rPr>
          <w:t>Tabela 21. Dowóz do placówek gminnych.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_Toc465072566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21</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7" w:history="1">
        <w:r w:rsidR="00DE4F10" w:rsidRPr="00DE4F10">
          <w:rPr>
            <w:rStyle w:val="Hipercze"/>
            <w:rFonts w:ascii="Times New Roman" w:hAnsi="Times New Roman"/>
            <w:caps w:val="0"/>
            <w:noProof/>
            <w:sz w:val="20"/>
          </w:rPr>
          <w:t>Tabela 22. Dowóz uczniów niepełnosprawnych.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_Toc465072567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21</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8" w:history="1">
        <w:r w:rsidR="00DE4F10" w:rsidRPr="00DE4F10">
          <w:rPr>
            <w:rStyle w:val="Hipercze"/>
            <w:rFonts w:ascii="Times New Roman" w:hAnsi="Times New Roman"/>
            <w:caps w:val="0"/>
            <w:noProof/>
            <w:sz w:val="20"/>
          </w:rPr>
          <w:t>Tabela 23. Posiłki w szkołach.</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_Toc465072568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23</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69" w:history="1">
        <w:r w:rsidR="00DE4F10" w:rsidRPr="00DE4F10">
          <w:rPr>
            <w:rStyle w:val="Hipercze"/>
            <w:rFonts w:ascii="Times New Roman" w:hAnsi="Times New Roman"/>
            <w:caps w:val="0"/>
            <w:noProof/>
            <w:sz w:val="20"/>
          </w:rPr>
          <w:t>Tabela 24. Remonty.</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_Toc465072569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23</w:t>
        </w:r>
        <w:r w:rsidR="00DE4F10" w:rsidRPr="00DE4F10">
          <w:rPr>
            <w:rFonts w:ascii="Times New Roman" w:hAnsi="Times New Roman"/>
            <w:caps w:val="0"/>
            <w:noProof/>
            <w:webHidden/>
            <w:sz w:val="20"/>
          </w:rPr>
          <w:fldChar w:fldCharType="end"/>
        </w:r>
      </w:hyperlink>
    </w:p>
    <w:p w:rsidR="00DE4F10" w:rsidRPr="00DE4F10" w:rsidRDefault="00FD46D5">
      <w:pPr>
        <w:pStyle w:val="Spisilustracji"/>
        <w:tabs>
          <w:tab w:val="right" w:leader="dot" w:pos="9344"/>
        </w:tabs>
        <w:rPr>
          <w:rFonts w:ascii="Times New Roman" w:eastAsiaTheme="minorEastAsia" w:hAnsi="Times New Roman"/>
          <w:caps w:val="0"/>
          <w:noProof/>
          <w:sz w:val="20"/>
        </w:rPr>
      </w:pPr>
      <w:hyperlink w:anchor="_Toc465072570" w:history="1">
        <w:r w:rsidR="00DE4F10" w:rsidRPr="00DE4F10">
          <w:rPr>
            <w:rStyle w:val="Hipercze"/>
            <w:rFonts w:ascii="Times New Roman" w:hAnsi="Times New Roman"/>
            <w:caps w:val="0"/>
            <w:noProof/>
            <w:sz w:val="20"/>
          </w:rPr>
          <w:t>Tabela 25.Uczniowie niepełnosprawni.</w:t>
        </w:r>
        <w:r w:rsidR="00DE4F10" w:rsidRPr="00DE4F10">
          <w:rPr>
            <w:rFonts w:ascii="Times New Roman" w:hAnsi="Times New Roman"/>
            <w:caps w:val="0"/>
            <w:noProof/>
            <w:webHidden/>
            <w:sz w:val="20"/>
          </w:rPr>
          <w:tab/>
        </w:r>
        <w:r w:rsidR="00DE4F10" w:rsidRPr="00DE4F10">
          <w:rPr>
            <w:rFonts w:ascii="Times New Roman" w:hAnsi="Times New Roman"/>
            <w:caps w:val="0"/>
            <w:noProof/>
            <w:webHidden/>
            <w:sz w:val="20"/>
          </w:rPr>
          <w:fldChar w:fldCharType="begin"/>
        </w:r>
        <w:r w:rsidR="00DE4F10" w:rsidRPr="00DE4F10">
          <w:rPr>
            <w:rFonts w:ascii="Times New Roman" w:hAnsi="Times New Roman"/>
            <w:caps w:val="0"/>
            <w:noProof/>
            <w:webHidden/>
            <w:sz w:val="20"/>
          </w:rPr>
          <w:instrText xml:space="preserve"> PAGEREF _Toc465072570 \h </w:instrText>
        </w:r>
        <w:r w:rsidR="00DE4F10" w:rsidRPr="00DE4F10">
          <w:rPr>
            <w:rFonts w:ascii="Times New Roman" w:hAnsi="Times New Roman"/>
            <w:caps w:val="0"/>
            <w:noProof/>
            <w:webHidden/>
            <w:sz w:val="20"/>
          </w:rPr>
        </w:r>
        <w:r w:rsidR="00DE4F10" w:rsidRPr="00DE4F10">
          <w:rPr>
            <w:rFonts w:ascii="Times New Roman" w:hAnsi="Times New Roman"/>
            <w:caps w:val="0"/>
            <w:noProof/>
            <w:webHidden/>
            <w:sz w:val="20"/>
          </w:rPr>
          <w:fldChar w:fldCharType="separate"/>
        </w:r>
        <w:r w:rsidR="00FF770A">
          <w:rPr>
            <w:rFonts w:ascii="Times New Roman" w:hAnsi="Times New Roman"/>
            <w:caps w:val="0"/>
            <w:noProof/>
            <w:webHidden/>
            <w:sz w:val="20"/>
          </w:rPr>
          <w:t>24</w:t>
        </w:r>
        <w:r w:rsidR="00DE4F10" w:rsidRPr="00DE4F10">
          <w:rPr>
            <w:rFonts w:ascii="Times New Roman" w:hAnsi="Times New Roman"/>
            <w:caps w:val="0"/>
            <w:noProof/>
            <w:webHidden/>
            <w:sz w:val="20"/>
          </w:rPr>
          <w:fldChar w:fldCharType="end"/>
        </w:r>
      </w:hyperlink>
    </w:p>
    <w:p w:rsidR="008918DE" w:rsidRPr="00DE4F10" w:rsidRDefault="00027213" w:rsidP="008918DE">
      <w:pPr>
        <w:pStyle w:val="Akapitzlist"/>
        <w:ind w:left="0"/>
        <w:rPr>
          <w:sz w:val="20"/>
        </w:rPr>
      </w:pPr>
      <w:r w:rsidRPr="00DE4F10">
        <w:rPr>
          <w:sz w:val="20"/>
        </w:rPr>
        <w:fldChar w:fldCharType="end"/>
      </w:r>
    </w:p>
    <w:p w:rsidR="008918DE" w:rsidRPr="00027213" w:rsidRDefault="00027213" w:rsidP="00027213">
      <w:pPr>
        <w:rPr>
          <w:b/>
        </w:rPr>
      </w:pPr>
      <w:r w:rsidRPr="00027213">
        <w:rPr>
          <w:b/>
        </w:rPr>
        <w:t>Spis wykresów:</w:t>
      </w:r>
    </w:p>
    <w:p w:rsidR="00FF770A" w:rsidRPr="00FF770A" w:rsidRDefault="00027213">
      <w:pPr>
        <w:pStyle w:val="Spisilustracji"/>
        <w:tabs>
          <w:tab w:val="right" w:leader="dot" w:pos="9344"/>
        </w:tabs>
        <w:rPr>
          <w:rFonts w:ascii="Times New Roman" w:eastAsiaTheme="minorEastAsia" w:hAnsi="Times New Roman"/>
          <w:caps w:val="0"/>
          <w:noProof/>
          <w:sz w:val="20"/>
        </w:rPr>
      </w:pPr>
      <w:r w:rsidRPr="00FF770A">
        <w:rPr>
          <w:rFonts w:ascii="Times New Roman" w:hAnsi="Times New Roman"/>
          <w:caps w:val="0"/>
          <w:sz w:val="20"/>
        </w:rPr>
        <w:fldChar w:fldCharType="begin"/>
      </w:r>
      <w:r w:rsidRPr="00FF770A">
        <w:rPr>
          <w:rFonts w:ascii="Times New Roman" w:hAnsi="Times New Roman"/>
          <w:caps w:val="0"/>
          <w:sz w:val="20"/>
        </w:rPr>
        <w:instrText xml:space="preserve"> TOC \h \z \c "Wykres" </w:instrText>
      </w:r>
      <w:r w:rsidRPr="00FF770A">
        <w:rPr>
          <w:rFonts w:ascii="Times New Roman" w:hAnsi="Times New Roman"/>
          <w:caps w:val="0"/>
          <w:sz w:val="20"/>
        </w:rPr>
        <w:fldChar w:fldCharType="separate"/>
      </w:r>
      <w:hyperlink w:anchor="_Toc465081302" w:history="1">
        <w:r w:rsidR="00FF770A" w:rsidRPr="00FF770A">
          <w:rPr>
            <w:rStyle w:val="Hipercze"/>
            <w:rFonts w:ascii="Times New Roman" w:hAnsi="Times New Roman"/>
            <w:caps w:val="0"/>
            <w:noProof/>
            <w:sz w:val="20"/>
          </w:rPr>
          <w:t>Wykres 1. Zameldowania dzieci w gminie Wieliszew</w:t>
        </w:r>
        <w:r w:rsidR="00FF770A" w:rsidRPr="00FF770A">
          <w:rPr>
            <w:rFonts w:ascii="Times New Roman" w:hAnsi="Times New Roman"/>
            <w:caps w:val="0"/>
            <w:noProof/>
            <w:webHidden/>
            <w:sz w:val="20"/>
          </w:rPr>
          <w:tab/>
        </w:r>
        <w:r w:rsidR="00FF770A" w:rsidRPr="00FF770A">
          <w:rPr>
            <w:rFonts w:ascii="Times New Roman" w:hAnsi="Times New Roman"/>
            <w:caps w:val="0"/>
            <w:noProof/>
            <w:webHidden/>
            <w:sz w:val="20"/>
          </w:rPr>
          <w:fldChar w:fldCharType="begin"/>
        </w:r>
        <w:r w:rsidR="00FF770A" w:rsidRPr="00FF770A">
          <w:rPr>
            <w:rFonts w:ascii="Times New Roman" w:hAnsi="Times New Roman"/>
            <w:caps w:val="0"/>
            <w:noProof/>
            <w:webHidden/>
            <w:sz w:val="20"/>
          </w:rPr>
          <w:instrText xml:space="preserve"> PAGEREF _Toc465081302 \h </w:instrText>
        </w:r>
        <w:r w:rsidR="00FF770A" w:rsidRPr="00FF770A">
          <w:rPr>
            <w:rFonts w:ascii="Times New Roman" w:hAnsi="Times New Roman"/>
            <w:caps w:val="0"/>
            <w:noProof/>
            <w:webHidden/>
            <w:sz w:val="20"/>
          </w:rPr>
        </w:r>
        <w:r w:rsidR="00FF770A" w:rsidRPr="00FF770A">
          <w:rPr>
            <w:rFonts w:ascii="Times New Roman" w:hAnsi="Times New Roman"/>
            <w:caps w:val="0"/>
            <w:noProof/>
            <w:webHidden/>
            <w:sz w:val="20"/>
          </w:rPr>
          <w:fldChar w:fldCharType="separate"/>
        </w:r>
        <w:r w:rsidR="00FF770A" w:rsidRPr="00FF770A">
          <w:rPr>
            <w:rFonts w:ascii="Times New Roman" w:hAnsi="Times New Roman"/>
            <w:caps w:val="0"/>
            <w:noProof/>
            <w:webHidden/>
            <w:sz w:val="20"/>
          </w:rPr>
          <w:t>4</w:t>
        </w:r>
        <w:r w:rsidR="00FF770A" w:rsidRPr="00FF770A">
          <w:rPr>
            <w:rFonts w:ascii="Times New Roman" w:hAnsi="Times New Roman"/>
            <w:caps w:val="0"/>
            <w:noProof/>
            <w:webHidden/>
            <w:sz w:val="20"/>
          </w:rPr>
          <w:fldChar w:fldCharType="end"/>
        </w:r>
      </w:hyperlink>
    </w:p>
    <w:p w:rsidR="00FF770A" w:rsidRPr="00FF770A" w:rsidRDefault="00FD46D5">
      <w:pPr>
        <w:pStyle w:val="Spisilustracji"/>
        <w:tabs>
          <w:tab w:val="right" w:leader="dot" w:pos="9344"/>
        </w:tabs>
        <w:rPr>
          <w:rFonts w:ascii="Times New Roman" w:eastAsiaTheme="minorEastAsia" w:hAnsi="Times New Roman"/>
          <w:caps w:val="0"/>
          <w:noProof/>
          <w:sz w:val="20"/>
        </w:rPr>
      </w:pPr>
      <w:hyperlink w:anchor="_Toc465081303" w:history="1">
        <w:r w:rsidR="00FF770A" w:rsidRPr="00FF770A">
          <w:rPr>
            <w:rStyle w:val="Hipercze"/>
            <w:rFonts w:ascii="Times New Roman" w:hAnsi="Times New Roman"/>
            <w:caps w:val="0"/>
            <w:noProof/>
            <w:sz w:val="20"/>
          </w:rPr>
          <w:t>Wykres 2. Demografia a rzeczywista liczba uczniów.</w:t>
        </w:r>
        <w:r w:rsidR="00FF770A" w:rsidRPr="00FF770A">
          <w:rPr>
            <w:rFonts w:ascii="Times New Roman" w:hAnsi="Times New Roman"/>
            <w:caps w:val="0"/>
            <w:noProof/>
            <w:webHidden/>
            <w:sz w:val="20"/>
          </w:rPr>
          <w:tab/>
        </w:r>
        <w:r w:rsidR="00FF770A" w:rsidRPr="00FF770A">
          <w:rPr>
            <w:rFonts w:ascii="Times New Roman" w:hAnsi="Times New Roman"/>
            <w:caps w:val="0"/>
            <w:noProof/>
            <w:webHidden/>
            <w:sz w:val="20"/>
          </w:rPr>
          <w:fldChar w:fldCharType="begin"/>
        </w:r>
        <w:r w:rsidR="00FF770A" w:rsidRPr="00FF770A">
          <w:rPr>
            <w:rFonts w:ascii="Times New Roman" w:hAnsi="Times New Roman"/>
            <w:caps w:val="0"/>
            <w:noProof/>
            <w:webHidden/>
            <w:sz w:val="20"/>
          </w:rPr>
          <w:instrText xml:space="preserve"> PAGEREF _Toc465081303 \h </w:instrText>
        </w:r>
        <w:r w:rsidR="00FF770A" w:rsidRPr="00FF770A">
          <w:rPr>
            <w:rFonts w:ascii="Times New Roman" w:hAnsi="Times New Roman"/>
            <w:caps w:val="0"/>
            <w:noProof/>
            <w:webHidden/>
            <w:sz w:val="20"/>
          </w:rPr>
        </w:r>
        <w:r w:rsidR="00FF770A" w:rsidRPr="00FF770A">
          <w:rPr>
            <w:rFonts w:ascii="Times New Roman" w:hAnsi="Times New Roman"/>
            <w:caps w:val="0"/>
            <w:noProof/>
            <w:webHidden/>
            <w:sz w:val="20"/>
          </w:rPr>
          <w:fldChar w:fldCharType="separate"/>
        </w:r>
        <w:r w:rsidR="00FF770A" w:rsidRPr="00FF770A">
          <w:rPr>
            <w:rFonts w:ascii="Times New Roman" w:hAnsi="Times New Roman"/>
            <w:caps w:val="0"/>
            <w:noProof/>
            <w:webHidden/>
            <w:sz w:val="20"/>
          </w:rPr>
          <w:t>6</w:t>
        </w:r>
        <w:r w:rsidR="00FF770A" w:rsidRPr="00FF770A">
          <w:rPr>
            <w:rFonts w:ascii="Times New Roman" w:hAnsi="Times New Roman"/>
            <w:caps w:val="0"/>
            <w:noProof/>
            <w:webHidden/>
            <w:sz w:val="20"/>
          </w:rPr>
          <w:fldChar w:fldCharType="end"/>
        </w:r>
      </w:hyperlink>
    </w:p>
    <w:p w:rsidR="008918DE" w:rsidRPr="008918DE" w:rsidRDefault="00027213" w:rsidP="008918DE">
      <w:pPr>
        <w:pStyle w:val="Nagwek8"/>
      </w:pPr>
      <w:r w:rsidRPr="00FF770A">
        <w:rPr>
          <w:rFonts w:ascii="Times New Roman" w:hAnsi="Times New Roman"/>
          <w:sz w:val="20"/>
        </w:rPr>
        <w:fldChar w:fldCharType="end"/>
      </w:r>
    </w:p>
    <w:p w:rsidR="003F7C98" w:rsidRPr="00F63BA3" w:rsidRDefault="003F7C98" w:rsidP="00E3326F">
      <w:pPr>
        <w:spacing w:line="360" w:lineRule="auto"/>
      </w:pPr>
    </w:p>
    <w:sectPr w:rsidR="003F7C98" w:rsidRPr="00F63BA3" w:rsidSect="001574EA">
      <w:headerReference w:type="default" r:id="rId14"/>
      <w:footerReference w:type="default" r:id="rId15"/>
      <w:type w:val="continuous"/>
      <w:pgSz w:w="11906" w:h="16838" w:code="9"/>
      <w:pgMar w:top="1418" w:right="1276" w:bottom="1134" w:left="1276" w:header="1134"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D5" w:rsidRDefault="00FD46D5" w:rsidP="002B2D60">
      <w:r>
        <w:separator/>
      </w:r>
    </w:p>
  </w:endnote>
  <w:endnote w:type="continuationSeparator" w:id="0">
    <w:p w:rsidR="00FD46D5" w:rsidRDefault="00FD46D5" w:rsidP="002B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463390"/>
      <w:docPartObj>
        <w:docPartGallery w:val="Page Numbers (Bottom of Page)"/>
        <w:docPartUnique/>
      </w:docPartObj>
    </w:sdtPr>
    <w:sdtEndPr>
      <w:rPr>
        <w:color w:val="808080" w:themeColor="background1" w:themeShade="80"/>
        <w:spacing w:val="60"/>
      </w:rPr>
    </w:sdtEndPr>
    <w:sdtContent>
      <w:p w:rsidR="009F6FB5" w:rsidRDefault="009F6FB5">
        <w:pPr>
          <w:pStyle w:val="Stopka"/>
          <w:pBdr>
            <w:top w:val="single" w:sz="4" w:space="1" w:color="D9D9D9" w:themeColor="background1" w:themeShade="D9"/>
          </w:pBdr>
          <w:rPr>
            <w:b/>
            <w:bCs/>
          </w:rPr>
        </w:pPr>
        <w:r>
          <w:fldChar w:fldCharType="begin"/>
        </w:r>
        <w:r>
          <w:instrText>PAGE   \* MERGEFORMAT</w:instrText>
        </w:r>
        <w:r>
          <w:fldChar w:fldCharType="separate"/>
        </w:r>
        <w:r w:rsidR="00F46B84" w:rsidRPr="00F46B84">
          <w:rPr>
            <w:b/>
            <w:bCs/>
            <w:noProof/>
          </w:rPr>
          <w:t>27</w:t>
        </w:r>
        <w:r>
          <w:rPr>
            <w:b/>
            <w:bCs/>
          </w:rPr>
          <w:fldChar w:fldCharType="end"/>
        </w:r>
        <w:r>
          <w:rPr>
            <w:b/>
            <w:bCs/>
          </w:rPr>
          <w:t xml:space="preserve"> | </w:t>
        </w:r>
        <w:r>
          <w:rPr>
            <w:color w:val="808080" w:themeColor="background1" w:themeShade="80"/>
            <w:spacing w:val="60"/>
          </w:rPr>
          <w:t>Strona</w:t>
        </w:r>
      </w:p>
    </w:sdtContent>
  </w:sdt>
  <w:p w:rsidR="009F6FB5" w:rsidRDefault="009F6F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D5" w:rsidRDefault="00FD46D5" w:rsidP="002B2D60">
      <w:r>
        <w:separator/>
      </w:r>
    </w:p>
  </w:footnote>
  <w:footnote w:type="continuationSeparator" w:id="0">
    <w:p w:rsidR="00FD46D5" w:rsidRDefault="00FD46D5" w:rsidP="002B2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B5" w:rsidRDefault="009F6FB5" w:rsidP="003F7C98">
    <w:pPr>
      <w:pStyle w:val="Nagwek"/>
      <w:pBdr>
        <w:bottom w:val="single" w:sz="4" w:space="1" w:color="auto"/>
      </w:pBdr>
      <w:jc w:val="center"/>
      <w:rPr>
        <w:sz w:val="20"/>
      </w:rPr>
    </w:pPr>
    <w:r w:rsidRPr="00750C6C">
      <w:rPr>
        <w:sz w:val="20"/>
      </w:rPr>
      <w:t xml:space="preserve">Informacja o stanie realizacji zadań oświatowych w </w:t>
    </w:r>
    <w:r>
      <w:rPr>
        <w:sz w:val="20"/>
      </w:rPr>
      <w:t xml:space="preserve">Gminie Wieliszew </w:t>
    </w:r>
  </w:p>
  <w:p w:rsidR="009F6FB5" w:rsidRDefault="009F6FB5" w:rsidP="003F7C98">
    <w:pPr>
      <w:pStyle w:val="Nagwek"/>
      <w:pBdr>
        <w:bottom w:val="single" w:sz="4" w:space="1" w:color="auto"/>
      </w:pBdr>
      <w:jc w:val="center"/>
      <w:rPr>
        <w:sz w:val="20"/>
      </w:rPr>
    </w:pPr>
    <w:r>
      <w:rPr>
        <w:sz w:val="20"/>
      </w:rPr>
      <w:t>w roku szkolnym 2015</w:t>
    </w:r>
    <w:r w:rsidRPr="00750C6C">
      <w:rPr>
        <w:sz w:val="20"/>
      </w:rPr>
      <w:t>/201</w:t>
    </w:r>
    <w:r>
      <w:rPr>
        <w:sz w:val="20"/>
      </w:rPr>
      <w:t>6</w:t>
    </w:r>
  </w:p>
  <w:p w:rsidR="009F6FB5" w:rsidRPr="00750C6C" w:rsidRDefault="009F6FB5" w:rsidP="003F7C98">
    <w:pPr>
      <w:pStyle w:val="Nagwek"/>
      <w:pBdr>
        <w:bottom w:val="single" w:sz="4" w:space="1" w:color="auto"/>
      </w:pBd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AA74EC"/>
    <w:lvl w:ilvl="0">
      <w:start w:val="1"/>
      <w:numFmt w:val="decimal"/>
      <w:lvlText w:val="%1."/>
      <w:lvlJc w:val="left"/>
      <w:pPr>
        <w:tabs>
          <w:tab w:val="num" w:pos="1492"/>
        </w:tabs>
        <w:ind w:left="1492" w:hanging="360"/>
      </w:pPr>
    </w:lvl>
  </w:abstractNum>
  <w:abstractNum w:abstractNumId="1">
    <w:nsid w:val="FFFFFF7D"/>
    <w:multiLevelType w:val="singleLevel"/>
    <w:tmpl w:val="4E7C693E"/>
    <w:lvl w:ilvl="0">
      <w:start w:val="1"/>
      <w:numFmt w:val="decimal"/>
      <w:lvlText w:val="%1."/>
      <w:lvlJc w:val="left"/>
      <w:pPr>
        <w:tabs>
          <w:tab w:val="num" w:pos="1209"/>
        </w:tabs>
        <w:ind w:left="1209" w:hanging="360"/>
      </w:pPr>
    </w:lvl>
  </w:abstractNum>
  <w:abstractNum w:abstractNumId="2">
    <w:nsid w:val="FFFFFF7E"/>
    <w:multiLevelType w:val="singleLevel"/>
    <w:tmpl w:val="4F225A0C"/>
    <w:lvl w:ilvl="0">
      <w:start w:val="1"/>
      <w:numFmt w:val="decimal"/>
      <w:lvlText w:val="%1."/>
      <w:lvlJc w:val="left"/>
      <w:pPr>
        <w:tabs>
          <w:tab w:val="num" w:pos="926"/>
        </w:tabs>
        <w:ind w:left="926" w:hanging="360"/>
      </w:pPr>
    </w:lvl>
  </w:abstractNum>
  <w:abstractNum w:abstractNumId="3">
    <w:nsid w:val="FFFFFF7F"/>
    <w:multiLevelType w:val="singleLevel"/>
    <w:tmpl w:val="EB52555C"/>
    <w:lvl w:ilvl="0">
      <w:start w:val="1"/>
      <w:numFmt w:val="decimal"/>
      <w:lvlText w:val="%1."/>
      <w:lvlJc w:val="left"/>
      <w:pPr>
        <w:tabs>
          <w:tab w:val="num" w:pos="643"/>
        </w:tabs>
        <w:ind w:left="643" w:hanging="360"/>
      </w:pPr>
    </w:lvl>
  </w:abstractNum>
  <w:abstractNum w:abstractNumId="4">
    <w:nsid w:val="FFFFFF80"/>
    <w:multiLevelType w:val="singleLevel"/>
    <w:tmpl w:val="30C8C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200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C8A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4F9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08062C"/>
    <w:lvl w:ilvl="0">
      <w:start w:val="1"/>
      <w:numFmt w:val="decimal"/>
      <w:lvlText w:val="%1."/>
      <w:lvlJc w:val="left"/>
      <w:pPr>
        <w:tabs>
          <w:tab w:val="num" w:pos="360"/>
        </w:tabs>
        <w:ind w:left="360" w:hanging="360"/>
      </w:pPr>
    </w:lvl>
  </w:abstractNum>
  <w:abstractNum w:abstractNumId="9">
    <w:nsid w:val="FFFFFF89"/>
    <w:multiLevelType w:val="singleLevel"/>
    <w:tmpl w:val="D14AA8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9"/>
    <w:multiLevelType w:val="multilevel"/>
    <w:tmpl w:val="4614F5F4"/>
    <w:name w:val="WW8Num14"/>
    <w:lvl w:ilvl="0">
      <w:start w:val="1"/>
      <w:numFmt w:val="upperRoman"/>
      <w:lvlText w:val="%1."/>
      <w:lvlJc w:val="left"/>
      <w:pPr>
        <w:tabs>
          <w:tab w:val="num" w:pos="502"/>
        </w:tabs>
        <w:ind w:left="502" w:hanging="360"/>
      </w:pPr>
      <w:rPr>
        <w:sz w:val="28"/>
        <w:szCs w:val="28"/>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start w:val="1"/>
      <w:numFmt w:val="decimal"/>
      <w:lvlText w:val="%3."/>
      <w:lvlJc w:val="left"/>
      <w:pPr>
        <w:tabs>
          <w:tab w:val="num" w:pos="928"/>
        </w:tabs>
        <w:ind w:left="928" w:hanging="360"/>
      </w:pPr>
      <w:rPr>
        <w:rFonts w:ascii="Times New Roman" w:eastAsia="Times New Roman" w:hAnsi="Times New Roman" w:cs="Times New Roman"/>
        <w:b/>
        <w:i w:val="0"/>
      </w:rPr>
    </w:lvl>
    <w:lvl w:ilvl="3">
      <w:start w:val="1"/>
      <w:numFmt w:val="decimal"/>
      <w:lvlText w:val="%4."/>
      <w:lvlJc w:val="left"/>
      <w:pPr>
        <w:tabs>
          <w:tab w:val="num" w:pos="786"/>
        </w:tabs>
        <w:ind w:left="786"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5">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6">
    <w:nsid w:val="0000001D"/>
    <w:multiLevelType w:val="singleLevel"/>
    <w:tmpl w:val="0000001D"/>
    <w:name w:val="WW8Num29"/>
    <w:lvl w:ilvl="0">
      <w:start w:val="1"/>
      <w:numFmt w:val="decimal"/>
      <w:lvlText w:val="%1."/>
      <w:lvlJc w:val="left"/>
      <w:pPr>
        <w:tabs>
          <w:tab w:val="num" w:pos="1068"/>
        </w:tabs>
        <w:ind w:left="1068" w:hanging="360"/>
      </w:pPr>
      <w:rPr>
        <w:rFonts w:ascii="Bookman Old Style" w:eastAsia="Mangal" w:hAnsi="Bookman Old Style" w:cs="Mangal"/>
        <w:b w:val="0"/>
      </w:rPr>
    </w:lvl>
  </w:abstractNum>
  <w:abstractNum w:abstractNumId="17">
    <w:nsid w:val="00000021"/>
    <w:multiLevelType w:val="multilevel"/>
    <w:tmpl w:val="00000021"/>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man Old Style" w:eastAsia="Mangal" w:hAnsi="Bookman Old Style" w:cs="Manga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singleLevel"/>
    <w:tmpl w:val="00000022"/>
    <w:name w:val="WW8Num41"/>
    <w:lvl w:ilvl="0">
      <w:start w:val="1"/>
      <w:numFmt w:val="lowerLetter"/>
      <w:lvlText w:val="%1)"/>
      <w:lvlJc w:val="left"/>
      <w:pPr>
        <w:tabs>
          <w:tab w:val="num" w:pos="0"/>
        </w:tabs>
        <w:ind w:left="1068" w:hanging="360"/>
      </w:pPr>
    </w:lvl>
  </w:abstractNum>
  <w:abstractNum w:abstractNumId="19">
    <w:nsid w:val="0E0F0F94"/>
    <w:multiLevelType w:val="hybridMultilevel"/>
    <w:tmpl w:val="68C266D6"/>
    <w:lvl w:ilvl="0" w:tplc="A53EA730">
      <w:start w:val="1"/>
      <w:numFmt w:val="decimal"/>
      <w:pStyle w:val="Nagwek2"/>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A822658"/>
    <w:multiLevelType w:val="multilevel"/>
    <w:tmpl w:val="A77CF260"/>
    <w:styleLink w:val="numerrozdzia"/>
    <w:lvl w:ilvl="0">
      <w:start w:val="1"/>
      <w:numFmt w:val="decimal"/>
      <w:pStyle w:val="Nagwek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Nagwek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5F5CA1"/>
    <w:multiLevelType w:val="hybridMultilevel"/>
    <w:tmpl w:val="D1B21B74"/>
    <w:lvl w:ilvl="0" w:tplc="0415000F">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15D09FE"/>
    <w:multiLevelType w:val="hybridMultilevel"/>
    <w:tmpl w:val="2B62C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D33E4B"/>
    <w:multiLevelType w:val="multilevel"/>
    <w:tmpl w:val="EB5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F3BE6"/>
    <w:multiLevelType w:val="hybridMultilevel"/>
    <w:tmpl w:val="89D2B5A4"/>
    <w:lvl w:ilvl="0" w:tplc="F2483E06">
      <w:start w:val="1"/>
      <w:numFmt w:val="upperRoman"/>
      <w:lvlText w:val="%1."/>
      <w:lvlJc w:val="left"/>
      <w:pPr>
        <w:ind w:left="1428" w:hanging="720"/>
      </w:pPr>
      <w:rPr>
        <w:rFonts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F130C6A"/>
    <w:multiLevelType w:val="hybridMultilevel"/>
    <w:tmpl w:val="F9FC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CB4B67"/>
    <w:multiLevelType w:val="hybridMultilevel"/>
    <w:tmpl w:val="E318A15A"/>
    <w:lvl w:ilvl="0" w:tplc="0415000F">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B5D416F"/>
    <w:multiLevelType w:val="multilevel"/>
    <w:tmpl w:val="E960B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470E53"/>
    <w:multiLevelType w:val="multilevel"/>
    <w:tmpl w:val="95C8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D525B8"/>
    <w:multiLevelType w:val="hybridMultilevel"/>
    <w:tmpl w:val="7D8AA35E"/>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num w:numId="1">
    <w:abstractNumId w:val="20"/>
    <w:lvlOverride w:ilvl="0">
      <w:lvl w:ilvl="0">
        <w:start w:val="1"/>
        <w:numFmt w:val="decimal"/>
        <w:pStyle w:val="Nagwek1"/>
        <w:lvlText w:val="%1."/>
        <w:lvlJc w:val="left"/>
        <w:pPr>
          <w:ind w:left="360" w:hanging="360"/>
        </w:pPr>
        <w:rPr>
          <w:rFonts w:hint="default"/>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22"/>
  </w:num>
  <w:num w:numId="11">
    <w:abstractNumId w:val="27"/>
  </w:num>
  <w:num w:numId="12">
    <w:abstractNumId w:val="24"/>
  </w:num>
  <w:num w:numId="13">
    <w:abstractNumId w:val="28"/>
  </w:num>
  <w:num w:numId="14">
    <w:abstractNumId w:val="23"/>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1"/>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EA"/>
    <w:rsid w:val="00011482"/>
    <w:rsid w:val="00012745"/>
    <w:rsid w:val="00027213"/>
    <w:rsid w:val="00044243"/>
    <w:rsid w:val="0004736F"/>
    <w:rsid w:val="000544A1"/>
    <w:rsid w:val="00066483"/>
    <w:rsid w:val="000765E7"/>
    <w:rsid w:val="000775F0"/>
    <w:rsid w:val="000B6491"/>
    <w:rsid w:val="000D5F0C"/>
    <w:rsid w:val="000E1F96"/>
    <w:rsid w:val="000E75EA"/>
    <w:rsid w:val="000F21BA"/>
    <w:rsid w:val="000F22D1"/>
    <w:rsid w:val="000F5BE2"/>
    <w:rsid w:val="000F6DA7"/>
    <w:rsid w:val="001128A0"/>
    <w:rsid w:val="00132C43"/>
    <w:rsid w:val="00143210"/>
    <w:rsid w:val="001555EB"/>
    <w:rsid w:val="00155691"/>
    <w:rsid w:val="001564DA"/>
    <w:rsid w:val="001574EA"/>
    <w:rsid w:val="001608E2"/>
    <w:rsid w:val="0016302F"/>
    <w:rsid w:val="00182990"/>
    <w:rsid w:val="0019285A"/>
    <w:rsid w:val="00194205"/>
    <w:rsid w:val="001A1C73"/>
    <w:rsid w:val="001A3325"/>
    <w:rsid w:val="001A3B49"/>
    <w:rsid w:val="001C63C5"/>
    <w:rsid w:val="001D1474"/>
    <w:rsid w:val="001D3174"/>
    <w:rsid w:val="001D444B"/>
    <w:rsid w:val="00223973"/>
    <w:rsid w:val="00224179"/>
    <w:rsid w:val="00246464"/>
    <w:rsid w:val="00250172"/>
    <w:rsid w:val="00250955"/>
    <w:rsid w:val="0026203B"/>
    <w:rsid w:val="0027394D"/>
    <w:rsid w:val="002819D0"/>
    <w:rsid w:val="0028267C"/>
    <w:rsid w:val="00292BE4"/>
    <w:rsid w:val="00294BAB"/>
    <w:rsid w:val="0029555A"/>
    <w:rsid w:val="002A2E5D"/>
    <w:rsid w:val="002A2E84"/>
    <w:rsid w:val="002A6DC1"/>
    <w:rsid w:val="002A7663"/>
    <w:rsid w:val="002B1549"/>
    <w:rsid w:val="002B2D60"/>
    <w:rsid w:val="002C438B"/>
    <w:rsid w:val="002D0BF5"/>
    <w:rsid w:val="002D3BE3"/>
    <w:rsid w:val="002D6B2B"/>
    <w:rsid w:val="002E0722"/>
    <w:rsid w:val="002E2C51"/>
    <w:rsid w:val="002F4F72"/>
    <w:rsid w:val="0034172A"/>
    <w:rsid w:val="00387FF7"/>
    <w:rsid w:val="0039654C"/>
    <w:rsid w:val="003D5007"/>
    <w:rsid w:val="003F335B"/>
    <w:rsid w:val="003F7C98"/>
    <w:rsid w:val="003F7DDA"/>
    <w:rsid w:val="004136DA"/>
    <w:rsid w:val="00413D9B"/>
    <w:rsid w:val="00430BC3"/>
    <w:rsid w:val="0044729F"/>
    <w:rsid w:val="004822D1"/>
    <w:rsid w:val="00494DDF"/>
    <w:rsid w:val="004B1075"/>
    <w:rsid w:val="004B4916"/>
    <w:rsid w:val="004D73A9"/>
    <w:rsid w:val="004F25F0"/>
    <w:rsid w:val="004F2BAB"/>
    <w:rsid w:val="00511F6A"/>
    <w:rsid w:val="005159CC"/>
    <w:rsid w:val="00516263"/>
    <w:rsid w:val="00521379"/>
    <w:rsid w:val="005327D6"/>
    <w:rsid w:val="00535638"/>
    <w:rsid w:val="0054395A"/>
    <w:rsid w:val="0055120B"/>
    <w:rsid w:val="005819B3"/>
    <w:rsid w:val="005A2C54"/>
    <w:rsid w:val="005B2F79"/>
    <w:rsid w:val="005B5F64"/>
    <w:rsid w:val="005C6FE9"/>
    <w:rsid w:val="005F2B83"/>
    <w:rsid w:val="005F613D"/>
    <w:rsid w:val="0060330C"/>
    <w:rsid w:val="00604FB5"/>
    <w:rsid w:val="0060526B"/>
    <w:rsid w:val="00612AD7"/>
    <w:rsid w:val="00630EFF"/>
    <w:rsid w:val="0063112F"/>
    <w:rsid w:val="00644A3E"/>
    <w:rsid w:val="00665521"/>
    <w:rsid w:val="006747C8"/>
    <w:rsid w:val="00682CE9"/>
    <w:rsid w:val="00690E2D"/>
    <w:rsid w:val="006964BD"/>
    <w:rsid w:val="006B0B60"/>
    <w:rsid w:val="006B0E6F"/>
    <w:rsid w:val="006D030A"/>
    <w:rsid w:val="006D3F98"/>
    <w:rsid w:val="006D733B"/>
    <w:rsid w:val="006F516F"/>
    <w:rsid w:val="00705A63"/>
    <w:rsid w:val="007364FE"/>
    <w:rsid w:val="00736CA6"/>
    <w:rsid w:val="00755716"/>
    <w:rsid w:val="00755F78"/>
    <w:rsid w:val="00761C78"/>
    <w:rsid w:val="00762639"/>
    <w:rsid w:val="00770AC2"/>
    <w:rsid w:val="00772CA8"/>
    <w:rsid w:val="00785774"/>
    <w:rsid w:val="007B7E63"/>
    <w:rsid w:val="007D773B"/>
    <w:rsid w:val="007E421A"/>
    <w:rsid w:val="007F0148"/>
    <w:rsid w:val="00807585"/>
    <w:rsid w:val="00813B11"/>
    <w:rsid w:val="00831667"/>
    <w:rsid w:val="00836FDA"/>
    <w:rsid w:val="00850633"/>
    <w:rsid w:val="008575A6"/>
    <w:rsid w:val="00867F3B"/>
    <w:rsid w:val="008812EB"/>
    <w:rsid w:val="008918DE"/>
    <w:rsid w:val="008A379A"/>
    <w:rsid w:val="008E032B"/>
    <w:rsid w:val="008F233E"/>
    <w:rsid w:val="008F436D"/>
    <w:rsid w:val="008F58AC"/>
    <w:rsid w:val="008F591A"/>
    <w:rsid w:val="008F66B7"/>
    <w:rsid w:val="0091043A"/>
    <w:rsid w:val="00913F9C"/>
    <w:rsid w:val="00922BD5"/>
    <w:rsid w:val="0093022A"/>
    <w:rsid w:val="00931CD5"/>
    <w:rsid w:val="0093259C"/>
    <w:rsid w:val="00937EC1"/>
    <w:rsid w:val="00965A10"/>
    <w:rsid w:val="00966D6B"/>
    <w:rsid w:val="00967985"/>
    <w:rsid w:val="00975ACD"/>
    <w:rsid w:val="00985DFA"/>
    <w:rsid w:val="0099301E"/>
    <w:rsid w:val="00993E45"/>
    <w:rsid w:val="009B0222"/>
    <w:rsid w:val="009D458C"/>
    <w:rsid w:val="009E4046"/>
    <w:rsid w:val="009F32DA"/>
    <w:rsid w:val="009F6FB5"/>
    <w:rsid w:val="00A01214"/>
    <w:rsid w:val="00A10923"/>
    <w:rsid w:val="00A3412A"/>
    <w:rsid w:val="00A35922"/>
    <w:rsid w:val="00A56B12"/>
    <w:rsid w:val="00A61DE6"/>
    <w:rsid w:val="00A75650"/>
    <w:rsid w:val="00A90558"/>
    <w:rsid w:val="00A95119"/>
    <w:rsid w:val="00A9552E"/>
    <w:rsid w:val="00AA53D1"/>
    <w:rsid w:val="00AA7DB0"/>
    <w:rsid w:val="00AC0B02"/>
    <w:rsid w:val="00AC26DA"/>
    <w:rsid w:val="00AC40BA"/>
    <w:rsid w:val="00B06445"/>
    <w:rsid w:val="00B121C6"/>
    <w:rsid w:val="00B15EF9"/>
    <w:rsid w:val="00B257D8"/>
    <w:rsid w:val="00B36BEF"/>
    <w:rsid w:val="00B36F64"/>
    <w:rsid w:val="00B41A71"/>
    <w:rsid w:val="00B613D4"/>
    <w:rsid w:val="00B93808"/>
    <w:rsid w:val="00BC4997"/>
    <w:rsid w:val="00BD4B39"/>
    <w:rsid w:val="00BD50C8"/>
    <w:rsid w:val="00BD5680"/>
    <w:rsid w:val="00BE3912"/>
    <w:rsid w:val="00BE5B9C"/>
    <w:rsid w:val="00BF0638"/>
    <w:rsid w:val="00C02856"/>
    <w:rsid w:val="00C25901"/>
    <w:rsid w:val="00C47524"/>
    <w:rsid w:val="00C842B6"/>
    <w:rsid w:val="00CA3F0D"/>
    <w:rsid w:val="00CB71D5"/>
    <w:rsid w:val="00CC2979"/>
    <w:rsid w:val="00CC6250"/>
    <w:rsid w:val="00CF0094"/>
    <w:rsid w:val="00D0392B"/>
    <w:rsid w:val="00D0686D"/>
    <w:rsid w:val="00D12016"/>
    <w:rsid w:val="00D1414B"/>
    <w:rsid w:val="00D144C1"/>
    <w:rsid w:val="00D1475A"/>
    <w:rsid w:val="00D43CE6"/>
    <w:rsid w:val="00D45A1B"/>
    <w:rsid w:val="00D5138F"/>
    <w:rsid w:val="00D5348D"/>
    <w:rsid w:val="00D64E5E"/>
    <w:rsid w:val="00D80B42"/>
    <w:rsid w:val="00D82731"/>
    <w:rsid w:val="00D82D77"/>
    <w:rsid w:val="00D83511"/>
    <w:rsid w:val="00D92642"/>
    <w:rsid w:val="00DA1D52"/>
    <w:rsid w:val="00DB1BF9"/>
    <w:rsid w:val="00DC43FD"/>
    <w:rsid w:val="00DE4F10"/>
    <w:rsid w:val="00DF128D"/>
    <w:rsid w:val="00E07991"/>
    <w:rsid w:val="00E10A58"/>
    <w:rsid w:val="00E164D0"/>
    <w:rsid w:val="00E21B67"/>
    <w:rsid w:val="00E3326F"/>
    <w:rsid w:val="00E36190"/>
    <w:rsid w:val="00E405D1"/>
    <w:rsid w:val="00E60352"/>
    <w:rsid w:val="00E6308E"/>
    <w:rsid w:val="00E75534"/>
    <w:rsid w:val="00ED12F5"/>
    <w:rsid w:val="00ED2FB6"/>
    <w:rsid w:val="00EE61E9"/>
    <w:rsid w:val="00EF1D71"/>
    <w:rsid w:val="00F15456"/>
    <w:rsid w:val="00F17840"/>
    <w:rsid w:val="00F20F6D"/>
    <w:rsid w:val="00F36978"/>
    <w:rsid w:val="00F44C80"/>
    <w:rsid w:val="00F46B84"/>
    <w:rsid w:val="00F6123C"/>
    <w:rsid w:val="00F63BA3"/>
    <w:rsid w:val="00F641EA"/>
    <w:rsid w:val="00F65935"/>
    <w:rsid w:val="00F71811"/>
    <w:rsid w:val="00F75CEA"/>
    <w:rsid w:val="00F76555"/>
    <w:rsid w:val="00F91A86"/>
    <w:rsid w:val="00FC628A"/>
    <w:rsid w:val="00FC7B04"/>
    <w:rsid w:val="00FD46D5"/>
    <w:rsid w:val="00FF6326"/>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B84"/>
    <w:rPr>
      <w:sz w:val="24"/>
    </w:rPr>
  </w:style>
  <w:style w:type="paragraph" w:styleId="Nagwek1">
    <w:name w:val="heading 1"/>
    <w:basedOn w:val="Normalny"/>
    <w:next w:val="Normalny"/>
    <w:link w:val="Nagwek1Znak"/>
    <w:qFormat/>
    <w:rsid w:val="00E3326F"/>
    <w:pPr>
      <w:keepNext/>
      <w:numPr>
        <w:numId w:val="1"/>
      </w:numPr>
      <w:spacing w:before="240" w:after="60"/>
      <w:outlineLvl w:val="0"/>
    </w:pPr>
    <w:rPr>
      <w:rFonts w:ascii="Cambria" w:hAnsi="Cambria"/>
      <w:b/>
      <w:bCs/>
      <w:kern w:val="32"/>
      <w:sz w:val="26"/>
      <w:szCs w:val="32"/>
    </w:rPr>
  </w:style>
  <w:style w:type="paragraph" w:styleId="Nagwek2">
    <w:name w:val="heading 2"/>
    <w:basedOn w:val="Lista"/>
    <w:next w:val="Normalny"/>
    <w:link w:val="Nagwek2Znak"/>
    <w:uiPriority w:val="9"/>
    <w:unhideWhenUsed/>
    <w:qFormat/>
    <w:rsid w:val="00F46B84"/>
    <w:pPr>
      <w:keepNext/>
      <w:numPr>
        <w:numId w:val="26"/>
      </w:numPr>
      <w:spacing w:before="240" w:after="60"/>
      <w:outlineLvl w:val="1"/>
    </w:pPr>
    <w:rPr>
      <w:b/>
      <w:bCs/>
      <w:iCs/>
      <w:sz w:val="26"/>
      <w:szCs w:val="28"/>
    </w:rPr>
  </w:style>
  <w:style w:type="paragraph" w:styleId="Nagwek3">
    <w:name w:val="heading 3"/>
    <w:basedOn w:val="Normalny"/>
    <w:next w:val="Normalny"/>
    <w:link w:val="Nagwek3Znak"/>
    <w:uiPriority w:val="9"/>
    <w:qFormat/>
    <w:rsid w:val="00736CA6"/>
    <w:pPr>
      <w:keepNext/>
      <w:numPr>
        <w:ilvl w:val="2"/>
        <w:numId w:val="1"/>
      </w:numPr>
      <w:spacing w:before="240" w:after="60"/>
      <w:outlineLvl w:val="2"/>
    </w:pPr>
    <w:rPr>
      <w:b/>
    </w:rPr>
  </w:style>
  <w:style w:type="paragraph" w:styleId="Nagwek4">
    <w:name w:val="heading 4"/>
    <w:basedOn w:val="Normalny"/>
    <w:next w:val="Normalny"/>
    <w:link w:val="Nagwek4Znak"/>
    <w:uiPriority w:val="9"/>
    <w:unhideWhenUsed/>
    <w:qFormat/>
    <w:rsid w:val="00D43CE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43CE6"/>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
    <w:qFormat/>
    <w:rsid w:val="003F7C98"/>
    <w:pPr>
      <w:keepNext/>
      <w:keepLines/>
      <w:suppressAutoHyphens/>
      <w:spacing w:before="200"/>
      <w:outlineLvl w:val="7"/>
    </w:pPr>
    <w:rPr>
      <w:rFonts w:ascii="Cambria" w:hAnsi="Cambria"/>
      <w:color w:val="404040"/>
      <w:lang w:eastAsia="ar-SA"/>
    </w:rPr>
  </w:style>
  <w:style w:type="paragraph" w:styleId="Nagwek9">
    <w:name w:val="heading 9"/>
    <w:basedOn w:val="Normalny"/>
    <w:next w:val="Normalny"/>
    <w:link w:val="Nagwek9Znak"/>
    <w:uiPriority w:val="9"/>
    <w:qFormat/>
    <w:rsid w:val="003F7C98"/>
    <w:pPr>
      <w:keepNext/>
      <w:keepLines/>
      <w:suppressAutoHyphens/>
      <w:spacing w:before="200"/>
      <w:outlineLvl w:val="8"/>
    </w:pPr>
    <w:rPr>
      <w:rFonts w:ascii="Cambria" w:hAnsi="Cambria"/>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basedOn w:val="Normalny"/>
    <w:pPr>
      <w:spacing w:before="100" w:after="100"/>
      <w:ind w:left="360" w:right="360"/>
    </w:pPr>
    <w:rPr>
      <w:snapToGrid w:val="0"/>
    </w:rPr>
  </w:style>
  <w:style w:type="paragraph" w:styleId="Tekstpodstawowywcity">
    <w:name w:val="Body Text Indent"/>
    <w:basedOn w:val="Normalny"/>
    <w:link w:val="TekstpodstawowywcityZnak"/>
    <w:pPr>
      <w:spacing w:line="360" w:lineRule="auto"/>
      <w:ind w:firstLine="1440"/>
      <w:jc w:val="both"/>
    </w:pPr>
  </w:style>
  <w:style w:type="character" w:customStyle="1" w:styleId="Nagwek1Znak">
    <w:name w:val="Nagłówek 1 Znak"/>
    <w:link w:val="Nagwek1"/>
    <w:rsid w:val="00E3326F"/>
    <w:rPr>
      <w:rFonts w:ascii="Cambria" w:hAnsi="Cambria"/>
      <w:b/>
      <w:bCs/>
      <w:kern w:val="32"/>
      <w:sz w:val="26"/>
      <w:szCs w:val="32"/>
    </w:rPr>
  </w:style>
  <w:style w:type="numbering" w:customStyle="1" w:styleId="numerrozdzia">
    <w:name w:val="numer rozdział"/>
    <w:basedOn w:val="Bezlisty"/>
    <w:rsid w:val="00F65935"/>
    <w:pPr>
      <w:numPr>
        <w:numId w:val="2"/>
      </w:numPr>
    </w:pPr>
  </w:style>
  <w:style w:type="paragraph" w:styleId="Bezodstpw">
    <w:name w:val="No Spacing"/>
    <w:link w:val="BezodstpwZnak"/>
    <w:uiPriority w:val="1"/>
    <w:qFormat/>
    <w:rsid w:val="005159CC"/>
    <w:rPr>
      <w:rFonts w:ascii="Calibri" w:hAnsi="Calibri"/>
      <w:sz w:val="22"/>
      <w:szCs w:val="22"/>
    </w:rPr>
  </w:style>
  <w:style w:type="character" w:customStyle="1" w:styleId="Nagwek2Znak">
    <w:name w:val="Nagłówek 2 Znak"/>
    <w:link w:val="Nagwek2"/>
    <w:uiPriority w:val="9"/>
    <w:rsid w:val="00F46B84"/>
    <w:rPr>
      <w:b/>
      <w:bCs/>
      <w:iCs/>
      <w:sz w:val="26"/>
      <w:szCs w:val="28"/>
    </w:rPr>
  </w:style>
  <w:style w:type="paragraph" w:styleId="Lista">
    <w:name w:val="List"/>
    <w:basedOn w:val="Normalny"/>
    <w:uiPriority w:val="99"/>
    <w:semiHidden/>
    <w:unhideWhenUsed/>
    <w:rsid w:val="004D73A9"/>
    <w:pPr>
      <w:ind w:left="283" w:hanging="283"/>
      <w:contextualSpacing/>
    </w:pPr>
  </w:style>
  <w:style w:type="character" w:customStyle="1" w:styleId="BezodstpwZnak">
    <w:name w:val="Bez odstępów Znak"/>
    <w:link w:val="Bezodstpw"/>
    <w:uiPriority w:val="1"/>
    <w:rsid w:val="005159CC"/>
    <w:rPr>
      <w:rFonts w:ascii="Calibri" w:hAnsi="Calibri"/>
      <w:sz w:val="22"/>
      <w:szCs w:val="22"/>
    </w:rPr>
  </w:style>
  <w:style w:type="paragraph" w:styleId="Tekstdymka">
    <w:name w:val="Balloon Text"/>
    <w:basedOn w:val="Normalny"/>
    <w:link w:val="TekstdymkaZnak"/>
    <w:uiPriority w:val="99"/>
    <w:semiHidden/>
    <w:unhideWhenUsed/>
    <w:rsid w:val="005159CC"/>
    <w:rPr>
      <w:rFonts w:ascii="Tahoma" w:hAnsi="Tahoma" w:cs="Tahoma"/>
      <w:sz w:val="16"/>
      <w:szCs w:val="16"/>
    </w:rPr>
  </w:style>
  <w:style w:type="character" w:customStyle="1" w:styleId="TekstdymkaZnak">
    <w:name w:val="Tekst dymka Znak"/>
    <w:link w:val="Tekstdymka"/>
    <w:uiPriority w:val="99"/>
    <w:semiHidden/>
    <w:rsid w:val="005159CC"/>
    <w:rPr>
      <w:rFonts w:ascii="Tahoma" w:hAnsi="Tahoma" w:cs="Tahoma"/>
      <w:sz w:val="16"/>
      <w:szCs w:val="16"/>
    </w:rPr>
  </w:style>
  <w:style w:type="paragraph" w:styleId="Nagwek">
    <w:name w:val="header"/>
    <w:basedOn w:val="Normalny"/>
    <w:link w:val="NagwekZnak"/>
    <w:uiPriority w:val="99"/>
    <w:unhideWhenUsed/>
    <w:rsid w:val="002B2D60"/>
    <w:pPr>
      <w:tabs>
        <w:tab w:val="center" w:pos="4536"/>
        <w:tab w:val="right" w:pos="9072"/>
      </w:tabs>
    </w:pPr>
  </w:style>
  <w:style w:type="character" w:customStyle="1" w:styleId="NagwekZnak">
    <w:name w:val="Nagłówek Znak"/>
    <w:basedOn w:val="Domylnaczcionkaakapitu"/>
    <w:link w:val="Nagwek"/>
    <w:uiPriority w:val="99"/>
    <w:rsid w:val="002B2D60"/>
  </w:style>
  <w:style w:type="paragraph" w:styleId="Stopka">
    <w:name w:val="footer"/>
    <w:basedOn w:val="Normalny"/>
    <w:link w:val="StopkaZnak"/>
    <w:uiPriority w:val="99"/>
    <w:unhideWhenUsed/>
    <w:rsid w:val="002B2D60"/>
    <w:pPr>
      <w:tabs>
        <w:tab w:val="center" w:pos="4536"/>
        <w:tab w:val="right" w:pos="9072"/>
      </w:tabs>
    </w:pPr>
  </w:style>
  <w:style w:type="character" w:customStyle="1" w:styleId="StopkaZnak">
    <w:name w:val="Stopka Znak"/>
    <w:basedOn w:val="Domylnaczcionkaakapitu"/>
    <w:link w:val="Stopka"/>
    <w:uiPriority w:val="99"/>
    <w:rsid w:val="002B2D60"/>
  </w:style>
  <w:style w:type="paragraph" w:styleId="Legenda">
    <w:name w:val="caption"/>
    <w:basedOn w:val="Normalny"/>
    <w:next w:val="Normalny"/>
    <w:uiPriority w:val="35"/>
    <w:unhideWhenUsed/>
    <w:qFormat/>
    <w:rsid w:val="009F32DA"/>
    <w:rPr>
      <w:b/>
      <w:bCs/>
    </w:rPr>
  </w:style>
  <w:style w:type="character" w:styleId="Hipercze">
    <w:name w:val="Hyperlink"/>
    <w:uiPriority w:val="99"/>
    <w:unhideWhenUsed/>
    <w:rsid w:val="005F613D"/>
    <w:rPr>
      <w:color w:val="0000FF"/>
      <w:u w:val="single"/>
    </w:rPr>
  </w:style>
  <w:style w:type="paragraph" w:styleId="Spisilustracji">
    <w:name w:val="table of figures"/>
    <w:basedOn w:val="Normalny"/>
    <w:next w:val="Normalny"/>
    <w:uiPriority w:val="99"/>
    <w:unhideWhenUsed/>
    <w:rsid w:val="00250172"/>
    <w:pPr>
      <w:ind w:left="400" w:hanging="400"/>
    </w:pPr>
    <w:rPr>
      <w:rFonts w:ascii="Calibri" w:hAnsi="Calibri"/>
      <w:caps/>
    </w:rPr>
  </w:style>
  <w:style w:type="table" w:styleId="Tabela-Siatka">
    <w:name w:val="Table Grid"/>
    <w:basedOn w:val="Standardowy"/>
    <w:uiPriority w:val="59"/>
    <w:rsid w:val="00D8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43CE6"/>
    <w:rPr>
      <w:rFonts w:ascii="Calibri" w:eastAsia="Times New Roman" w:hAnsi="Calibri" w:cs="Times New Roman"/>
      <w:b/>
      <w:bCs/>
      <w:sz w:val="28"/>
      <w:szCs w:val="28"/>
    </w:rPr>
  </w:style>
  <w:style w:type="character" w:customStyle="1" w:styleId="Nagwek5Znak">
    <w:name w:val="Nagłówek 5 Znak"/>
    <w:link w:val="Nagwek5"/>
    <w:uiPriority w:val="9"/>
    <w:semiHidden/>
    <w:rsid w:val="00D43CE6"/>
    <w:rPr>
      <w:rFonts w:ascii="Calibri" w:eastAsia="Times New Roman" w:hAnsi="Calibri" w:cs="Times New Roman"/>
      <w:b/>
      <w:bCs/>
      <w:i/>
      <w:iCs/>
      <w:sz w:val="26"/>
      <w:szCs w:val="26"/>
    </w:rPr>
  </w:style>
  <w:style w:type="paragraph" w:styleId="NormalnyWeb">
    <w:name w:val="Normal (Web)"/>
    <w:basedOn w:val="Normalny"/>
    <w:uiPriority w:val="99"/>
    <w:rsid w:val="00D43CE6"/>
    <w:pPr>
      <w:spacing w:before="100" w:after="100"/>
    </w:pPr>
  </w:style>
  <w:style w:type="paragraph" w:styleId="Nagwekspisutreci">
    <w:name w:val="TOC Heading"/>
    <w:basedOn w:val="Nagwek1"/>
    <w:next w:val="Normalny"/>
    <w:uiPriority w:val="39"/>
    <w:semiHidden/>
    <w:unhideWhenUsed/>
    <w:qFormat/>
    <w:rsid w:val="00066483"/>
    <w:pPr>
      <w:keepLines/>
      <w:numPr>
        <w:numId w:val="0"/>
      </w:numPr>
      <w:spacing w:before="480" w:after="0" w:line="276" w:lineRule="auto"/>
      <w:outlineLvl w:val="9"/>
    </w:pPr>
    <w:rPr>
      <w:color w:val="365F91"/>
      <w:kern w:val="0"/>
      <w:sz w:val="28"/>
      <w:szCs w:val="28"/>
    </w:rPr>
  </w:style>
  <w:style w:type="paragraph" w:styleId="Spistreci1">
    <w:name w:val="toc 1"/>
    <w:basedOn w:val="Normalny"/>
    <w:next w:val="Normalny"/>
    <w:autoRedefine/>
    <w:uiPriority w:val="39"/>
    <w:unhideWhenUsed/>
    <w:rsid w:val="00922BD5"/>
    <w:pPr>
      <w:tabs>
        <w:tab w:val="left" w:pos="403"/>
        <w:tab w:val="right" w:leader="dot" w:pos="9344"/>
      </w:tabs>
      <w:spacing w:line="360" w:lineRule="auto"/>
    </w:pPr>
  </w:style>
  <w:style w:type="paragraph" w:styleId="Spistreci2">
    <w:name w:val="toc 2"/>
    <w:basedOn w:val="Normalny"/>
    <w:next w:val="Normalny"/>
    <w:autoRedefine/>
    <w:uiPriority w:val="39"/>
    <w:unhideWhenUsed/>
    <w:rsid w:val="00066483"/>
    <w:pPr>
      <w:ind w:left="200"/>
    </w:pPr>
  </w:style>
  <w:style w:type="paragraph" w:styleId="Spistreci3">
    <w:name w:val="toc 3"/>
    <w:basedOn w:val="Normalny"/>
    <w:next w:val="Normalny"/>
    <w:autoRedefine/>
    <w:uiPriority w:val="39"/>
    <w:unhideWhenUsed/>
    <w:rsid w:val="00966D6B"/>
    <w:pPr>
      <w:tabs>
        <w:tab w:val="left" w:pos="1100"/>
        <w:tab w:val="right" w:leader="dot" w:pos="9344"/>
      </w:tabs>
      <w:spacing w:line="360" w:lineRule="auto"/>
      <w:ind w:left="403"/>
    </w:pPr>
  </w:style>
  <w:style w:type="character" w:styleId="Tekstzastpczy">
    <w:name w:val="Placeholder Text"/>
    <w:basedOn w:val="Domylnaczcionkaakapitu"/>
    <w:uiPriority w:val="99"/>
    <w:semiHidden/>
    <w:rsid w:val="006D3F98"/>
    <w:rPr>
      <w:color w:val="808080"/>
    </w:rPr>
  </w:style>
  <w:style w:type="paragraph" w:styleId="Tekstprzypisudolnego">
    <w:name w:val="footnote text"/>
    <w:basedOn w:val="Normalny"/>
    <w:link w:val="TekstprzypisudolnegoZnak"/>
    <w:uiPriority w:val="99"/>
    <w:semiHidden/>
    <w:unhideWhenUsed/>
    <w:rsid w:val="00BD4B39"/>
  </w:style>
  <w:style w:type="character" w:customStyle="1" w:styleId="TekstprzypisudolnegoZnak">
    <w:name w:val="Tekst przypisu dolnego Znak"/>
    <w:basedOn w:val="Domylnaczcionkaakapitu"/>
    <w:link w:val="Tekstprzypisudolnego"/>
    <w:uiPriority w:val="99"/>
    <w:semiHidden/>
    <w:rsid w:val="00BD4B39"/>
  </w:style>
  <w:style w:type="character" w:styleId="Odwoanieprzypisudolnego">
    <w:name w:val="footnote reference"/>
    <w:basedOn w:val="Domylnaczcionkaakapitu"/>
    <w:uiPriority w:val="99"/>
    <w:semiHidden/>
    <w:unhideWhenUsed/>
    <w:rsid w:val="00BD4B39"/>
    <w:rPr>
      <w:vertAlign w:val="superscript"/>
    </w:rPr>
  </w:style>
  <w:style w:type="paragraph" w:styleId="Akapitzlist">
    <w:name w:val="List Paragraph"/>
    <w:basedOn w:val="Normalny"/>
    <w:uiPriority w:val="34"/>
    <w:qFormat/>
    <w:rsid w:val="008575A6"/>
    <w:pPr>
      <w:ind w:left="720"/>
      <w:contextualSpacing/>
    </w:pPr>
  </w:style>
  <w:style w:type="character" w:customStyle="1" w:styleId="Nagwek8Znak">
    <w:name w:val="Nagłówek 8 Znak"/>
    <w:basedOn w:val="Domylnaczcionkaakapitu"/>
    <w:link w:val="Nagwek8"/>
    <w:uiPriority w:val="9"/>
    <w:rsid w:val="003F7C98"/>
    <w:rPr>
      <w:rFonts w:ascii="Cambria" w:hAnsi="Cambria"/>
      <w:color w:val="404040"/>
      <w:lang w:eastAsia="ar-SA"/>
    </w:rPr>
  </w:style>
  <w:style w:type="character" w:customStyle="1" w:styleId="Nagwek9Znak">
    <w:name w:val="Nagłówek 9 Znak"/>
    <w:basedOn w:val="Domylnaczcionkaakapitu"/>
    <w:link w:val="Nagwek9"/>
    <w:uiPriority w:val="9"/>
    <w:rsid w:val="003F7C98"/>
    <w:rPr>
      <w:rFonts w:ascii="Cambria" w:hAnsi="Cambria"/>
      <w:i/>
      <w:iCs/>
      <w:color w:val="404040"/>
      <w:lang w:eastAsia="ar-SA"/>
    </w:rPr>
  </w:style>
  <w:style w:type="character" w:styleId="Pogrubienie">
    <w:name w:val="Strong"/>
    <w:uiPriority w:val="22"/>
    <w:qFormat/>
    <w:rsid w:val="003F7C98"/>
    <w:rPr>
      <w:b/>
      <w:bCs/>
    </w:rPr>
  </w:style>
  <w:style w:type="paragraph" w:customStyle="1" w:styleId="Default">
    <w:name w:val="Default"/>
    <w:rsid w:val="003F7C98"/>
    <w:pPr>
      <w:suppressAutoHyphens/>
      <w:autoSpaceDE w:val="0"/>
    </w:pPr>
    <w:rPr>
      <w:rFonts w:ascii="Calibri" w:eastAsia="Arial" w:hAnsi="Calibri" w:cs="Calibri"/>
      <w:color w:val="000000"/>
      <w:sz w:val="24"/>
      <w:szCs w:val="24"/>
      <w:lang w:eastAsia="ar-SA"/>
    </w:rPr>
  </w:style>
  <w:style w:type="paragraph" w:customStyle="1" w:styleId="Zawartotabeli">
    <w:name w:val="Zawartość tabeli"/>
    <w:basedOn w:val="Normalny"/>
    <w:rsid w:val="003F7C98"/>
    <w:pPr>
      <w:widowControl w:val="0"/>
      <w:suppressLineNumbers/>
      <w:suppressAutoHyphens/>
    </w:pPr>
    <w:rPr>
      <w:rFonts w:eastAsia="Arial Unicode MS"/>
      <w:kern w:val="1"/>
      <w:szCs w:val="24"/>
      <w:lang w:eastAsia="ar-SA"/>
    </w:rPr>
  </w:style>
  <w:style w:type="paragraph" w:customStyle="1" w:styleId="xl25">
    <w:name w:val="xl25"/>
    <w:uiPriority w:val="99"/>
    <w:rsid w:val="003F7C98"/>
    <w:pPr>
      <w:spacing w:before="100" w:after="100"/>
    </w:pPr>
    <w:rPr>
      <w:rFonts w:ascii="Arial" w:hAnsi="Arial" w:cs="Arial"/>
      <w:sz w:val="24"/>
      <w:szCs w:val="24"/>
    </w:rPr>
  </w:style>
  <w:style w:type="paragraph" w:styleId="Tekstpodstawowy2">
    <w:name w:val="Body Text 2"/>
    <w:basedOn w:val="Normalny"/>
    <w:link w:val="Tekstpodstawowy2Znak"/>
    <w:uiPriority w:val="99"/>
    <w:rsid w:val="003F7C98"/>
    <w:pPr>
      <w:spacing w:line="360" w:lineRule="auto"/>
    </w:pPr>
    <w:rPr>
      <w:szCs w:val="24"/>
    </w:rPr>
  </w:style>
  <w:style w:type="character" w:customStyle="1" w:styleId="Tekstpodstawowy2Znak">
    <w:name w:val="Tekst podstawowy 2 Znak"/>
    <w:basedOn w:val="Domylnaczcionkaakapitu"/>
    <w:link w:val="Tekstpodstawowy2"/>
    <w:uiPriority w:val="99"/>
    <w:rsid w:val="003F7C98"/>
    <w:rPr>
      <w:sz w:val="24"/>
      <w:szCs w:val="24"/>
    </w:rPr>
  </w:style>
  <w:style w:type="character" w:customStyle="1" w:styleId="Nagwek3Znak">
    <w:name w:val="Nagłówek 3 Znak"/>
    <w:link w:val="Nagwek3"/>
    <w:uiPriority w:val="9"/>
    <w:rsid w:val="003F7C98"/>
    <w:rPr>
      <w:b/>
      <w:sz w:val="24"/>
    </w:rPr>
  </w:style>
  <w:style w:type="paragraph" w:styleId="Tekstpodstawowy">
    <w:name w:val="Body Text"/>
    <w:basedOn w:val="Normalny"/>
    <w:link w:val="TekstpodstawowyZnak"/>
    <w:uiPriority w:val="99"/>
    <w:semiHidden/>
    <w:unhideWhenUsed/>
    <w:rsid w:val="003F7C98"/>
    <w:pPr>
      <w:suppressAutoHyphens/>
      <w:spacing w:after="120"/>
    </w:pPr>
    <w:rPr>
      <w:szCs w:val="24"/>
      <w:lang w:eastAsia="ar-SA"/>
    </w:rPr>
  </w:style>
  <w:style w:type="character" w:customStyle="1" w:styleId="TekstpodstawowyZnak">
    <w:name w:val="Tekst podstawowy Znak"/>
    <w:basedOn w:val="Domylnaczcionkaakapitu"/>
    <w:link w:val="Tekstpodstawowy"/>
    <w:uiPriority w:val="99"/>
    <w:semiHidden/>
    <w:rsid w:val="003F7C98"/>
    <w:rPr>
      <w:sz w:val="24"/>
      <w:szCs w:val="24"/>
      <w:lang w:eastAsia="ar-SA"/>
    </w:rPr>
  </w:style>
  <w:style w:type="character" w:customStyle="1" w:styleId="highlightedsearchterm">
    <w:name w:val="highlightedsearchterm"/>
    <w:basedOn w:val="Domylnaczcionkaakapitu"/>
    <w:rsid w:val="003F7C98"/>
  </w:style>
  <w:style w:type="character" w:customStyle="1" w:styleId="mw-headline">
    <w:name w:val="mw-headline"/>
    <w:basedOn w:val="Domylnaczcionkaakapitu"/>
    <w:rsid w:val="003F7C98"/>
  </w:style>
  <w:style w:type="character" w:styleId="Uwydatnienie">
    <w:name w:val="Emphasis"/>
    <w:basedOn w:val="Domylnaczcionkaakapitu"/>
    <w:uiPriority w:val="20"/>
    <w:qFormat/>
    <w:rsid w:val="00993E45"/>
    <w:rPr>
      <w:i/>
      <w:iCs/>
    </w:rPr>
  </w:style>
  <w:style w:type="character" w:customStyle="1" w:styleId="TekstpodstawowywcityZnak">
    <w:name w:val="Tekst podstawowy wcięty Znak"/>
    <w:basedOn w:val="Domylnaczcionkaakapitu"/>
    <w:link w:val="Tekstpodstawowywcity"/>
    <w:rsid w:val="00F46B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B84"/>
    <w:rPr>
      <w:sz w:val="24"/>
    </w:rPr>
  </w:style>
  <w:style w:type="paragraph" w:styleId="Nagwek1">
    <w:name w:val="heading 1"/>
    <w:basedOn w:val="Normalny"/>
    <w:next w:val="Normalny"/>
    <w:link w:val="Nagwek1Znak"/>
    <w:qFormat/>
    <w:rsid w:val="00E3326F"/>
    <w:pPr>
      <w:keepNext/>
      <w:numPr>
        <w:numId w:val="1"/>
      </w:numPr>
      <w:spacing w:before="240" w:after="60"/>
      <w:outlineLvl w:val="0"/>
    </w:pPr>
    <w:rPr>
      <w:rFonts w:ascii="Cambria" w:hAnsi="Cambria"/>
      <w:b/>
      <w:bCs/>
      <w:kern w:val="32"/>
      <w:sz w:val="26"/>
      <w:szCs w:val="32"/>
    </w:rPr>
  </w:style>
  <w:style w:type="paragraph" w:styleId="Nagwek2">
    <w:name w:val="heading 2"/>
    <w:basedOn w:val="Lista"/>
    <w:next w:val="Normalny"/>
    <w:link w:val="Nagwek2Znak"/>
    <w:uiPriority w:val="9"/>
    <w:unhideWhenUsed/>
    <w:qFormat/>
    <w:rsid w:val="00F46B84"/>
    <w:pPr>
      <w:keepNext/>
      <w:numPr>
        <w:numId w:val="26"/>
      </w:numPr>
      <w:spacing w:before="240" w:after="60"/>
      <w:outlineLvl w:val="1"/>
    </w:pPr>
    <w:rPr>
      <w:b/>
      <w:bCs/>
      <w:iCs/>
      <w:sz w:val="26"/>
      <w:szCs w:val="28"/>
    </w:rPr>
  </w:style>
  <w:style w:type="paragraph" w:styleId="Nagwek3">
    <w:name w:val="heading 3"/>
    <w:basedOn w:val="Normalny"/>
    <w:next w:val="Normalny"/>
    <w:link w:val="Nagwek3Znak"/>
    <w:uiPriority w:val="9"/>
    <w:qFormat/>
    <w:rsid w:val="00736CA6"/>
    <w:pPr>
      <w:keepNext/>
      <w:numPr>
        <w:ilvl w:val="2"/>
        <w:numId w:val="1"/>
      </w:numPr>
      <w:spacing w:before="240" w:after="60"/>
      <w:outlineLvl w:val="2"/>
    </w:pPr>
    <w:rPr>
      <w:b/>
    </w:rPr>
  </w:style>
  <w:style w:type="paragraph" w:styleId="Nagwek4">
    <w:name w:val="heading 4"/>
    <w:basedOn w:val="Normalny"/>
    <w:next w:val="Normalny"/>
    <w:link w:val="Nagwek4Znak"/>
    <w:uiPriority w:val="9"/>
    <w:unhideWhenUsed/>
    <w:qFormat/>
    <w:rsid w:val="00D43CE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D43CE6"/>
    <w:pPr>
      <w:spacing w:before="240" w:after="60"/>
      <w:outlineLvl w:val="4"/>
    </w:pPr>
    <w:rPr>
      <w:rFonts w:ascii="Calibri" w:hAnsi="Calibri"/>
      <w:b/>
      <w:bCs/>
      <w:i/>
      <w:iCs/>
      <w:sz w:val="26"/>
      <w:szCs w:val="26"/>
    </w:rPr>
  </w:style>
  <w:style w:type="paragraph" w:styleId="Nagwek8">
    <w:name w:val="heading 8"/>
    <w:basedOn w:val="Normalny"/>
    <w:next w:val="Normalny"/>
    <w:link w:val="Nagwek8Znak"/>
    <w:uiPriority w:val="9"/>
    <w:qFormat/>
    <w:rsid w:val="003F7C98"/>
    <w:pPr>
      <w:keepNext/>
      <w:keepLines/>
      <w:suppressAutoHyphens/>
      <w:spacing w:before="200"/>
      <w:outlineLvl w:val="7"/>
    </w:pPr>
    <w:rPr>
      <w:rFonts w:ascii="Cambria" w:hAnsi="Cambria"/>
      <w:color w:val="404040"/>
      <w:lang w:eastAsia="ar-SA"/>
    </w:rPr>
  </w:style>
  <w:style w:type="paragraph" w:styleId="Nagwek9">
    <w:name w:val="heading 9"/>
    <w:basedOn w:val="Normalny"/>
    <w:next w:val="Normalny"/>
    <w:link w:val="Nagwek9Znak"/>
    <w:uiPriority w:val="9"/>
    <w:qFormat/>
    <w:rsid w:val="003F7C98"/>
    <w:pPr>
      <w:keepNext/>
      <w:keepLines/>
      <w:suppressAutoHyphens/>
      <w:spacing w:before="200"/>
      <w:outlineLvl w:val="8"/>
    </w:pPr>
    <w:rPr>
      <w:rFonts w:ascii="Cambria" w:hAnsi="Cambria"/>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basedOn w:val="Normalny"/>
    <w:pPr>
      <w:spacing w:before="100" w:after="100"/>
      <w:ind w:left="360" w:right="360"/>
    </w:pPr>
    <w:rPr>
      <w:snapToGrid w:val="0"/>
    </w:rPr>
  </w:style>
  <w:style w:type="paragraph" w:styleId="Tekstpodstawowywcity">
    <w:name w:val="Body Text Indent"/>
    <w:basedOn w:val="Normalny"/>
    <w:link w:val="TekstpodstawowywcityZnak"/>
    <w:pPr>
      <w:spacing w:line="360" w:lineRule="auto"/>
      <w:ind w:firstLine="1440"/>
      <w:jc w:val="both"/>
    </w:pPr>
  </w:style>
  <w:style w:type="character" w:customStyle="1" w:styleId="Nagwek1Znak">
    <w:name w:val="Nagłówek 1 Znak"/>
    <w:link w:val="Nagwek1"/>
    <w:rsid w:val="00E3326F"/>
    <w:rPr>
      <w:rFonts w:ascii="Cambria" w:hAnsi="Cambria"/>
      <w:b/>
      <w:bCs/>
      <w:kern w:val="32"/>
      <w:sz w:val="26"/>
      <w:szCs w:val="32"/>
    </w:rPr>
  </w:style>
  <w:style w:type="numbering" w:customStyle="1" w:styleId="numerrozdzia">
    <w:name w:val="numer rozdział"/>
    <w:basedOn w:val="Bezlisty"/>
    <w:rsid w:val="00F65935"/>
    <w:pPr>
      <w:numPr>
        <w:numId w:val="2"/>
      </w:numPr>
    </w:pPr>
  </w:style>
  <w:style w:type="paragraph" w:styleId="Bezodstpw">
    <w:name w:val="No Spacing"/>
    <w:link w:val="BezodstpwZnak"/>
    <w:uiPriority w:val="1"/>
    <w:qFormat/>
    <w:rsid w:val="005159CC"/>
    <w:rPr>
      <w:rFonts w:ascii="Calibri" w:hAnsi="Calibri"/>
      <w:sz w:val="22"/>
      <w:szCs w:val="22"/>
    </w:rPr>
  </w:style>
  <w:style w:type="character" w:customStyle="1" w:styleId="Nagwek2Znak">
    <w:name w:val="Nagłówek 2 Znak"/>
    <w:link w:val="Nagwek2"/>
    <w:uiPriority w:val="9"/>
    <w:rsid w:val="00F46B84"/>
    <w:rPr>
      <w:b/>
      <w:bCs/>
      <w:iCs/>
      <w:sz w:val="26"/>
      <w:szCs w:val="28"/>
    </w:rPr>
  </w:style>
  <w:style w:type="paragraph" w:styleId="Lista">
    <w:name w:val="List"/>
    <w:basedOn w:val="Normalny"/>
    <w:uiPriority w:val="99"/>
    <w:semiHidden/>
    <w:unhideWhenUsed/>
    <w:rsid w:val="004D73A9"/>
    <w:pPr>
      <w:ind w:left="283" w:hanging="283"/>
      <w:contextualSpacing/>
    </w:pPr>
  </w:style>
  <w:style w:type="character" w:customStyle="1" w:styleId="BezodstpwZnak">
    <w:name w:val="Bez odstępów Znak"/>
    <w:link w:val="Bezodstpw"/>
    <w:uiPriority w:val="1"/>
    <w:rsid w:val="005159CC"/>
    <w:rPr>
      <w:rFonts w:ascii="Calibri" w:hAnsi="Calibri"/>
      <w:sz w:val="22"/>
      <w:szCs w:val="22"/>
    </w:rPr>
  </w:style>
  <w:style w:type="paragraph" w:styleId="Tekstdymka">
    <w:name w:val="Balloon Text"/>
    <w:basedOn w:val="Normalny"/>
    <w:link w:val="TekstdymkaZnak"/>
    <w:uiPriority w:val="99"/>
    <w:semiHidden/>
    <w:unhideWhenUsed/>
    <w:rsid w:val="005159CC"/>
    <w:rPr>
      <w:rFonts w:ascii="Tahoma" w:hAnsi="Tahoma" w:cs="Tahoma"/>
      <w:sz w:val="16"/>
      <w:szCs w:val="16"/>
    </w:rPr>
  </w:style>
  <w:style w:type="character" w:customStyle="1" w:styleId="TekstdymkaZnak">
    <w:name w:val="Tekst dymka Znak"/>
    <w:link w:val="Tekstdymka"/>
    <w:uiPriority w:val="99"/>
    <w:semiHidden/>
    <w:rsid w:val="005159CC"/>
    <w:rPr>
      <w:rFonts w:ascii="Tahoma" w:hAnsi="Tahoma" w:cs="Tahoma"/>
      <w:sz w:val="16"/>
      <w:szCs w:val="16"/>
    </w:rPr>
  </w:style>
  <w:style w:type="paragraph" w:styleId="Nagwek">
    <w:name w:val="header"/>
    <w:basedOn w:val="Normalny"/>
    <w:link w:val="NagwekZnak"/>
    <w:uiPriority w:val="99"/>
    <w:unhideWhenUsed/>
    <w:rsid w:val="002B2D60"/>
    <w:pPr>
      <w:tabs>
        <w:tab w:val="center" w:pos="4536"/>
        <w:tab w:val="right" w:pos="9072"/>
      </w:tabs>
    </w:pPr>
  </w:style>
  <w:style w:type="character" w:customStyle="1" w:styleId="NagwekZnak">
    <w:name w:val="Nagłówek Znak"/>
    <w:basedOn w:val="Domylnaczcionkaakapitu"/>
    <w:link w:val="Nagwek"/>
    <w:uiPriority w:val="99"/>
    <w:rsid w:val="002B2D60"/>
  </w:style>
  <w:style w:type="paragraph" w:styleId="Stopka">
    <w:name w:val="footer"/>
    <w:basedOn w:val="Normalny"/>
    <w:link w:val="StopkaZnak"/>
    <w:uiPriority w:val="99"/>
    <w:unhideWhenUsed/>
    <w:rsid w:val="002B2D60"/>
    <w:pPr>
      <w:tabs>
        <w:tab w:val="center" w:pos="4536"/>
        <w:tab w:val="right" w:pos="9072"/>
      </w:tabs>
    </w:pPr>
  </w:style>
  <w:style w:type="character" w:customStyle="1" w:styleId="StopkaZnak">
    <w:name w:val="Stopka Znak"/>
    <w:basedOn w:val="Domylnaczcionkaakapitu"/>
    <w:link w:val="Stopka"/>
    <w:uiPriority w:val="99"/>
    <w:rsid w:val="002B2D60"/>
  </w:style>
  <w:style w:type="paragraph" w:styleId="Legenda">
    <w:name w:val="caption"/>
    <w:basedOn w:val="Normalny"/>
    <w:next w:val="Normalny"/>
    <w:uiPriority w:val="35"/>
    <w:unhideWhenUsed/>
    <w:qFormat/>
    <w:rsid w:val="009F32DA"/>
    <w:rPr>
      <w:b/>
      <w:bCs/>
    </w:rPr>
  </w:style>
  <w:style w:type="character" w:styleId="Hipercze">
    <w:name w:val="Hyperlink"/>
    <w:uiPriority w:val="99"/>
    <w:unhideWhenUsed/>
    <w:rsid w:val="005F613D"/>
    <w:rPr>
      <w:color w:val="0000FF"/>
      <w:u w:val="single"/>
    </w:rPr>
  </w:style>
  <w:style w:type="paragraph" w:styleId="Spisilustracji">
    <w:name w:val="table of figures"/>
    <w:basedOn w:val="Normalny"/>
    <w:next w:val="Normalny"/>
    <w:uiPriority w:val="99"/>
    <w:unhideWhenUsed/>
    <w:rsid w:val="00250172"/>
    <w:pPr>
      <w:ind w:left="400" w:hanging="400"/>
    </w:pPr>
    <w:rPr>
      <w:rFonts w:ascii="Calibri" w:hAnsi="Calibri"/>
      <w:caps/>
    </w:rPr>
  </w:style>
  <w:style w:type="table" w:styleId="Tabela-Siatka">
    <w:name w:val="Table Grid"/>
    <w:basedOn w:val="Standardowy"/>
    <w:uiPriority w:val="59"/>
    <w:rsid w:val="00D8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43CE6"/>
    <w:rPr>
      <w:rFonts w:ascii="Calibri" w:eastAsia="Times New Roman" w:hAnsi="Calibri" w:cs="Times New Roman"/>
      <w:b/>
      <w:bCs/>
      <w:sz w:val="28"/>
      <w:szCs w:val="28"/>
    </w:rPr>
  </w:style>
  <w:style w:type="character" w:customStyle="1" w:styleId="Nagwek5Znak">
    <w:name w:val="Nagłówek 5 Znak"/>
    <w:link w:val="Nagwek5"/>
    <w:uiPriority w:val="9"/>
    <w:semiHidden/>
    <w:rsid w:val="00D43CE6"/>
    <w:rPr>
      <w:rFonts w:ascii="Calibri" w:eastAsia="Times New Roman" w:hAnsi="Calibri" w:cs="Times New Roman"/>
      <w:b/>
      <w:bCs/>
      <w:i/>
      <w:iCs/>
      <w:sz w:val="26"/>
      <w:szCs w:val="26"/>
    </w:rPr>
  </w:style>
  <w:style w:type="paragraph" w:styleId="NormalnyWeb">
    <w:name w:val="Normal (Web)"/>
    <w:basedOn w:val="Normalny"/>
    <w:uiPriority w:val="99"/>
    <w:rsid w:val="00D43CE6"/>
    <w:pPr>
      <w:spacing w:before="100" w:after="100"/>
    </w:pPr>
  </w:style>
  <w:style w:type="paragraph" w:styleId="Nagwekspisutreci">
    <w:name w:val="TOC Heading"/>
    <w:basedOn w:val="Nagwek1"/>
    <w:next w:val="Normalny"/>
    <w:uiPriority w:val="39"/>
    <w:semiHidden/>
    <w:unhideWhenUsed/>
    <w:qFormat/>
    <w:rsid w:val="00066483"/>
    <w:pPr>
      <w:keepLines/>
      <w:numPr>
        <w:numId w:val="0"/>
      </w:numPr>
      <w:spacing w:before="480" w:after="0" w:line="276" w:lineRule="auto"/>
      <w:outlineLvl w:val="9"/>
    </w:pPr>
    <w:rPr>
      <w:color w:val="365F91"/>
      <w:kern w:val="0"/>
      <w:sz w:val="28"/>
      <w:szCs w:val="28"/>
    </w:rPr>
  </w:style>
  <w:style w:type="paragraph" w:styleId="Spistreci1">
    <w:name w:val="toc 1"/>
    <w:basedOn w:val="Normalny"/>
    <w:next w:val="Normalny"/>
    <w:autoRedefine/>
    <w:uiPriority w:val="39"/>
    <w:unhideWhenUsed/>
    <w:rsid w:val="00922BD5"/>
    <w:pPr>
      <w:tabs>
        <w:tab w:val="left" w:pos="403"/>
        <w:tab w:val="right" w:leader="dot" w:pos="9344"/>
      </w:tabs>
      <w:spacing w:line="360" w:lineRule="auto"/>
    </w:pPr>
  </w:style>
  <w:style w:type="paragraph" w:styleId="Spistreci2">
    <w:name w:val="toc 2"/>
    <w:basedOn w:val="Normalny"/>
    <w:next w:val="Normalny"/>
    <w:autoRedefine/>
    <w:uiPriority w:val="39"/>
    <w:unhideWhenUsed/>
    <w:rsid w:val="00066483"/>
    <w:pPr>
      <w:ind w:left="200"/>
    </w:pPr>
  </w:style>
  <w:style w:type="paragraph" w:styleId="Spistreci3">
    <w:name w:val="toc 3"/>
    <w:basedOn w:val="Normalny"/>
    <w:next w:val="Normalny"/>
    <w:autoRedefine/>
    <w:uiPriority w:val="39"/>
    <w:unhideWhenUsed/>
    <w:rsid w:val="00966D6B"/>
    <w:pPr>
      <w:tabs>
        <w:tab w:val="left" w:pos="1100"/>
        <w:tab w:val="right" w:leader="dot" w:pos="9344"/>
      </w:tabs>
      <w:spacing w:line="360" w:lineRule="auto"/>
      <w:ind w:left="403"/>
    </w:pPr>
  </w:style>
  <w:style w:type="character" w:styleId="Tekstzastpczy">
    <w:name w:val="Placeholder Text"/>
    <w:basedOn w:val="Domylnaczcionkaakapitu"/>
    <w:uiPriority w:val="99"/>
    <w:semiHidden/>
    <w:rsid w:val="006D3F98"/>
    <w:rPr>
      <w:color w:val="808080"/>
    </w:rPr>
  </w:style>
  <w:style w:type="paragraph" w:styleId="Tekstprzypisudolnego">
    <w:name w:val="footnote text"/>
    <w:basedOn w:val="Normalny"/>
    <w:link w:val="TekstprzypisudolnegoZnak"/>
    <w:uiPriority w:val="99"/>
    <w:semiHidden/>
    <w:unhideWhenUsed/>
    <w:rsid w:val="00BD4B39"/>
  </w:style>
  <w:style w:type="character" w:customStyle="1" w:styleId="TekstprzypisudolnegoZnak">
    <w:name w:val="Tekst przypisu dolnego Znak"/>
    <w:basedOn w:val="Domylnaczcionkaakapitu"/>
    <w:link w:val="Tekstprzypisudolnego"/>
    <w:uiPriority w:val="99"/>
    <w:semiHidden/>
    <w:rsid w:val="00BD4B39"/>
  </w:style>
  <w:style w:type="character" w:styleId="Odwoanieprzypisudolnego">
    <w:name w:val="footnote reference"/>
    <w:basedOn w:val="Domylnaczcionkaakapitu"/>
    <w:uiPriority w:val="99"/>
    <w:semiHidden/>
    <w:unhideWhenUsed/>
    <w:rsid w:val="00BD4B39"/>
    <w:rPr>
      <w:vertAlign w:val="superscript"/>
    </w:rPr>
  </w:style>
  <w:style w:type="paragraph" w:styleId="Akapitzlist">
    <w:name w:val="List Paragraph"/>
    <w:basedOn w:val="Normalny"/>
    <w:uiPriority w:val="34"/>
    <w:qFormat/>
    <w:rsid w:val="008575A6"/>
    <w:pPr>
      <w:ind w:left="720"/>
      <w:contextualSpacing/>
    </w:pPr>
  </w:style>
  <w:style w:type="character" w:customStyle="1" w:styleId="Nagwek8Znak">
    <w:name w:val="Nagłówek 8 Znak"/>
    <w:basedOn w:val="Domylnaczcionkaakapitu"/>
    <w:link w:val="Nagwek8"/>
    <w:uiPriority w:val="9"/>
    <w:rsid w:val="003F7C98"/>
    <w:rPr>
      <w:rFonts w:ascii="Cambria" w:hAnsi="Cambria"/>
      <w:color w:val="404040"/>
      <w:lang w:eastAsia="ar-SA"/>
    </w:rPr>
  </w:style>
  <w:style w:type="character" w:customStyle="1" w:styleId="Nagwek9Znak">
    <w:name w:val="Nagłówek 9 Znak"/>
    <w:basedOn w:val="Domylnaczcionkaakapitu"/>
    <w:link w:val="Nagwek9"/>
    <w:uiPriority w:val="9"/>
    <w:rsid w:val="003F7C98"/>
    <w:rPr>
      <w:rFonts w:ascii="Cambria" w:hAnsi="Cambria"/>
      <w:i/>
      <w:iCs/>
      <w:color w:val="404040"/>
      <w:lang w:eastAsia="ar-SA"/>
    </w:rPr>
  </w:style>
  <w:style w:type="character" w:styleId="Pogrubienie">
    <w:name w:val="Strong"/>
    <w:uiPriority w:val="22"/>
    <w:qFormat/>
    <w:rsid w:val="003F7C98"/>
    <w:rPr>
      <w:b/>
      <w:bCs/>
    </w:rPr>
  </w:style>
  <w:style w:type="paragraph" w:customStyle="1" w:styleId="Default">
    <w:name w:val="Default"/>
    <w:rsid w:val="003F7C98"/>
    <w:pPr>
      <w:suppressAutoHyphens/>
      <w:autoSpaceDE w:val="0"/>
    </w:pPr>
    <w:rPr>
      <w:rFonts w:ascii="Calibri" w:eastAsia="Arial" w:hAnsi="Calibri" w:cs="Calibri"/>
      <w:color w:val="000000"/>
      <w:sz w:val="24"/>
      <w:szCs w:val="24"/>
      <w:lang w:eastAsia="ar-SA"/>
    </w:rPr>
  </w:style>
  <w:style w:type="paragraph" w:customStyle="1" w:styleId="Zawartotabeli">
    <w:name w:val="Zawartość tabeli"/>
    <w:basedOn w:val="Normalny"/>
    <w:rsid w:val="003F7C98"/>
    <w:pPr>
      <w:widowControl w:val="0"/>
      <w:suppressLineNumbers/>
      <w:suppressAutoHyphens/>
    </w:pPr>
    <w:rPr>
      <w:rFonts w:eastAsia="Arial Unicode MS"/>
      <w:kern w:val="1"/>
      <w:szCs w:val="24"/>
      <w:lang w:eastAsia="ar-SA"/>
    </w:rPr>
  </w:style>
  <w:style w:type="paragraph" w:customStyle="1" w:styleId="xl25">
    <w:name w:val="xl25"/>
    <w:uiPriority w:val="99"/>
    <w:rsid w:val="003F7C98"/>
    <w:pPr>
      <w:spacing w:before="100" w:after="100"/>
    </w:pPr>
    <w:rPr>
      <w:rFonts w:ascii="Arial" w:hAnsi="Arial" w:cs="Arial"/>
      <w:sz w:val="24"/>
      <w:szCs w:val="24"/>
    </w:rPr>
  </w:style>
  <w:style w:type="paragraph" w:styleId="Tekstpodstawowy2">
    <w:name w:val="Body Text 2"/>
    <w:basedOn w:val="Normalny"/>
    <w:link w:val="Tekstpodstawowy2Znak"/>
    <w:uiPriority w:val="99"/>
    <w:rsid w:val="003F7C98"/>
    <w:pPr>
      <w:spacing w:line="360" w:lineRule="auto"/>
    </w:pPr>
    <w:rPr>
      <w:szCs w:val="24"/>
    </w:rPr>
  </w:style>
  <w:style w:type="character" w:customStyle="1" w:styleId="Tekstpodstawowy2Znak">
    <w:name w:val="Tekst podstawowy 2 Znak"/>
    <w:basedOn w:val="Domylnaczcionkaakapitu"/>
    <w:link w:val="Tekstpodstawowy2"/>
    <w:uiPriority w:val="99"/>
    <w:rsid w:val="003F7C98"/>
    <w:rPr>
      <w:sz w:val="24"/>
      <w:szCs w:val="24"/>
    </w:rPr>
  </w:style>
  <w:style w:type="character" w:customStyle="1" w:styleId="Nagwek3Znak">
    <w:name w:val="Nagłówek 3 Znak"/>
    <w:link w:val="Nagwek3"/>
    <w:uiPriority w:val="9"/>
    <w:rsid w:val="003F7C98"/>
    <w:rPr>
      <w:b/>
      <w:sz w:val="24"/>
    </w:rPr>
  </w:style>
  <w:style w:type="paragraph" w:styleId="Tekstpodstawowy">
    <w:name w:val="Body Text"/>
    <w:basedOn w:val="Normalny"/>
    <w:link w:val="TekstpodstawowyZnak"/>
    <w:uiPriority w:val="99"/>
    <w:semiHidden/>
    <w:unhideWhenUsed/>
    <w:rsid w:val="003F7C98"/>
    <w:pPr>
      <w:suppressAutoHyphens/>
      <w:spacing w:after="120"/>
    </w:pPr>
    <w:rPr>
      <w:szCs w:val="24"/>
      <w:lang w:eastAsia="ar-SA"/>
    </w:rPr>
  </w:style>
  <w:style w:type="character" w:customStyle="1" w:styleId="TekstpodstawowyZnak">
    <w:name w:val="Tekst podstawowy Znak"/>
    <w:basedOn w:val="Domylnaczcionkaakapitu"/>
    <w:link w:val="Tekstpodstawowy"/>
    <w:uiPriority w:val="99"/>
    <w:semiHidden/>
    <w:rsid w:val="003F7C98"/>
    <w:rPr>
      <w:sz w:val="24"/>
      <w:szCs w:val="24"/>
      <w:lang w:eastAsia="ar-SA"/>
    </w:rPr>
  </w:style>
  <w:style w:type="character" w:customStyle="1" w:styleId="highlightedsearchterm">
    <w:name w:val="highlightedsearchterm"/>
    <w:basedOn w:val="Domylnaczcionkaakapitu"/>
    <w:rsid w:val="003F7C98"/>
  </w:style>
  <w:style w:type="character" w:customStyle="1" w:styleId="mw-headline">
    <w:name w:val="mw-headline"/>
    <w:basedOn w:val="Domylnaczcionkaakapitu"/>
    <w:rsid w:val="003F7C98"/>
  </w:style>
  <w:style w:type="character" w:styleId="Uwydatnienie">
    <w:name w:val="Emphasis"/>
    <w:basedOn w:val="Domylnaczcionkaakapitu"/>
    <w:uiPriority w:val="20"/>
    <w:qFormat/>
    <w:rsid w:val="00993E45"/>
    <w:rPr>
      <w:i/>
      <w:iCs/>
    </w:rPr>
  </w:style>
  <w:style w:type="character" w:customStyle="1" w:styleId="TekstpodstawowywcityZnak">
    <w:name w:val="Tekst podstawowy wcięty Znak"/>
    <w:basedOn w:val="Domylnaczcionkaakapitu"/>
    <w:link w:val="Tekstpodstawowywcity"/>
    <w:rsid w:val="00F46B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51">
      <w:bodyDiv w:val="1"/>
      <w:marLeft w:val="0"/>
      <w:marRight w:val="0"/>
      <w:marTop w:val="0"/>
      <w:marBottom w:val="0"/>
      <w:divBdr>
        <w:top w:val="none" w:sz="0" w:space="0" w:color="auto"/>
        <w:left w:val="none" w:sz="0" w:space="0" w:color="auto"/>
        <w:bottom w:val="none" w:sz="0" w:space="0" w:color="auto"/>
        <w:right w:val="none" w:sz="0" w:space="0" w:color="auto"/>
      </w:divBdr>
    </w:div>
    <w:div w:id="180363462">
      <w:bodyDiv w:val="1"/>
      <w:marLeft w:val="0"/>
      <w:marRight w:val="0"/>
      <w:marTop w:val="0"/>
      <w:marBottom w:val="0"/>
      <w:divBdr>
        <w:top w:val="none" w:sz="0" w:space="0" w:color="auto"/>
        <w:left w:val="none" w:sz="0" w:space="0" w:color="auto"/>
        <w:bottom w:val="none" w:sz="0" w:space="0" w:color="auto"/>
        <w:right w:val="none" w:sz="0" w:space="0" w:color="auto"/>
      </w:divBdr>
      <w:divsChild>
        <w:div w:id="1396472737">
          <w:marLeft w:val="0"/>
          <w:marRight w:val="0"/>
          <w:marTop w:val="0"/>
          <w:marBottom w:val="0"/>
          <w:divBdr>
            <w:top w:val="none" w:sz="0" w:space="0" w:color="auto"/>
            <w:left w:val="none" w:sz="0" w:space="0" w:color="auto"/>
            <w:bottom w:val="none" w:sz="0" w:space="0" w:color="auto"/>
            <w:right w:val="none" w:sz="0" w:space="0" w:color="auto"/>
          </w:divBdr>
          <w:divsChild>
            <w:div w:id="1399474316">
              <w:marLeft w:val="0"/>
              <w:marRight w:val="0"/>
              <w:marTop w:val="0"/>
              <w:marBottom w:val="0"/>
              <w:divBdr>
                <w:top w:val="none" w:sz="0" w:space="0" w:color="auto"/>
                <w:left w:val="none" w:sz="0" w:space="0" w:color="auto"/>
                <w:bottom w:val="none" w:sz="0" w:space="0" w:color="auto"/>
                <w:right w:val="none" w:sz="0" w:space="0" w:color="auto"/>
              </w:divBdr>
              <w:divsChild>
                <w:div w:id="1827895840">
                  <w:marLeft w:val="0"/>
                  <w:marRight w:val="0"/>
                  <w:marTop w:val="0"/>
                  <w:marBottom w:val="0"/>
                  <w:divBdr>
                    <w:top w:val="none" w:sz="0" w:space="0" w:color="auto"/>
                    <w:left w:val="none" w:sz="0" w:space="0" w:color="auto"/>
                    <w:bottom w:val="none" w:sz="0" w:space="0" w:color="auto"/>
                    <w:right w:val="none" w:sz="0" w:space="0" w:color="auto"/>
                  </w:divBdr>
                  <w:divsChild>
                    <w:div w:id="432167024">
                      <w:marLeft w:val="0"/>
                      <w:marRight w:val="0"/>
                      <w:marTop w:val="0"/>
                      <w:marBottom w:val="0"/>
                      <w:divBdr>
                        <w:top w:val="none" w:sz="0" w:space="0" w:color="auto"/>
                        <w:left w:val="none" w:sz="0" w:space="0" w:color="auto"/>
                        <w:bottom w:val="none" w:sz="0" w:space="0" w:color="auto"/>
                        <w:right w:val="none" w:sz="0" w:space="0" w:color="auto"/>
                      </w:divBdr>
                      <w:divsChild>
                        <w:div w:id="223176852">
                          <w:marLeft w:val="0"/>
                          <w:marRight w:val="0"/>
                          <w:marTop w:val="0"/>
                          <w:marBottom w:val="0"/>
                          <w:divBdr>
                            <w:top w:val="none" w:sz="0" w:space="0" w:color="auto"/>
                            <w:left w:val="none" w:sz="0" w:space="0" w:color="auto"/>
                            <w:bottom w:val="none" w:sz="0" w:space="0" w:color="auto"/>
                            <w:right w:val="none" w:sz="0" w:space="0" w:color="auto"/>
                          </w:divBdr>
                          <w:divsChild>
                            <w:div w:id="1470199536">
                              <w:marLeft w:val="0"/>
                              <w:marRight w:val="0"/>
                              <w:marTop w:val="0"/>
                              <w:marBottom w:val="0"/>
                              <w:divBdr>
                                <w:top w:val="none" w:sz="0" w:space="0" w:color="auto"/>
                                <w:left w:val="none" w:sz="0" w:space="0" w:color="auto"/>
                                <w:bottom w:val="none" w:sz="0" w:space="0" w:color="auto"/>
                                <w:right w:val="none" w:sz="0" w:space="0" w:color="auto"/>
                              </w:divBdr>
                              <w:divsChild>
                                <w:div w:id="1673603591">
                                  <w:marLeft w:val="0"/>
                                  <w:marRight w:val="0"/>
                                  <w:marTop w:val="0"/>
                                  <w:marBottom w:val="0"/>
                                  <w:divBdr>
                                    <w:top w:val="none" w:sz="0" w:space="0" w:color="auto"/>
                                    <w:left w:val="none" w:sz="0" w:space="0" w:color="auto"/>
                                    <w:bottom w:val="none" w:sz="0" w:space="0" w:color="auto"/>
                                    <w:right w:val="none" w:sz="0" w:space="0" w:color="auto"/>
                                  </w:divBdr>
                                  <w:divsChild>
                                    <w:div w:id="865481811">
                                      <w:marLeft w:val="0"/>
                                      <w:marRight w:val="0"/>
                                      <w:marTop w:val="0"/>
                                      <w:marBottom w:val="0"/>
                                      <w:divBdr>
                                        <w:top w:val="none" w:sz="0" w:space="0" w:color="auto"/>
                                        <w:left w:val="none" w:sz="0" w:space="0" w:color="auto"/>
                                        <w:bottom w:val="none" w:sz="0" w:space="0" w:color="auto"/>
                                        <w:right w:val="none" w:sz="0" w:space="0" w:color="auto"/>
                                      </w:divBdr>
                                      <w:divsChild>
                                        <w:div w:id="999892936">
                                          <w:marLeft w:val="0"/>
                                          <w:marRight w:val="0"/>
                                          <w:marTop w:val="0"/>
                                          <w:marBottom w:val="0"/>
                                          <w:divBdr>
                                            <w:top w:val="none" w:sz="0" w:space="0" w:color="auto"/>
                                            <w:left w:val="none" w:sz="0" w:space="0" w:color="auto"/>
                                            <w:bottom w:val="none" w:sz="0" w:space="0" w:color="auto"/>
                                            <w:right w:val="none" w:sz="0" w:space="0" w:color="auto"/>
                                          </w:divBdr>
                                          <w:divsChild>
                                            <w:div w:id="1373266999">
                                              <w:marLeft w:val="0"/>
                                              <w:marRight w:val="0"/>
                                              <w:marTop w:val="0"/>
                                              <w:marBottom w:val="0"/>
                                              <w:divBdr>
                                                <w:top w:val="single" w:sz="2" w:space="3" w:color="CDCDCD"/>
                                                <w:left w:val="single" w:sz="6" w:space="9" w:color="CDCDCD"/>
                                                <w:bottom w:val="single" w:sz="2" w:space="3" w:color="CDCDCD"/>
                                                <w:right w:val="single" w:sz="6" w:space="9" w:color="CDCDCD"/>
                                              </w:divBdr>
                                              <w:divsChild>
                                                <w:div w:id="1918175712">
                                                  <w:marLeft w:val="0"/>
                                                  <w:marRight w:val="0"/>
                                                  <w:marTop w:val="0"/>
                                                  <w:marBottom w:val="0"/>
                                                  <w:divBdr>
                                                    <w:top w:val="none" w:sz="0" w:space="0" w:color="auto"/>
                                                    <w:left w:val="none" w:sz="0" w:space="0" w:color="auto"/>
                                                    <w:bottom w:val="none" w:sz="0" w:space="0" w:color="auto"/>
                                                    <w:right w:val="none" w:sz="0" w:space="0" w:color="auto"/>
                                                  </w:divBdr>
                                                  <w:divsChild>
                                                    <w:div w:id="12885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079993">
      <w:bodyDiv w:val="1"/>
      <w:marLeft w:val="0"/>
      <w:marRight w:val="0"/>
      <w:marTop w:val="0"/>
      <w:marBottom w:val="0"/>
      <w:divBdr>
        <w:top w:val="none" w:sz="0" w:space="0" w:color="auto"/>
        <w:left w:val="none" w:sz="0" w:space="0" w:color="auto"/>
        <w:bottom w:val="none" w:sz="0" w:space="0" w:color="auto"/>
        <w:right w:val="none" w:sz="0" w:space="0" w:color="auto"/>
      </w:divBdr>
      <w:divsChild>
        <w:div w:id="354237489">
          <w:marLeft w:val="0"/>
          <w:marRight w:val="0"/>
          <w:marTop w:val="0"/>
          <w:marBottom w:val="0"/>
          <w:divBdr>
            <w:top w:val="none" w:sz="0" w:space="0" w:color="auto"/>
            <w:left w:val="none" w:sz="0" w:space="0" w:color="auto"/>
            <w:bottom w:val="none" w:sz="0" w:space="0" w:color="auto"/>
            <w:right w:val="none" w:sz="0" w:space="0" w:color="auto"/>
          </w:divBdr>
          <w:divsChild>
            <w:div w:id="1343779972">
              <w:marLeft w:val="0"/>
              <w:marRight w:val="0"/>
              <w:marTop w:val="0"/>
              <w:marBottom w:val="0"/>
              <w:divBdr>
                <w:top w:val="none" w:sz="0" w:space="0" w:color="auto"/>
                <w:left w:val="none" w:sz="0" w:space="0" w:color="auto"/>
                <w:bottom w:val="none" w:sz="0" w:space="0" w:color="auto"/>
                <w:right w:val="none" w:sz="0" w:space="0" w:color="auto"/>
              </w:divBdr>
              <w:divsChild>
                <w:div w:id="426192831">
                  <w:marLeft w:val="0"/>
                  <w:marRight w:val="0"/>
                  <w:marTop w:val="195"/>
                  <w:marBottom w:val="0"/>
                  <w:divBdr>
                    <w:top w:val="none" w:sz="0" w:space="0" w:color="auto"/>
                    <w:left w:val="none" w:sz="0" w:space="0" w:color="auto"/>
                    <w:bottom w:val="none" w:sz="0" w:space="0" w:color="auto"/>
                    <w:right w:val="none" w:sz="0" w:space="0" w:color="auto"/>
                  </w:divBdr>
                  <w:divsChild>
                    <w:div w:id="1573588954">
                      <w:marLeft w:val="0"/>
                      <w:marRight w:val="0"/>
                      <w:marTop w:val="0"/>
                      <w:marBottom w:val="0"/>
                      <w:divBdr>
                        <w:top w:val="none" w:sz="0" w:space="0" w:color="auto"/>
                        <w:left w:val="none" w:sz="0" w:space="0" w:color="auto"/>
                        <w:bottom w:val="none" w:sz="0" w:space="0" w:color="auto"/>
                        <w:right w:val="none" w:sz="0" w:space="0" w:color="auto"/>
                      </w:divBdr>
                      <w:divsChild>
                        <w:div w:id="403602960">
                          <w:marLeft w:val="0"/>
                          <w:marRight w:val="0"/>
                          <w:marTop w:val="0"/>
                          <w:marBottom w:val="0"/>
                          <w:divBdr>
                            <w:top w:val="none" w:sz="0" w:space="0" w:color="auto"/>
                            <w:left w:val="none" w:sz="0" w:space="0" w:color="auto"/>
                            <w:bottom w:val="none" w:sz="0" w:space="0" w:color="auto"/>
                            <w:right w:val="none" w:sz="0" w:space="0" w:color="auto"/>
                          </w:divBdr>
                          <w:divsChild>
                            <w:div w:id="2132279353">
                              <w:marLeft w:val="0"/>
                              <w:marRight w:val="0"/>
                              <w:marTop w:val="0"/>
                              <w:marBottom w:val="0"/>
                              <w:divBdr>
                                <w:top w:val="none" w:sz="0" w:space="0" w:color="auto"/>
                                <w:left w:val="none" w:sz="0" w:space="0" w:color="auto"/>
                                <w:bottom w:val="none" w:sz="0" w:space="0" w:color="auto"/>
                                <w:right w:val="none" w:sz="0" w:space="0" w:color="auto"/>
                              </w:divBdr>
                              <w:divsChild>
                                <w:div w:id="1164973227">
                                  <w:marLeft w:val="0"/>
                                  <w:marRight w:val="0"/>
                                  <w:marTop w:val="0"/>
                                  <w:marBottom w:val="0"/>
                                  <w:divBdr>
                                    <w:top w:val="none" w:sz="0" w:space="0" w:color="auto"/>
                                    <w:left w:val="none" w:sz="0" w:space="0" w:color="auto"/>
                                    <w:bottom w:val="none" w:sz="0" w:space="0" w:color="auto"/>
                                    <w:right w:val="none" w:sz="0" w:space="0" w:color="auto"/>
                                  </w:divBdr>
                                  <w:divsChild>
                                    <w:div w:id="1491142638">
                                      <w:marLeft w:val="0"/>
                                      <w:marRight w:val="0"/>
                                      <w:marTop w:val="0"/>
                                      <w:marBottom w:val="0"/>
                                      <w:divBdr>
                                        <w:top w:val="none" w:sz="0" w:space="0" w:color="auto"/>
                                        <w:left w:val="none" w:sz="0" w:space="0" w:color="auto"/>
                                        <w:bottom w:val="none" w:sz="0" w:space="0" w:color="auto"/>
                                        <w:right w:val="none" w:sz="0" w:space="0" w:color="auto"/>
                                      </w:divBdr>
                                      <w:divsChild>
                                        <w:div w:id="225343509">
                                          <w:marLeft w:val="0"/>
                                          <w:marRight w:val="0"/>
                                          <w:marTop w:val="0"/>
                                          <w:marBottom w:val="0"/>
                                          <w:divBdr>
                                            <w:top w:val="none" w:sz="0" w:space="0" w:color="auto"/>
                                            <w:left w:val="none" w:sz="0" w:space="0" w:color="auto"/>
                                            <w:bottom w:val="none" w:sz="0" w:space="0" w:color="auto"/>
                                            <w:right w:val="none" w:sz="0" w:space="0" w:color="auto"/>
                                          </w:divBdr>
                                          <w:divsChild>
                                            <w:div w:id="600114226">
                                              <w:marLeft w:val="0"/>
                                              <w:marRight w:val="0"/>
                                              <w:marTop w:val="0"/>
                                              <w:marBottom w:val="0"/>
                                              <w:divBdr>
                                                <w:top w:val="none" w:sz="0" w:space="0" w:color="auto"/>
                                                <w:left w:val="none" w:sz="0" w:space="0" w:color="auto"/>
                                                <w:bottom w:val="none" w:sz="0" w:space="0" w:color="auto"/>
                                                <w:right w:val="none" w:sz="0" w:space="0" w:color="auto"/>
                                              </w:divBdr>
                                              <w:divsChild>
                                                <w:div w:id="938291908">
                                                  <w:marLeft w:val="0"/>
                                                  <w:marRight w:val="0"/>
                                                  <w:marTop w:val="0"/>
                                                  <w:marBottom w:val="0"/>
                                                  <w:divBdr>
                                                    <w:top w:val="none" w:sz="0" w:space="0" w:color="auto"/>
                                                    <w:left w:val="none" w:sz="0" w:space="0" w:color="auto"/>
                                                    <w:bottom w:val="none" w:sz="0" w:space="0" w:color="auto"/>
                                                    <w:right w:val="none" w:sz="0" w:space="0" w:color="auto"/>
                                                  </w:divBdr>
                                                  <w:divsChild>
                                                    <w:div w:id="957298596">
                                                      <w:marLeft w:val="0"/>
                                                      <w:marRight w:val="0"/>
                                                      <w:marTop w:val="0"/>
                                                      <w:marBottom w:val="180"/>
                                                      <w:divBdr>
                                                        <w:top w:val="none" w:sz="0" w:space="0" w:color="auto"/>
                                                        <w:left w:val="none" w:sz="0" w:space="0" w:color="auto"/>
                                                        <w:bottom w:val="none" w:sz="0" w:space="0" w:color="auto"/>
                                                        <w:right w:val="none" w:sz="0" w:space="0" w:color="auto"/>
                                                      </w:divBdr>
                                                      <w:divsChild>
                                                        <w:div w:id="846795118">
                                                          <w:marLeft w:val="0"/>
                                                          <w:marRight w:val="0"/>
                                                          <w:marTop w:val="0"/>
                                                          <w:marBottom w:val="0"/>
                                                          <w:divBdr>
                                                            <w:top w:val="none" w:sz="0" w:space="0" w:color="auto"/>
                                                            <w:left w:val="none" w:sz="0" w:space="0" w:color="auto"/>
                                                            <w:bottom w:val="none" w:sz="0" w:space="0" w:color="auto"/>
                                                            <w:right w:val="none" w:sz="0" w:space="0" w:color="auto"/>
                                                          </w:divBdr>
                                                          <w:divsChild>
                                                            <w:div w:id="1743062474">
                                                              <w:marLeft w:val="0"/>
                                                              <w:marRight w:val="0"/>
                                                              <w:marTop w:val="0"/>
                                                              <w:marBottom w:val="0"/>
                                                              <w:divBdr>
                                                                <w:top w:val="none" w:sz="0" w:space="0" w:color="auto"/>
                                                                <w:left w:val="none" w:sz="0" w:space="0" w:color="auto"/>
                                                                <w:bottom w:val="none" w:sz="0" w:space="0" w:color="auto"/>
                                                                <w:right w:val="none" w:sz="0" w:space="0" w:color="auto"/>
                                                              </w:divBdr>
                                                              <w:divsChild>
                                                                <w:div w:id="1485010268">
                                                                  <w:marLeft w:val="0"/>
                                                                  <w:marRight w:val="0"/>
                                                                  <w:marTop w:val="0"/>
                                                                  <w:marBottom w:val="0"/>
                                                                  <w:divBdr>
                                                                    <w:top w:val="none" w:sz="0" w:space="0" w:color="auto"/>
                                                                    <w:left w:val="none" w:sz="0" w:space="0" w:color="auto"/>
                                                                    <w:bottom w:val="none" w:sz="0" w:space="0" w:color="auto"/>
                                                                    <w:right w:val="none" w:sz="0" w:space="0" w:color="auto"/>
                                                                  </w:divBdr>
                                                                  <w:divsChild>
                                                                    <w:div w:id="609778232">
                                                                      <w:marLeft w:val="0"/>
                                                                      <w:marRight w:val="0"/>
                                                                      <w:marTop w:val="0"/>
                                                                      <w:marBottom w:val="0"/>
                                                                      <w:divBdr>
                                                                        <w:top w:val="none" w:sz="0" w:space="0" w:color="auto"/>
                                                                        <w:left w:val="none" w:sz="0" w:space="0" w:color="auto"/>
                                                                        <w:bottom w:val="none" w:sz="0" w:space="0" w:color="auto"/>
                                                                        <w:right w:val="none" w:sz="0" w:space="0" w:color="auto"/>
                                                                      </w:divBdr>
                                                                      <w:divsChild>
                                                                        <w:div w:id="1833987564">
                                                                          <w:marLeft w:val="0"/>
                                                                          <w:marRight w:val="0"/>
                                                                          <w:marTop w:val="0"/>
                                                                          <w:marBottom w:val="0"/>
                                                                          <w:divBdr>
                                                                            <w:top w:val="none" w:sz="0" w:space="0" w:color="auto"/>
                                                                            <w:left w:val="none" w:sz="0" w:space="0" w:color="auto"/>
                                                                            <w:bottom w:val="none" w:sz="0" w:space="0" w:color="auto"/>
                                                                            <w:right w:val="none" w:sz="0" w:space="0" w:color="auto"/>
                                                                          </w:divBdr>
                                                                          <w:divsChild>
                                                                            <w:div w:id="1172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95872">
      <w:bodyDiv w:val="1"/>
      <w:marLeft w:val="0"/>
      <w:marRight w:val="0"/>
      <w:marTop w:val="0"/>
      <w:marBottom w:val="0"/>
      <w:divBdr>
        <w:top w:val="none" w:sz="0" w:space="0" w:color="auto"/>
        <w:left w:val="none" w:sz="0" w:space="0" w:color="auto"/>
        <w:bottom w:val="none" w:sz="0" w:space="0" w:color="auto"/>
        <w:right w:val="none" w:sz="0" w:space="0" w:color="auto"/>
      </w:divBdr>
    </w:div>
    <w:div w:id="1650741676">
      <w:bodyDiv w:val="1"/>
      <w:marLeft w:val="0"/>
      <w:marRight w:val="0"/>
      <w:marTop w:val="0"/>
      <w:marBottom w:val="0"/>
      <w:divBdr>
        <w:top w:val="none" w:sz="0" w:space="0" w:color="auto"/>
        <w:left w:val="none" w:sz="0" w:space="0" w:color="auto"/>
        <w:bottom w:val="none" w:sz="0" w:space="0" w:color="auto"/>
        <w:right w:val="none" w:sz="0" w:space="0" w:color="auto"/>
      </w:divBdr>
    </w:div>
    <w:div w:id="1884320054">
      <w:bodyDiv w:val="1"/>
      <w:marLeft w:val="0"/>
      <w:marRight w:val="0"/>
      <w:marTop w:val="0"/>
      <w:marBottom w:val="0"/>
      <w:divBdr>
        <w:top w:val="none" w:sz="0" w:space="0" w:color="auto"/>
        <w:left w:val="none" w:sz="0" w:space="0" w:color="auto"/>
        <w:bottom w:val="none" w:sz="0" w:space="0" w:color="auto"/>
        <w:right w:val="none" w:sz="0" w:space="0" w:color="auto"/>
      </w:divBdr>
    </w:div>
    <w:div w:id="2046825719">
      <w:bodyDiv w:val="1"/>
      <w:marLeft w:val="0"/>
      <w:marRight w:val="0"/>
      <w:marTop w:val="0"/>
      <w:marBottom w:val="0"/>
      <w:divBdr>
        <w:top w:val="none" w:sz="0" w:space="0" w:color="auto"/>
        <w:left w:val="none" w:sz="0" w:space="0" w:color="auto"/>
        <w:bottom w:val="none" w:sz="0" w:space="0" w:color="auto"/>
        <w:right w:val="none" w:sz="0" w:space="0" w:color="auto"/>
      </w:divBdr>
    </w:div>
    <w:div w:id="2070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ke.edu.pl/index.php/egzamin-gimnazjalny-left/podstawa-progamo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ke.edu.pl/index.php/sprawdzian-left/podstawa-programow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E:\Dokumenty\jbanaszek\rada%20gminy\realizacja%20zadan%20osw\RZO%2015_16\wykres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Dokumenty\jbanaszek\rada%20gminy\realizacja%20zadan%20osw\RZO%2015_16\wykres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demografia</c:v>
          </c:tx>
          <c:marker>
            <c:symbol val="none"/>
          </c:marker>
          <c:cat>
            <c:numRef>
              <c:f>Arkusz1!$B$2:$J$2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Arkusz1!$B$3:$J$3</c:f>
              <c:numCache>
                <c:formatCode>General</c:formatCode>
                <c:ptCount val="9"/>
                <c:pt idx="0">
                  <c:v>185</c:v>
                </c:pt>
                <c:pt idx="1">
                  <c:v>163</c:v>
                </c:pt>
                <c:pt idx="2">
                  <c:v>189</c:v>
                </c:pt>
                <c:pt idx="3">
                  <c:v>187</c:v>
                </c:pt>
                <c:pt idx="4">
                  <c:v>173</c:v>
                </c:pt>
                <c:pt idx="5">
                  <c:v>173</c:v>
                </c:pt>
                <c:pt idx="6">
                  <c:v>139</c:v>
                </c:pt>
                <c:pt idx="7">
                  <c:v>147</c:v>
                </c:pt>
                <c:pt idx="8">
                  <c:v>167</c:v>
                </c:pt>
              </c:numCache>
            </c:numRef>
          </c:val>
          <c:smooth val="0"/>
        </c:ser>
        <c:dLbls>
          <c:showLegendKey val="0"/>
          <c:showVal val="0"/>
          <c:showCatName val="0"/>
          <c:showSerName val="0"/>
          <c:showPercent val="0"/>
          <c:showBubbleSize val="0"/>
        </c:dLbls>
        <c:marker val="1"/>
        <c:smooth val="0"/>
        <c:axId val="147542784"/>
        <c:axId val="147544320"/>
      </c:lineChart>
      <c:catAx>
        <c:axId val="147542784"/>
        <c:scaling>
          <c:orientation val="minMax"/>
        </c:scaling>
        <c:delete val="0"/>
        <c:axPos val="b"/>
        <c:numFmt formatCode="General" sourceLinked="1"/>
        <c:majorTickMark val="out"/>
        <c:minorTickMark val="none"/>
        <c:tickLblPos val="nextTo"/>
        <c:crossAx val="147544320"/>
        <c:crosses val="autoZero"/>
        <c:auto val="1"/>
        <c:lblAlgn val="ctr"/>
        <c:lblOffset val="100"/>
        <c:noMultiLvlLbl val="0"/>
      </c:catAx>
      <c:valAx>
        <c:axId val="147544320"/>
        <c:scaling>
          <c:orientation val="minMax"/>
        </c:scaling>
        <c:delete val="0"/>
        <c:axPos val="l"/>
        <c:majorGridlines/>
        <c:numFmt formatCode="General" sourceLinked="1"/>
        <c:majorTickMark val="out"/>
        <c:minorTickMark val="none"/>
        <c:tickLblPos val="nextTo"/>
        <c:crossAx val="1475427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demografia</c:v>
          </c:tx>
          <c:marker>
            <c:symbol val="none"/>
          </c:marker>
          <c:cat>
            <c:strRef>
              <c:f>Arkusz2!$B$2:$B$8</c:f>
              <c:strCache>
                <c:ptCount val="7"/>
                <c:pt idx="0">
                  <c:v>SP Janówek</c:v>
                </c:pt>
                <c:pt idx="1">
                  <c:v>SP Olszewnica Stara</c:v>
                </c:pt>
                <c:pt idx="2">
                  <c:v>SP Skrzeszew</c:v>
                </c:pt>
                <c:pt idx="3">
                  <c:v>SP Wieliszew</c:v>
                </c:pt>
                <c:pt idx="4">
                  <c:v>SP Łajski</c:v>
                </c:pt>
                <c:pt idx="5">
                  <c:v>Gimnazjum Łajski</c:v>
                </c:pt>
                <c:pt idx="6">
                  <c:v>Gimnazjum Wieliszew</c:v>
                </c:pt>
              </c:strCache>
            </c:strRef>
          </c:cat>
          <c:val>
            <c:numRef>
              <c:f>Arkusz2!$C$2:$C$8</c:f>
              <c:numCache>
                <c:formatCode>General</c:formatCode>
                <c:ptCount val="7"/>
                <c:pt idx="0">
                  <c:v>116</c:v>
                </c:pt>
                <c:pt idx="1">
                  <c:v>41</c:v>
                </c:pt>
                <c:pt idx="2">
                  <c:v>245</c:v>
                </c:pt>
                <c:pt idx="3">
                  <c:v>273</c:v>
                </c:pt>
                <c:pt idx="4">
                  <c:v>242</c:v>
                </c:pt>
                <c:pt idx="5">
                  <c:v>101</c:v>
                </c:pt>
                <c:pt idx="6">
                  <c:v>274</c:v>
                </c:pt>
              </c:numCache>
            </c:numRef>
          </c:val>
          <c:smooth val="0"/>
        </c:ser>
        <c:ser>
          <c:idx val="1"/>
          <c:order val="1"/>
          <c:tx>
            <c:v>uczniowie</c:v>
          </c:tx>
          <c:marker>
            <c:symbol val="none"/>
          </c:marker>
          <c:cat>
            <c:strRef>
              <c:f>Arkusz2!$B$2:$B$8</c:f>
              <c:strCache>
                <c:ptCount val="7"/>
                <c:pt idx="0">
                  <c:v>SP Janówek</c:v>
                </c:pt>
                <c:pt idx="1">
                  <c:v>SP Olszewnica Stara</c:v>
                </c:pt>
                <c:pt idx="2">
                  <c:v>SP Skrzeszew</c:v>
                </c:pt>
                <c:pt idx="3">
                  <c:v>SP Wieliszew</c:v>
                </c:pt>
                <c:pt idx="4">
                  <c:v>SP Łajski</c:v>
                </c:pt>
                <c:pt idx="5">
                  <c:v>Gimnazjum Łajski</c:v>
                </c:pt>
                <c:pt idx="6">
                  <c:v>Gimnazjum Wieliszew</c:v>
                </c:pt>
              </c:strCache>
            </c:strRef>
          </c:cat>
          <c:val>
            <c:numRef>
              <c:f>Arkusz2!$D$2:$D$8</c:f>
              <c:numCache>
                <c:formatCode>General</c:formatCode>
                <c:ptCount val="7"/>
                <c:pt idx="0">
                  <c:v>133</c:v>
                </c:pt>
                <c:pt idx="1">
                  <c:v>21</c:v>
                </c:pt>
                <c:pt idx="2">
                  <c:v>220</c:v>
                </c:pt>
                <c:pt idx="3">
                  <c:v>337</c:v>
                </c:pt>
                <c:pt idx="4">
                  <c:v>282</c:v>
                </c:pt>
                <c:pt idx="5">
                  <c:v>62</c:v>
                </c:pt>
                <c:pt idx="6">
                  <c:v>225</c:v>
                </c:pt>
              </c:numCache>
            </c:numRef>
          </c:val>
          <c:smooth val="0"/>
        </c:ser>
        <c:dLbls>
          <c:showLegendKey val="0"/>
          <c:showVal val="0"/>
          <c:showCatName val="0"/>
          <c:showSerName val="0"/>
          <c:showPercent val="0"/>
          <c:showBubbleSize val="0"/>
        </c:dLbls>
        <c:marker val="1"/>
        <c:smooth val="0"/>
        <c:axId val="42859136"/>
        <c:axId val="90186112"/>
      </c:lineChart>
      <c:catAx>
        <c:axId val="42859136"/>
        <c:scaling>
          <c:orientation val="minMax"/>
        </c:scaling>
        <c:delete val="0"/>
        <c:axPos val="b"/>
        <c:majorTickMark val="out"/>
        <c:minorTickMark val="none"/>
        <c:tickLblPos val="nextTo"/>
        <c:crossAx val="90186112"/>
        <c:crosses val="autoZero"/>
        <c:auto val="1"/>
        <c:lblAlgn val="ctr"/>
        <c:lblOffset val="100"/>
        <c:noMultiLvlLbl val="0"/>
      </c:catAx>
      <c:valAx>
        <c:axId val="90186112"/>
        <c:scaling>
          <c:orientation val="minMax"/>
        </c:scaling>
        <c:delete val="0"/>
        <c:axPos val="l"/>
        <c:majorGridlines/>
        <c:numFmt formatCode="General" sourceLinked="1"/>
        <c:majorTickMark val="out"/>
        <c:minorTickMark val="none"/>
        <c:tickLblPos val="nextTo"/>
        <c:crossAx val="428591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1B5D-A068-40C1-A681-07CC4588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27</Pages>
  <Words>9221</Words>
  <Characters>55330</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Tytuł: „Od starożytności do współczesności”</vt:lpstr>
    </vt:vector>
  </TitlesOfParts>
  <Company/>
  <LinksUpToDate>false</LinksUpToDate>
  <CharactersWithSpaces>64423</CharactersWithSpaces>
  <SharedDoc>false</SharedDoc>
  <HLinks>
    <vt:vector size="186" baseType="variant">
      <vt:variant>
        <vt:i4>1703984</vt:i4>
      </vt:variant>
      <vt:variant>
        <vt:i4>206</vt:i4>
      </vt:variant>
      <vt:variant>
        <vt:i4>0</vt:i4>
      </vt:variant>
      <vt:variant>
        <vt:i4>5</vt:i4>
      </vt:variant>
      <vt:variant>
        <vt:lpwstr/>
      </vt:variant>
      <vt:variant>
        <vt:lpwstr>_Toc452802621</vt:lpwstr>
      </vt:variant>
      <vt:variant>
        <vt:i4>1703984</vt:i4>
      </vt:variant>
      <vt:variant>
        <vt:i4>200</vt:i4>
      </vt:variant>
      <vt:variant>
        <vt:i4>0</vt:i4>
      </vt:variant>
      <vt:variant>
        <vt:i4>5</vt:i4>
      </vt:variant>
      <vt:variant>
        <vt:lpwstr/>
      </vt:variant>
      <vt:variant>
        <vt:lpwstr>_Toc452802620</vt:lpwstr>
      </vt:variant>
      <vt:variant>
        <vt:i4>1638448</vt:i4>
      </vt:variant>
      <vt:variant>
        <vt:i4>194</vt:i4>
      </vt:variant>
      <vt:variant>
        <vt:i4>0</vt:i4>
      </vt:variant>
      <vt:variant>
        <vt:i4>5</vt:i4>
      </vt:variant>
      <vt:variant>
        <vt:lpwstr/>
      </vt:variant>
      <vt:variant>
        <vt:lpwstr>_Toc452802619</vt:lpwstr>
      </vt:variant>
      <vt:variant>
        <vt:i4>1835058</vt:i4>
      </vt:variant>
      <vt:variant>
        <vt:i4>185</vt:i4>
      </vt:variant>
      <vt:variant>
        <vt:i4>0</vt:i4>
      </vt:variant>
      <vt:variant>
        <vt:i4>5</vt:i4>
      </vt:variant>
      <vt:variant>
        <vt:lpwstr/>
      </vt:variant>
      <vt:variant>
        <vt:lpwstr>_Toc452802448</vt:lpwstr>
      </vt:variant>
      <vt:variant>
        <vt:i4>1835058</vt:i4>
      </vt:variant>
      <vt:variant>
        <vt:i4>179</vt:i4>
      </vt:variant>
      <vt:variant>
        <vt:i4>0</vt:i4>
      </vt:variant>
      <vt:variant>
        <vt:i4>5</vt:i4>
      </vt:variant>
      <vt:variant>
        <vt:lpwstr/>
      </vt:variant>
      <vt:variant>
        <vt:lpwstr>_Toc452802447</vt:lpwstr>
      </vt:variant>
      <vt:variant>
        <vt:i4>1835058</vt:i4>
      </vt:variant>
      <vt:variant>
        <vt:i4>173</vt:i4>
      </vt:variant>
      <vt:variant>
        <vt:i4>0</vt:i4>
      </vt:variant>
      <vt:variant>
        <vt:i4>5</vt:i4>
      </vt:variant>
      <vt:variant>
        <vt:lpwstr/>
      </vt:variant>
      <vt:variant>
        <vt:lpwstr>_Toc452802446</vt:lpwstr>
      </vt:variant>
      <vt:variant>
        <vt:i4>4325454</vt:i4>
      </vt:variant>
      <vt:variant>
        <vt:i4>159</vt:i4>
      </vt:variant>
      <vt:variant>
        <vt:i4>0</vt:i4>
      </vt:variant>
      <vt:variant>
        <vt:i4>5</vt:i4>
      </vt:variant>
      <vt:variant>
        <vt:lpwstr>http://www.google.pl/url?sa=i&amp;rct=j&amp;q=&amp;esrc=s&amp;source=images&amp;cd=&amp;cad=rja&amp;uact=8&amp;ved=0ahUKEwjagszthI7NAhXFKywKHRJgANMQjRwIBw&amp;url=http%3A%2F%2Fuzaleznienia.praktyczne.info.pl%2Falkoholizm%2Falkohol_zbyt_wczesnie.php&amp;psig=AFQjCNG_sbkFAqqLrSZ1z_SWPqZ8ZLFFlA&amp;ust=1465118204547935</vt:lpwstr>
      </vt:variant>
      <vt:variant>
        <vt:lpwstr/>
      </vt:variant>
      <vt:variant>
        <vt:i4>5242932</vt:i4>
      </vt:variant>
      <vt:variant>
        <vt:i4>147</vt:i4>
      </vt:variant>
      <vt:variant>
        <vt:i4>0</vt:i4>
      </vt:variant>
      <vt:variant>
        <vt:i4>5</vt:i4>
      </vt:variant>
      <vt:variant>
        <vt:lpwstr>http://www.google.pl/url?sa=i&amp;rct=j&amp;q=&amp;esrc=s&amp;source=images&amp;cd=&amp;ved=0ahUKEwjPvKm0_o3NAhUmOpoKHZybCIIQjRwIBw&amp;url=http%3A%2F%2Ffotoreporter24.pl%2F2014%2F06%2F07%2Fwilla-pod-jabloniami-najpiekniejszy-przyklad-lodzkiej-secesji%2Fcomment-page-1%2F&amp;bvm=bv.123664746,d.bGs&amp;psig=AFQjCNHbLcH0epQGG6_0lxswD1wQu3Ablw&amp;ust=1465116490426768</vt:lpwstr>
      </vt:variant>
      <vt:variant>
        <vt:lpwstr/>
      </vt:variant>
      <vt:variant>
        <vt:i4>1179728</vt:i4>
      </vt:variant>
      <vt:variant>
        <vt:i4>135</vt:i4>
      </vt:variant>
      <vt:variant>
        <vt:i4>0</vt:i4>
      </vt:variant>
      <vt:variant>
        <vt:i4>5</vt:i4>
      </vt:variant>
      <vt:variant>
        <vt:lpwstr>https://www.google.pl/url?sa=i&amp;rct=j&amp;q=&amp;esrc=s&amp;source=images&amp;cd=&amp;cad=rja&amp;uact=8&amp;ved=0ahUKEwjP48Kt_Y3NAhWJE5oKHeOtCZwQjRwIBw&amp;url=https%3A%2F%2Fpl.wikipedia.org%2Fwiki%2FKo%25C5%259Bci%25C3%25B3%25C5%2582_Wizytek_w_Warszawie&amp;psig=AFQjCNHRpy9AW6kLrMBIMuXfmfpVT50h5Q&amp;ust=1465116211529049</vt:lpwstr>
      </vt:variant>
      <vt:variant>
        <vt:lpwstr/>
      </vt:variant>
      <vt:variant>
        <vt:i4>1638453</vt:i4>
      </vt:variant>
      <vt:variant>
        <vt:i4>128</vt:i4>
      </vt:variant>
      <vt:variant>
        <vt:i4>0</vt:i4>
      </vt:variant>
      <vt:variant>
        <vt:i4>5</vt:i4>
      </vt:variant>
      <vt:variant>
        <vt:lpwstr/>
      </vt:variant>
      <vt:variant>
        <vt:lpwstr>_Toc452803308</vt:lpwstr>
      </vt:variant>
      <vt:variant>
        <vt:i4>1638453</vt:i4>
      </vt:variant>
      <vt:variant>
        <vt:i4>122</vt:i4>
      </vt:variant>
      <vt:variant>
        <vt:i4>0</vt:i4>
      </vt:variant>
      <vt:variant>
        <vt:i4>5</vt:i4>
      </vt:variant>
      <vt:variant>
        <vt:lpwstr/>
      </vt:variant>
      <vt:variant>
        <vt:lpwstr>_Toc452803307</vt:lpwstr>
      </vt:variant>
      <vt:variant>
        <vt:i4>1638453</vt:i4>
      </vt:variant>
      <vt:variant>
        <vt:i4>116</vt:i4>
      </vt:variant>
      <vt:variant>
        <vt:i4>0</vt:i4>
      </vt:variant>
      <vt:variant>
        <vt:i4>5</vt:i4>
      </vt:variant>
      <vt:variant>
        <vt:lpwstr/>
      </vt:variant>
      <vt:variant>
        <vt:lpwstr>_Toc452803306</vt:lpwstr>
      </vt:variant>
      <vt:variant>
        <vt:i4>1638453</vt:i4>
      </vt:variant>
      <vt:variant>
        <vt:i4>110</vt:i4>
      </vt:variant>
      <vt:variant>
        <vt:i4>0</vt:i4>
      </vt:variant>
      <vt:variant>
        <vt:i4>5</vt:i4>
      </vt:variant>
      <vt:variant>
        <vt:lpwstr/>
      </vt:variant>
      <vt:variant>
        <vt:lpwstr>_Toc452803305</vt:lpwstr>
      </vt:variant>
      <vt:variant>
        <vt:i4>1638453</vt:i4>
      </vt:variant>
      <vt:variant>
        <vt:i4>104</vt:i4>
      </vt:variant>
      <vt:variant>
        <vt:i4>0</vt:i4>
      </vt:variant>
      <vt:variant>
        <vt:i4>5</vt:i4>
      </vt:variant>
      <vt:variant>
        <vt:lpwstr/>
      </vt:variant>
      <vt:variant>
        <vt:lpwstr>_Toc452803304</vt:lpwstr>
      </vt:variant>
      <vt:variant>
        <vt:i4>1638453</vt:i4>
      </vt:variant>
      <vt:variant>
        <vt:i4>98</vt:i4>
      </vt:variant>
      <vt:variant>
        <vt:i4>0</vt:i4>
      </vt:variant>
      <vt:variant>
        <vt:i4>5</vt:i4>
      </vt:variant>
      <vt:variant>
        <vt:lpwstr/>
      </vt:variant>
      <vt:variant>
        <vt:lpwstr>_Toc452803303</vt:lpwstr>
      </vt:variant>
      <vt:variant>
        <vt:i4>1638453</vt:i4>
      </vt:variant>
      <vt:variant>
        <vt:i4>92</vt:i4>
      </vt:variant>
      <vt:variant>
        <vt:i4>0</vt:i4>
      </vt:variant>
      <vt:variant>
        <vt:i4>5</vt:i4>
      </vt:variant>
      <vt:variant>
        <vt:lpwstr/>
      </vt:variant>
      <vt:variant>
        <vt:lpwstr>_Toc452803302</vt:lpwstr>
      </vt:variant>
      <vt:variant>
        <vt:i4>1638453</vt:i4>
      </vt:variant>
      <vt:variant>
        <vt:i4>86</vt:i4>
      </vt:variant>
      <vt:variant>
        <vt:i4>0</vt:i4>
      </vt:variant>
      <vt:variant>
        <vt:i4>5</vt:i4>
      </vt:variant>
      <vt:variant>
        <vt:lpwstr/>
      </vt:variant>
      <vt:variant>
        <vt:lpwstr>_Toc452803301</vt:lpwstr>
      </vt:variant>
      <vt:variant>
        <vt:i4>1638453</vt:i4>
      </vt:variant>
      <vt:variant>
        <vt:i4>80</vt:i4>
      </vt:variant>
      <vt:variant>
        <vt:i4>0</vt:i4>
      </vt:variant>
      <vt:variant>
        <vt:i4>5</vt:i4>
      </vt:variant>
      <vt:variant>
        <vt:lpwstr/>
      </vt:variant>
      <vt:variant>
        <vt:lpwstr>_Toc452803300</vt:lpwstr>
      </vt:variant>
      <vt:variant>
        <vt:i4>1048628</vt:i4>
      </vt:variant>
      <vt:variant>
        <vt:i4>74</vt:i4>
      </vt:variant>
      <vt:variant>
        <vt:i4>0</vt:i4>
      </vt:variant>
      <vt:variant>
        <vt:i4>5</vt:i4>
      </vt:variant>
      <vt:variant>
        <vt:lpwstr/>
      </vt:variant>
      <vt:variant>
        <vt:lpwstr>_Toc452803299</vt:lpwstr>
      </vt:variant>
      <vt:variant>
        <vt:i4>1048628</vt:i4>
      </vt:variant>
      <vt:variant>
        <vt:i4>68</vt:i4>
      </vt:variant>
      <vt:variant>
        <vt:i4>0</vt:i4>
      </vt:variant>
      <vt:variant>
        <vt:i4>5</vt:i4>
      </vt:variant>
      <vt:variant>
        <vt:lpwstr/>
      </vt:variant>
      <vt:variant>
        <vt:lpwstr>_Toc452803298</vt:lpwstr>
      </vt:variant>
      <vt:variant>
        <vt:i4>1048628</vt:i4>
      </vt:variant>
      <vt:variant>
        <vt:i4>62</vt:i4>
      </vt:variant>
      <vt:variant>
        <vt:i4>0</vt:i4>
      </vt:variant>
      <vt:variant>
        <vt:i4>5</vt:i4>
      </vt:variant>
      <vt:variant>
        <vt:lpwstr/>
      </vt:variant>
      <vt:variant>
        <vt:lpwstr>_Toc452803297</vt:lpwstr>
      </vt:variant>
      <vt:variant>
        <vt:i4>1048628</vt:i4>
      </vt:variant>
      <vt:variant>
        <vt:i4>56</vt:i4>
      </vt:variant>
      <vt:variant>
        <vt:i4>0</vt:i4>
      </vt:variant>
      <vt:variant>
        <vt:i4>5</vt:i4>
      </vt:variant>
      <vt:variant>
        <vt:lpwstr/>
      </vt:variant>
      <vt:variant>
        <vt:lpwstr>_Toc452803295</vt:lpwstr>
      </vt:variant>
      <vt:variant>
        <vt:i4>1048628</vt:i4>
      </vt:variant>
      <vt:variant>
        <vt:i4>50</vt:i4>
      </vt:variant>
      <vt:variant>
        <vt:i4>0</vt:i4>
      </vt:variant>
      <vt:variant>
        <vt:i4>5</vt:i4>
      </vt:variant>
      <vt:variant>
        <vt:lpwstr/>
      </vt:variant>
      <vt:variant>
        <vt:lpwstr>_Toc452803294</vt:lpwstr>
      </vt:variant>
      <vt:variant>
        <vt:i4>1048628</vt:i4>
      </vt:variant>
      <vt:variant>
        <vt:i4>44</vt:i4>
      </vt:variant>
      <vt:variant>
        <vt:i4>0</vt:i4>
      </vt:variant>
      <vt:variant>
        <vt:i4>5</vt:i4>
      </vt:variant>
      <vt:variant>
        <vt:lpwstr/>
      </vt:variant>
      <vt:variant>
        <vt:lpwstr>_Toc452803293</vt:lpwstr>
      </vt:variant>
      <vt:variant>
        <vt:i4>1048628</vt:i4>
      </vt:variant>
      <vt:variant>
        <vt:i4>38</vt:i4>
      </vt:variant>
      <vt:variant>
        <vt:i4>0</vt:i4>
      </vt:variant>
      <vt:variant>
        <vt:i4>5</vt:i4>
      </vt:variant>
      <vt:variant>
        <vt:lpwstr/>
      </vt:variant>
      <vt:variant>
        <vt:lpwstr>_Toc452803292</vt:lpwstr>
      </vt:variant>
      <vt:variant>
        <vt:i4>1048628</vt:i4>
      </vt:variant>
      <vt:variant>
        <vt:i4>32</vt:i4>
      </vt:variant>
      <vt:variant>
        <vt:i4>0</vt:i4>
      </vt:variant>
      <vt:variant>
        <vt:i4>5</vt:i4>
      </vt:variant>
      <vt:variant>
        <vt:lpwstr/>
      </vt:variant>
      <vt:variant>
        <vt:lpwstr>_Toc452803291</vt:lpwstr>
      </vt:variant>
      <vt:variant>
        <vt:i4>1048628</vt:i4>
      </vt:variant>
      <vt:variant>
        <vt:i4>26</vt:i4>
      </vt:variant>
      <vt:variant>
        <vt:i4>0</vt:i4>
      </vt:variant>
      <vt:variant>
        <vt:i4>5</vt:i4>
      </vt:variant>
      <vt:variant>
        <vt:lpwstr/>
      </vt:variant>
      <vt:variant>
        <vt:lpwstr>_Toc452803290</vt:lpwstr>
      </vt:variant>
      <vt:variant>
        <vt:i4>1114164</vt:i4>
      </vt:variant>
      <vt:variant>
        <vt:i4>20</vt:i4>
      </vt:variant>
      <vt:variant>
        <vt:i4>0</vt:i4>
      </vt:variant>
      <vt:variant>
        <vt:i4>5</vt:i4>
      </vt:variant>
      <vt:variant>
        <vt:lpwstr/>
      </vt:variant>
      <vt:variant>
        <vt:lpwstr>_Toc452803289</vt:lpwstr>
      </vt:variant>
      <vt:variant>
        <vt:i4>1114164</vt:i4>
      </vt:variant>
      <vt:variant>
        <vt:i4>14</vt:i4>
      </vt:variant>
      <vt:variant>
        <vt:i4>0</vt:i4>
      </vt:variant>
      <vt:variant>
        <vt:i4>5</vt:i4>
      </vt:variant>
      <vt:variant>
        <vt:lpwstr/>
      </vt:variant>
      <vt:variant>
        <vt:lpwstr>_Toc452803287</vt:lpwstr>
      </vt:variant>
      <vt:variant>
        <vt:i4>1114164</vt:i4>
      </vt:variant>
      <vt:variant>
        <vt:i4>8</vt:i4>
      </vt:variant>
      <vt:variant>
        <vt:i4>0</vt:i4>
      </vt:variant>
      <vt:variant>
        <vt:i4>5</vt:i4>
      </vt:variant>
      <vt:variant>
        <vt:lpwstr/>
      </vt:variant>
      <vt:variant>
        <vt:lpwstr>_Toc452803286</vt:lpwstr>
      </vt:variant>
      <vt:variant>
        <vt:i4>1114164</vt:i4>
      </vt:variant>
      <vt:variant>
        <vt:i4>2</vt:i4>
      </vt:variant>
      <vt:variant>
        <vt:i4>0</vt:i4>
      </vt:variant>
      <vt:variant>
        <vt:i4>5</vt:i4>
      </vt:variant>
      <vt:variant>
        <vt:lpwstr/>
      </vt:variant>
      <vt:variant>
        <vt:lpwstr>_Toc452803285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„Od starożytności do współczesności”</dc:title>
  <dc:subject>Test z Word-a. Formatowanie tekstu.</dc:subject>
  <dc:creator>moje</dc:creator>
  <cp:lastModifiedBy>jbanaszek</cp:lastModifiedBy>
  <cp:revision>91</cp:revision>
  <cp:lastPrinted>2016-10-24T09:42:00Z</cp:lastPrinted>
  <dcterms:created xsi:type="dcterms:W3CDTF">2016-10-23T19:27:00Z</dcterms:created>
  <dcterms:modified xsi:type="dcterms:W3CDTF">2016-10-24T12:25:00Z</dcterms:modified>
</cp:coreProperties>
</file>